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A46EC" w14:textId="20D28DBE" w:rsidR="00F24E19" w:rsidRDefault="00000000">
      <w:pPr>
        <w:jc w:val="center"/>
        <w:rPr>
          <w:rFonts w:ascii="黑体" w:eastAsia="黑体" w:hAnsi="黑体" w:hint="eastAsia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2025级摄影摄像技术（中高</w:t>
      </w:r>
      <w:r w:rsidR="00896A1C">
        <w:rPr>
          <w:rFonts w:ascii="黑体" w:eastAsia="黑体" w:hAnsi="黑体" w:hint="eastAsia"/>
          <w:color w:val="000000" w:themeColor="text1"/>
          <w:sz w:val="28"/>
          <w:szCs w:val="28"/>
        </w:rPr>
        <w:t>职</w:t>
      </w:r>
      <w:r>
        <w:rPr>
          <w:rFonts w:ascii="黑体" w:eastAsia="黑体" w:hAnsi="黑体" w:hint="eastAsia"/>
          <w:color w:val="000000" w:themeColor="text1"/>
          <w:sz w:val="28"/>
          <w:szCs w:val="28"/>
        </w:rPr>
        <w:t>贯通）专业人才培养方案</w:t>
      </w:r>
    </w:p>
    <w:p w14:paraId="12EF7D1D" w14:textId="77777777" w:rsidR="00F24E19" w:rsidRDefault="00F24E19">
      <w:pPr>
        <w:snapToGrid w:val="0"/>
        <w:spacing w:line="276" w:lineRule="auto"/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</w:pPr>
    </w:p>
    <w:p w14:paraId="089F8FEA" w14:textId="77777777" w:rsidR="00F24E19" w:rsidRDefault="00000000">
      <w:pPr>
        <w:snapToGrid w:val="0"/>
        <w:spacing w:line="276" w:lineRule="auto"/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一、</w:t>
      </w:r>
      <w:r>
        <w:rPr>
          <w:rFonts w:ascii="微软雅黑" w:eastAsia="微软雅黑" w:hAnsi="微软雅黑" w:hint="eastAsia"/>
          <w:b/>
          <w:color w:val="000000" w:themeColor="text1"/>
          <w:szCs w:val="21"/>
        </w:rPr>
        <w:t>专业名称及代码</w:t>
      </w:r>
    </w:p>
    <w:p w14:paraId="6C60B755" w14:textId="77777777" w:rsidR="00F24E19" w:rsidRDefault="00000000">
      <w:pPr>
        <w:suppressAutoHyphens/>
        <w:spacing w:line="312" w:lineRule="auto"/>
        <w:ind w:firstLineChars="200" w:firstLine="420"/>
        <w:rPr>
          <w:rFonts w:ascii="宋体" w:eastAsia="宋体" w:hAnsi="宋体" w:cs="Times New Roman"/>
          <w:snapToGrid w:val="0"/>
          <w:color w:val="000000" w:themeColor="text1"/>
          <w:szCs w:val="21"/>
          <w:lang w:val="zh-TW"/>
        </w:rPr>
      </w:pPr>
      <w:r>
        <w:rPr>
          <w:rFonts w:ascii="宋体" w:eastAsia="宋体" w:hAnsi="宋体" w:cs="Times New Roman" w:hint="eastAsia"/>
          <w:snapToGrid w:val="0"/>
          <w:color w:val="000000" w:themeColor="text1"/>
          <w:szCs w:val="21"/>
          <w:lang w:val="zh-TW"/>
        </w:rPr>
        <w:t>中</w:t>
      </w:r>
      <w:proofErr w:type="gramStart"/>
      <w:r>
        <w:rPr>
          <w:rFonts w:ascii="宋体" w:eastAsia="宋体" w:hAnsi="宋体" w:cs="Times New Roman" w:hint="eastAsia"/>
          <w:snapToGrid w:val="0"/>
          <w:color w:val="000000" w:themeColor="text1"/>
          <w:szCs w:val="21"/>
          <w:lang w:val="zh-TW"/>
        </w:rPr>
        <w:t>职专业</w:t>
      </w:r>
      <w:proofErr w:type="gramEnd"/>
      <w:r>
        <w:rPr>
          <w:rFonts w:ascii="宋体" w:eastAsia="宋体" w:hAnsi="宋体" w:cs="Times New Roman" w:hint="eastAsia"/>
          <w:snapToGrid w:val="0"/>
          <w:color w:val="000000" w:themeColor="text1"/>
          <w:szCs w:val="21"/>
          <w:lang w:val="zh-TW"/>
        </w:rPr>
        <w:t>名称：影像与影视技术</w:t>
      </w:r>
    </w:p>
    <w:p w14:paraId="556621FA" w14:textId="77777777" w:rsidR="00F24E19" w:rsidRDefault="00000000">
      <w:pPr>
        <w:suppressAutoHyphens/>
        <w:spacing w:line="312" w:lineRule="auto"/>
        <w:ind w:firstLineChars="200" w:firstLine="420"/>
        <w:rPr>
          <w:rFonts w:ascii="宋体" w:eastAsia="宋体" w:hAnsi="宋体" w:cs="Times New Roman"/>
          <w:snapToGrid w:val="0"/>
          <w:color w:val="000000" w:themeColor="text1"/>
          <w:szCs w:val="21"/>
        </w:rPr>
      </w:pPr>
      <w:r>
        <w:rPr>
          <w:rFonts w:ascii="宋体" w:eastAsia="宋体" w:hAnsi="宋体" w:cs="Times New Roman" w:hint="eastAsia"/>
          <w:snapToGrid w:val="0"/>
          <w:color w:val="000000" w:themeColor="text1"/>
          <w:szCs w:val="21"/>
          <w:lang w:val="zh-TW"/>
        </w:rPr>
        <w:t>中</w:t>
      </w:r>
      <w:proofErr w:type="gramStart"/>
      <w:r>
        <w:rPr>
          <w:rFonts w:ascii="宋体" w:eastAsia="宋体" w:hAnsi="宋体" w:cs="Times New Roman" w:hint="eastAsia"/>
          <w:snapToGrid w:val="0"/>
          <w:color w:val="000000" w:themeColor="text1"/>
          <w:szCs w:val="21"/>
          <w:lang w:val="zh-TW"/>
        </w:rPr>
        <w:t>职专业</w:t>
      </w:r>
      <w:proofErr w:type="gramEnd"/>
      <w:r>
        <w:rPr>
          <w:rFonts w:ascii="宋体" w:eastAsia="宋体" w:hAnsi="宋体" w:cs="Times New Roman" w:hint="eastAsia"/>
          <w:snapToGrid w:val="0"/>
          <w:color w:val="000000" w:themeColor="text1"/>
          <w:szCs w:val="21"/>
          <w:lang w:val="zh-TW"/>
        </w:rPr>
        <w:t>代码：</w:t>
      </w:r>
      <w:r>
        <w:rPr>
          <w:rFonts w:ascii="宋体" w:eastAsia="宋体" w:hAnsi="宋体" w:cs="Times New Roman" w:hint="eastAsia"/>
          <w:snapToGrid w:val="0"/>
          <w:color w:val="000000" w:themeColor="text1"/>
          <w:szCs w:val="21"/>
        </w:rPr>
        <w:t>760203</w:t>
      </w:r>
    </w:p>
    <w:p w14:paraId="4A325574" w14:textId="77777777" w:rsidR="00F24E19" w:rsidRDefault="00000000">
      <w:pPr>
        <w:suppressAutoHyphens/>
        <w:spacing w:line="312" w:lineRule="auto"/>
        <w:ind w:firstLineChars="200" w:firstLine="420"/>
        <w:rPr>
          <w:rFonts w:ascii="宋体" w:eastAsia="宋体" w:hAnsi="宋体" w:cs="Times New Roman"/>
          <w:snapToGrid w:val="0"/>
          <w:color w:val="000000" w:themeColor="text1"/>
          <w:szCs w:val="21"/>
          <w:lang w:val="zh-TW"/>
        </w:rPr>
      </w:pPr>
      <w:r>
        <w:rPr>
          <w:rFonts w:ascii="宋体" w:eastAsia="宋体" w:hAnsi="宋体" w:cs="Times New Roman" w:hint="eastAsia"/>
          <w:snapToGrid w:val="0"/>
          <w:color w:val="000000" w:themeColor="text1"/>
          <w:szCs w:val="21"/>
          <w:lang w:val="zh-TW"/>
        </w:rPr>
        <w:t>高职专业名称：摄影摄像技术</w:t>
      </w:r>
    </w:p>
    <w:p w14:paraId="0805109F" w14:textId="77777777" w:rsidR="00F24E19" w:rsidRDefault="00000000">
      <w:pPr>
        <w:suppressAutoHyphens/>
        <w:spacing w:line="312" w:lineRule="auto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cs="Times New Roman" w:hint="eastAsia"/>
          <w:snapToGrid w:val="0"/>
          <w:color w:val="000000" w:themeColor="text1"/>
          <w:szCs w:val="21"/>
          <w:lang w:val="zh-TW"/>
        </w:rPr>
        <w:t>高职专业代码：</w:t>
      </w:r>
      <w:r>
        <w:rPr>
          <w:rFonts w:ascii="宋体" w:eastAsia="宋体" w:hAnsi="宋体" w:cs="Times New Roman" w:hint="eastAsia"/>
          <w:snapToGrid w:val="0"/>
          <w:color w:val="000000" w:themeColor="text1"/>
          <w:szCs w:val="21"/>
        </w:rPr>
        <w:t>560212</w:t>
      </w:r>
      <w:r>
        <w:rPr>
          <w:rFonts w:ascii="宋体" w:eastAsia="宋体" w:hAnsi="宋体" w:hint="eastAsia"/>
          <w:color w:val="000000" w:themeColor="text1"/>
          <w:szCs w:val="21"/>
        </w:rPr>
        <w:t xml:space="preserve"> </w:t>
      </w:r>
    </w:p>
    <w:p w14:paraId="455B5032" w14:textId="77777777" w:rsidR="00F24E19" w:rsidRDefault="00000000">
      <w:pPr>
        <w:snapToGrid w:val="0"/>
        <w:spacing w:before="60" w:line="276" w:lineRule="auto"/>
        <w:rPr>
          <w:rFonts w:ascii="微软雅黑" w:eastAsia="微软雅黑" w:hAnsi="微软雅黑" w:hint="eastAsia"/>
          <w:b/>
          <w:color w:val="000000" w:themeColor="text1"/>
          <w:szCs w:val="21"/>
        </w:rPr>
      </w:pPr>
      <w:r>
        <w:rPr>
          <w:rFonts w:ascii="微软雅黑" w:eastAsia="微软雅黑" w:hAnsi="微软雅黑" w:hint="eastAsia"/>
          <w:b/>
          <w:color w:val="000000" w:themeColor="text1"/>
          <w:szCs w:val="21"/>
        </w:rPr>
        <w:t>二、入学要求</w:t>
      </w:r>
    </w:p>
    <w:p w14:paraId="5B205CFD" w14:textId="77777777" w:rsidR="00F24E19" w:rsidRDefault="00000000">
      <w:pPr>
        <w:suppressAutoHyphens/>
        <w:spacing w:line="312" w:lineRule="auto"/>
        <w:ind w:firstLineChars="200" w:firstLine="420"/>
        <w:rPr>
          <w:rFonts w:ascii="宋体" w:eastAsia="宋体" w:hAnsi="宋体" w:cs="Times New Roman"/>
          <w:snapToGrid w:val="0"/>
          <w:color w:val="000000" w:themeColor="text1"/>
          <w:szCs w:val="21"/>
          <w:lang w:val="zh-TW"/>
        </w:rPr>
      </w:pPr>
      <w:r>
        <w:rPr>
          <w:rFonts w:ascii="宋体" w:eastAsia="宋体" w:hAnsi="宋体" w:cs="Times New Roman" w:hint="eastAsia"/>
          <w:snapToGrid w:val="0"/>
          <w:color w:val="000000" w:themeColor="text1"/>
          <w:szCs w:val="21"/>
          <w:lang w:val="zh-TW"/>
        </w:rPr>
        <w:t>本市应届初中毕业生</w:t>
      </w:r>
    </w:p>
    <w:p w14:paraId="039C330D" w14:textId="77777777" w:rsidR="00F24E19" w:rsidRDefault="00000000">
      <w:pPr>
        <w:snapToGrid w:val="0"/>
        <w:spacing w:before="60" w:line="276" w:lineRule="auto"/>
        <w:rPr>
          <w:rFonts w:ascii="微软雅黑" w:eastAsia="微软雅黑" w:hAnsi="微软雅黑" w:hint="eastAsia"/>
          <w:b/>
          <w:color w:val="000000" w:themeColor="text1"/>
          <w:szCs w:val="21"/>
        </w:rPr>
      </w:pPr>
      <w:r>
        <w:rPr>
          <w:rFonts w:ascii="微软雅黑" w:eastAsia="微软雅黑" w:hAnsi="微软雅黑" w:hint="eastAsia"/>
          <w:b/>
          <w:color w:val="000000" w:themeColor="text1"/>
          <w:szCs w:val="21"/>
        </w:rPr>
        <w:t>三、修业年限</w:t>
      </w:r>
    </w:p>
    <w:p w14:paraId="1A5F24BC" w14:textId="77777777" w:rsidR="00F24E19" w:rsidRDefault="00000000">
      <w:pPr>
        <w:suppressAutoHyphens/>
        <w:spacing w:line="312" w:lineRule="auto"/>
        <w:ind w:firstLineChars="200" w:firstLine="420"/>
        <w:rPr>
          <w:rFonts w:ascii="宋体" w:eastAsia="宋体" w:hAnsi="宋体" w:cs="Times New Roman"/>
          <w:snapToGrid w:val="0"/>
          <w:color w:val="000000" w:themeColor="text1"/>
          <w:szCs w:val="21"/>
        </w:rPr>
      </w:pPr>
      <w:r>
        <w:rPr>
          <w:rFonts w:ascii="宋体" w:eastAsia="宋体" w:hAnsi="宋体" w:cs="Times New Roman" w:hint="eastAsia"/>
          <w:snapToGrid w:val="0"/>
          <w:color w:val="000000" w:themeColor="text1"/>
          <w:szCs w:val="21"/>
        </w:rPr>
        <w:t>五</w:t>
      </w:r>
      <w:r>
        <w:rPr>
          <w:rFonts w:ascii="宋体" w:eastAsia="宋体" w:hAnsi="宋体" w:cs="Times New Roman" w:hint="eastAsia"/>
          <w:snapToGrid w:val="0"/>
          <w:color w:val="000000" w:themeColor="text1"/>
          <w:szCs w:val="21"/>
          <w:lang w:val="zh-TW" w:eastAsia="zh-TW"/>
        </w:rPr>
        <w:t>年</w:t>
      </w:r>
    </w:p>
    <w:p w14:paraId="4F10FDD0" w14:textId="77777777" w:rsidR="00F24E19" w:rsidRDefault="00000000">
      <w:pPr>
        <w:spacing w:line="276" w:lineRule="auto"/>
        <w:rPr>
          <w:rFonts w:ascii="微软雅黑" w:eastAsia="微软雅黑" w:hAnsi="微软雅黑" w:hint="eastAsia"/>
          <w:b/>
          <w:color w:val="000000" w:themeColor="text1"/>
          <w:szCs w:val="21"/>
        </w:rPr>
      </w:pPr>
      <w:r>
        <w:rPr>
          <w:rFonts w:ascii="微软雅黑" w:eastAsia="微软雅黑" w:hAnsi="微软雅黑" w:hint="eastAsia"/>
          <w:b/>
          <w:color w:val="000000" w:themeColor="text1"/>
          <w:szCs w:val="21"/>
        </w:rPr>
        <w:t>四、职业面向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554"/>
        <w:gridCol w:w="1419"/>
        <w:gridCol w:w="1276"/>
        <w:gridCol w:w="1419"/>
        <w:gridCol w:w="1674"/>
        <w:gridCol w:w="1718"/>
      </w:tblGrid>
      <w:tr w:rsidR="00F24E19" w14:paraId="74C2CA57" w14:textId="77777777">
        <w:tc>
          <w:tcPr>
            <w:tcW w:w="858" w:type="pct"/>
            <w:vAlign w:val="center"/>
          </w:tcPr>
          <w:p w14:paraId="59E5F345" w14:textId="77777777" w:rsidR="00F24E19" w:rsidRDefault="00000000">
            <w:pPr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所属专业大类（代码）</w:t>
            </w:r>
          </w:p>
        </w:tc>
        <w:tc>
          <w:tcPr>
            <w:tcW w:w="783" w:type="pct"/>
            <w:vAlign w:val="center"/>
          </w:tcPr>
          <w:p w14:paraId="65B28EAF" w14:textId="77777777" w:rsidR="00F24E19" w:rsidRDefault="00000000">
            <w:pPr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所属专业类（代码）</w:t>
            </w:r>
          </w:p>
        </w:tc>
        <w:tc>
          <w:tcPr>
            <w:tcW w:w="704" w:type="pct"/>
            <w:vAlign w:val="center"/>
          </w:tcPr>
          <w:p w14:paraId="0E18A9A4" w14:textId="77777777" w:rsidR="00F24E19" w:rsidRDefault="00000000">
            <w:pPr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对应行业（代码）</w:t>
            </w:r>
          </w:p>
        </w:tc>
        <w:tc>
          <w:tcPr>
            <w:tcW w:w="783" w:type="pct"/>
            <w:vAlign w:val="center"/>
          </w:tcPr>
          <w:p w14:paraId="6330B8CA" w14:textId="77777777" w:rsidR="00F24E19" w:rsidRDefault="00000000">
            <w:pPr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主要职业类别（代码）</w:t>
            </w:r>
          </w:p>
        </w:tc>
        <w:tc>
          <w:tcPr>
            <w:tcW w:w="924" w:type="pct"/>
            <w:vAlign w:val="center"/>
          </w:tcPr>
          <w:p w14:paraId="5F2E10C5" w14:textId="77777777" w:rsidR="00F24E19" w:rsidRDefault="00000000">
            <w:pPr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主要岗位(群)或技术领域</w:t>
            </w:r>
          </w:p>
        </w:tc>
        <w:tc>
          <w:tcPr>
            <w:tcW w:w="948" w:type="pct"/>
            <w:vAlign w:val="center"/>
          </w:tcPr>
          <w:p w14:paraId="05464B48" w14:textId="77777777" w:rsidR="00F24E19" w:rsidRDefault="00000000">
            <w:pPr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职业类证书类</w:t>
            </w:r>
          </w:p>
        </w:tc>
      </w:tr>
      <w:tr w:rsidR="00F24E19" w14:paraId="0862F426" w14:textId="77777777">
        <w:tc>
          <w:tcPr>
            <w:tcW w:w="858" w:type="pct"/>
          </w:tcPr>
          <w:p w14:paraId="6FD96CDB" w14:textId="77777777" w:rsidR="00F24E19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新闻传播大类（56）</w:t>
            </w:r>
          </w:p>
        </w:tc>
        <w:tc>
          <w:tcPr>
            <w:tcW w:w="783" w:type="pct"/>
          </w:tcPr>
          <w:p w14:paraId="0331F424" w14:textId="77777777" w:rsidR="00F24E19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广播影视类</w:t>
            </w:r>
          </w:p>
          <w:p w14:paraId="2E6FAFD1" w14:textId="77777777" w:rsidR="00F24E19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（5602）</w:t>
            </w:r>
          </w:p>
        </w:tc>
        <w:tc>
          <w:tcPr>
            <w:tcW w:w="704" w:type="pct"/>
          </w:tcPr>
          <w:p w14:paraId="0DB8BB40" w14:textId="77777777" w:rsidR="00F24E19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新闻和出版业（86）</w:t>
            </w:r>
          </w:p>
          <w:p w14:paraId="02F433F6" w14:textId="77777777" w:rsidR="00F24E19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广播、电视、电影和录音制作业（87） </w:t>
            </w:r>
          </w:p>
          <w:p w14:paraId="6D7A1033" w14:textId="77777777" w:rsidR="00F24E19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文化艺术业（88）</w:t>
            </w:r>
          </w:p>
        </w:tc>
        <w:tc>
          <w:tcPr>
            <w:tcW w:w="783" w:type="pct"/>
          </w:tcPr>
          <w:p w14:paraId="7ECC5855" w14:textId="77777777" w:rsidR="00F24E19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电影电视摄影师（2-09-03-03）</w:t>
            </w:r>
          </w:p>
          <w:p w14:paraId="0065A3B4" w14:textId="77777777" w:rsidR="00F24E19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摄影记者（2-10-01-02）商业摄影师（4-08-09-01）</w:t>
            </w:r>
          </w:p>
          <w:p w14:paraId="5645D661" w14:textId="77777777" w:rsidR="00F24E19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电视摄像员（4-13-02-09）</w:t>
            </w:r>
          </w:p>
        </w:tc>
        <w:tc>
          <w:tcPr>
            <w:tcW w:w="924" w:type="pct"/>
          </w:tcPr>
          <w:p w14:paraId="503E249A" w14:textId="77777777" w:rsidR="00F24E19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摄影师</w:t>
            </w:r>
          </w:p>
          <w:p w14:paraId="7B0EF63E" w14:textId="77777777" w:rsidR="00F24E19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摄像师</w:t>
            </w:r>
          </w:p>
          <w:p w14:paraId="0809A19C" w14:textId="77777777" w:rsidR="00F24E19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摄影记者</w:t>
            </w:r>
          </w:p>
          <w:p w14:paraId="7489A586" w14:textId="77777777" w:rsidR="00F24E19" w:rsidRDefault="00F24E19">
            <w:pPr>
              <w:snapToGrid w:val="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pct"/>
          </w:tcPr>
          <w:p w14:paraId="5FA00D4C" w14:textId="77777777" w:rsidR="00F24E19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/>
                <w:color w:val="000000" w:themeColor="text1"/>
                <w:sz w:val="18"/>
                <w:szCs w:val="18"/>
              </w:rPr>
              <w:t>数字影像处理职业技能等级证书</w:t>
            </w:r>
          </w:p>
          <w:p w14:paraId="1A2B141F" w14:textId="77777777" w:rsidR="00F24E19" w:rsidRDefault="00F24E19">
            <w:pPr>
              <w:snapToGrid w:val="0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</w:p>
          <w:p w14:paraId="01AFB83E" w14:textId="77777777" w:rsidR="00F24E19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新媒体编辑</w:t>
            </w:r>
          </w:p>
          <w:p w14:paraId="4D3BC0DE" w14:textId="77777777" w:rsidR="00F24E19" w:rsidRDefault="00F24E19">
            <w:pPr>
              <w:snapToGrid w:val="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</w:tr>
      <w:tr w:rsidR="00F24E19" w14:paraId="1512F09F" w14:textId="77777777">
        <w:tc>
          <w:tcPr>
            <w:tcW w:w="858" w:type="pct"/>
          </w:tcPr>
          <w:p w14:paraId="573D04B5" w14:textId="77777777" w:rsidR="00F24E19" w:rsidRDefault="00F24E19">
            <w:pPr>
              <w:snapToGrid w:val="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pct"/>
          </w:tcPr>
          <w:p w14:paraId="5AEA88B7" w14:textId="77777777" w:rsidR="00F24E19" w:rsidRDefault="00F24E19">
            <w:pPr>
              <w:snapToGrid w:val="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4" w:type="pct"/>
          </w:tcPr>
          <w:p w14:paraId="728BC312" w14:textId="77777777" w:rsidR="00F24E19" w:rsidRDefault="00F24E19">
            <w:pPr>
              <w:snapToGrid w:val="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pct"/>
          </w:tcPr>
          <w:p w14:paraId="76C78DA2" w14:textId="77777777" w:rsidR="00F24E19" w:rsidRDefault="00F24E19">
            <w:pPr>
              <w:snapToGrid w:val="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pct"/>
          </w:tcPr>
          <w:p w14:paraId="6091890B" w14:textId="77777777" w:rsidR="00F24E19" w:rsidRDefault="00F24E19">
            <w:pPr>
              <w:snapToGrid w:val="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pct"/>
          </w:tcPr>
          <w:p w14:paraId="4A435B50" w14:textId="77777777" w:rsidR="00F24E19" w:rsidRDefault="00F24E19">
            <w:pPr>
              <w:snapToGrid w:val="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</w:tr>
      <w:tr w:rsidR="00F24E19" w14:paraId="4D02FA4D" w14:textId="77777777">
        <w:tc>
          <w:tcPr>
            <w:tcW w:w="858" w:type="pct"/>
          </w:tcPr>
          <w:p w14:paraId="12A5AE19" w14:textId="77777777" w:rsidR="00F24E19" w:rsidRDefault="00F24E19">
            <w:pPr>
              <w:snapToGrid w:val="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pct"/>
          </w:tcPr>
          <w:p w14:paraId="7914C09B" w14:textId="77777777" w:rsidR="00F24E19" w:rsidRDefault="00F24E19">
            <w:pPr>
              <w:snapToGrid w:val="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4" w:type="pct"/>
          </w:tcPr>
          <w:p w14:paraId="2C2DFE1C" w14:textId="77777777" w:rsidR="00F24E19" w:rsidRDefault="00F24E19">
            <w:pPr>
              <w:snapToGrid w:val="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pct"/>
          </w:tcPr>
          <w:p w14:paraId="7B7A3F20" w14:textId="77777777" w:rsidR="00F24E19" w:rsidRDefault="00F24E19">
            <w:pPr>
              <w:snapToGrid w:val="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pct"/>
          </w:tcPr>
          <w:p w14:paraId="1BD4AF5B" w14:textId="77777777" w:rsidR="00F24E19" w:rsidRDefault="00F24E19">
            <w:pPr>
              <w:snapToGrid w:val="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pct"/>
          </w:tcPr>
          <w:p w14:paraId="4957EBEF" w14:textId="77777777" w:rsidR="00F24E19" w:rsidRDefault="00F24E19">
            <w:pPr>
              <w:snapToGrid w:val="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</w:tr>
      <w:tr w:rsidR="00F24E19" w14:paraId="12106D6A" w14:textId="77777777">
        <w:tc>
          <w:tcPr>
            <w:tcW w:w="858" w:type="pct"/>
          </w:tcPr>
          <w:p w14:paraId="06494AF2" w14:textId="77777777" w:rsidR="00F24E19" w:rsidRDefault="00F24E19">
            <w:pPr>
              <w:snapToGrid w:val="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pct"/>
          </w:tcPr>
          <w:p w14:paraId="44CCD9C4" w14:textId="77777777" w:rsidR="00F24E19" w:rsidRDefault="00F24E19">
            <w:pPr>
              <w:snapToGrid w:val="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4" w:type="pct"/>
          </w:tcPr>
          <w:p w14:paraId="01CB025C" w14:textId="77777777" w:rsidR="00F24E19" w:rsidRDefault="00F24E19">
            <w:pPr>
              <w:snapToGrid w:val="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pct"/>
          </w:tcPr>
          <w:p w14:paraId="642621D7" w14:textId="77777777" w:rsidR="00F24E19" w:rsidRDefault="00F24E19">
            <w:pPr>
              <w:snapToGrid w:val="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pct"/>
          </w:tcPr>
          <w:p w14:paraId="25ED2B92" w14:textId="77777777" w:rsidR="00F24E19" w:rsidRDefault="00F24E19">
            <w:pPr>
              <w:snapToGrid w:val="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pct"/>
          </w:tcPr>
          <w:p w14:paraId="16AD5130" w14:textId="77777777" w:rsidR="00F24E19" w:rsidRDefault="00F24E19">
            <w:pPr>
              <w:snapToGrid w:val="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</w:tr>
      <w:tr w:rsidR="00F24E19" w14:paraId="69070261" w14:textId="77777777">
        <w:tc>
          <w:tcPr>
            <w:tcW w:w="858" w:type="pct"/>
          </w:tcPr>
          <w:p w14:paraId="1B424038" w14:textId="77777777" w:rsidR="00F24E19" w:rsidRDefault="00F24E19">
            <w:pPr>
              <w:snapToGrid w:val="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pct"/>
          </w:tcPr>
          <w:p w14:paraId="57A66D79" w14:textId="77777777" w:rsidR="00F24E19" w:rsidRDefault="00F24E19">
            <w:pPr>
              <w:snapToGrid w:val="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4" w:type="pct"/>
          </w:tcPr>
          <w:p w14:paraId="26C29F96" w14:textId="77777777" w:rsidR="00F24E19" w:rsidRDefault="00F24E19">
            <w:pPr>
              <w:snapToGrid w:val="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pct"/>
          </w:tcPr>
          <w:p w14:paraId="13711529" w14:textId="77777777" w:rsidR="00F24E19" w:rsidRDefault="00F24E19">
            <w:pPr>
              <w:snapToGrid w:val="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pct"/>
          </w:tcPr>
          <w:p w14:paraId="74458D4C" w14:textId="77777777" w:rsidR="00F24E19" w:rsidRDefault="00F24E19">
            <w:pPr>
              <w:snapToGrid w:val="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pct"/>
          </w:tcPr>
          <w:p w14:paraId="2B4AA0C9" w14:textId="77777777" w:rsidR="00F24E19" w:rsidRDefault="00F24E19">
            <w:pPr>
              <w:snapToGrid w:val="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</w:tr>
    </w:tbl>
    <w:p w14:paraId="4CF32864" w14:textId="77777777" w:rsidR="00F24E19" w:rsidRDefault="00000000">
      <w:pPr>
        <w:rPr>
          <w:rFonts w:ascii="楷体" w:eastAsia="楷体" w:hAnsi="楷体" w:hint="eastAsia"/>
          <w:color w:val="000000" w:themeColor="text1"/>
          <w:szCs w:val="21"/>
        </w:rPr>
      </w:pPr>
      <w:r>
        <w:rPr>
          <w:color w:val="000000" w:themeColor="text1"/>
          <w:szCs w:val="21"/>
        </w:rPr>
        <w:t xml:space="preserve">   </w:t>
      </w:r>
    </w:p>
    <w:p w14:paraId="27616669" w14:textId="77777777" w:rsidR="00F24E19" w:rsidRDefault="00000000">
      <w:pPr>
        <w:spacing w:before="60"/>
        <w:rPr>
          <w:rFonts w:ascii="黑体" w:eastAsia="黑体" w:hAnsi="黑体" w:hint="eastAsia"/>
          <w:bCs/>
          <w:color w:val="000000" w:themeColor="text1"/>
          <w:sz w:val="28"/>
          <w:szCs w:val="28"/>
        </w:rPr>
      </w:pPr>
      <w:r>
        <w:rPr>
          <w:rFonts w:ascii="微软雅黑" w:eastAsia="微软雅黑" w:hAnsi="微软雅黑" w:hint="eastAsia"/>
          <w:b/>
          <w:color w:val="000000" w:themeColor="text1"/>
          <w:szCs w:val="21"/>
        </w:rPr>
        <w:t>五、培养目标</w:t>
      </w:r>
    </w:p>
    <w:p w14:paraId="5EA29B11" w14:textId="77777777" w:rsidR="00F24E19" w:rsidRDefault="00000000">
      <w:pPr>
        <w:spacing w:before="60" w:line="276" w:lineRule="auto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  <w:lang w:val="zh-TW"/>
        </w:rPr>
        <w:t>本专业坚持立德树人、</w:t>
      </w:r>
      <w:r>
        <w:rPr>
          <w:rFonts w:ascii="宋体" w:eastAsia="宋体" w:hAnsi="宋体" w:hint="eastAsia"/>
          <w:color w:val="000000" w:themeColor="text1"/>
          <w:szCs w:val="21"/>
          <w:rtl/>
          <w:lang w:val="ar-SA"/>
        </w:rPr>
        <w:t>“</w:t>
      </w:r>
      <w:r>
        <w:rPr>
          <w:rFonts w:ascii="宋体" w:eastAsia="宋体" w:hAnsi="宋体" w:hint="eastAsia"/>
          <w:color w:val="000000" w:themeColor="text1"/>
          <w:szCs w:val="21"/>
          <w:lang w:val="zh-TW"/>
        </w:rPr>
        <w:t>德技艺创</w:t>
      </w:r>
      <w:r>
        <w:rPr>
          <w:rFonts w:ascii="宋体" w:eastAsia="宋体" w:hAnsi="宋体" w:hint="eastAsia"/>
          <w:color w:val="000000" w:themeColor="text1"/>
          <w:szCs w:val="21"/>
        </w:rPr>
        <w:t>”</w:t>
      </w:r>
      <w:r>
        <w:rPr>
          <w:rFonts w:ascii="宋体" w:eastAsia="宋体" w:hAnsi="宋体" w:hint="eastAsia"/>
          <w:color w:val="000000" w:themeColor="text1"/>
          <w:szCs w:val="21"/>
          <w:lang w:val="zh-TW"/>
        </w:rPr>
        <w:t>并修、学生全面发展，聚焦服务建设全球影视创制中心，</w:t>
      </w:r>
      <w:r>
        <w:rPr>
          <w:rFonts w:ascii="宋体" w:eastAsia="宋体" w:hAnsi="宋体" w:hint="eastAsia"/>
          <w:color w:val="000000" w:themeColor="text1"/>
          <w:szCs w:val="21"/>
        </w:rPr>
        <w:t>培养学生</w:t>
      </w:r>
      <w:r>
        <w:rPr>
          <w:rFonts w:ascii="宋体" w:eastAsia="宋体" w:hAnsi="宋体" w:hint="eastAsia"/>
          <w:color w:val="000000" w:themeColor="text1"/>
          <w:szCs w:val="21"/>
          <w:lang w:val="zh-TW"/>
        </w:rPr>
        <w:t>了解生成式人工智能在相关领域中的工作流程和标准，适应快速变化的岗位数字化工作技能要求。主要面向影视制作、广告制作、新媒体视频、互联网电商平台等企事业单位，培养具有一定文化水平、良好职业道德和人文素养及创新精神与创业意识，掌握围绕影视全产业</w:t>
      </w:r>
      <w:proofErr w:type="gramStart"/>
      <w:r>
        <w:rPr>
          <w:rFonts w:ascii="宋体" w:eastAsia="宋体" w:hAnsi="宋体" w:hint="eastAsia"/>
          <w:color w:val="000000" w:themeColor="text1"/>
          <w:szCs w:val="21"/>
          <w:lang w:val="zh-TW"/>
        </w:rPr>
        <w:t>链制作</w:t>
      </w:r>
      <w:proofErr w:type="gramEnd"/>
      <w:r>
        <w:rPr>
          <w:rFonts w:ascii="宋体" w:eastAsia="宋体" w:hAnsi="宋体" w:hint="eastAsia"/>
          <w:color w:val="000000" w:themeColor="text1"/>
          <w:szCs w:val="21"/>
          <w:lang w:val="zh-TW"/>
        </w:rPr>
        <w:t>的基本知识与技能，熟悉图形图像处理，掌握数字影像输出与管理、视频后期编辑与处理的基本方法和技巧，具备摄影摄像技巧专业理论知识和职业技能，掌握人像摄影、广告摄影摄像、纪实摄影摄像、影视摄像、视音频编辑、数字合成、虚拟拍摄、特技拍摄等专业技能，能从事影视中、后期制作，以及新媒体视频制作等相关工作，具有较宽职业生涯发展空间的知识型、发展型、高素质技术技能人才。</w:t>
      </w:r>
    </w:p>
    <w:p w14:paraId="1F23BB9C" w14:textId="77777777" w:rsidR="00F24E19" w:rsidRDefault="00000000">
      <w:pPr>
        <w:snapToGrid w:val="0"/>
        <w:spacing w:before="60"/>
        <w:rPr>
          <w:rFonts w:ascii="楷体" w:eastAsia="楷体" w:hAnsi="楷体" w:hint="eastAsia"/>
          <w:b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 w:themeColor="text1"/>
          <w:szCs w:val="21"/>
        </w:rPr>
        <w:lastRenderedPageBreak/>
        <w:t>六、培养规格</w:t>
      </w:r>
    </w:p>
    <w:p w14:paraId="38E120BF" w14:textId="77777777" w:rsidR="00F24E19" w:rsidRDefault="00000000">
      <w:pPr>
        <w:spacing w:before="60" w:line="276" w:lineRule="auto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本专业学生应在系统学习本专业知识并完成有关实习实</w:t>
      </w:r>
      <w:proofErr w:type="gramStart"/>
      <w:r>
        <w:rPr>
          <w:rFonts w:ascii="宋体" w:eastAsia="宋体" w:hAnsi="宋体" w:hint="eastAsia"/>
          <w:color w:val="000000" w:themeColor="text1"/>
          <w:szCs w:val="21"/>
        </w:rPr>
        <w:t>训基础</w:t>
      </w:r>
      <w:proofErr w:type="gramEnd"/>
      <w:r>
        <w:rPr>
          <w:rFonts w:ascii="宋体" w:eastAsia="宋体" w:hAnsi="宋体" w:hint="eastAsia"/>
          <w:color w:val="000000" w:themeColor="text1"/>
          <w:szCs w:val="21"/>
        </w:rPr>
        <w:t>上，全面提升知识、能力、素质，掌握并实际运用岗位（群）需要的专业核心技术技能，实现德智体美劳全面发展，总体上须达到以下要求：</w:t>
      </w:r>
    </w:p>
    <w:p w14:paraId="2FB20765" w14:textId="77777777" w:rsidR="00F24E19" w:rsidRDefault="00000000">
      <w:pPr>
        <w:spacing w:before="60" w:line="276" w:lineRule="auto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本专业学生应在系统学习本专业知识并完成有关实习实</w:t>
      </w:r>
      <w:proofErr w:type="gramStart"/>
      <w:r>
        <w:rPr>
          <w:rFonts w:ascii="宋体" w:eastAsia="宋体" w:hAnsi="宋体" w:hint="eastAsia"/>
          <w:color w:val="000000" w:themeColor="text1"/>
          <w:szCs w:val="21"/>
        </w:rPr>
        <w:t>训基础</w:t>
      </w:r>
      <w:proofErr w:type="gramEnd"/>
      <w:r>
        <w:rPr>
          <w:rFonts w:ascii="宋体" w:eastAsia="宋体" w:hAnsi="宋体" w:hint="eastAsia"/>
          <w:color w:val="000000" w:themeColor="text1"/>
          <w:szCs w:val="21"/>
        </w:rPr>
        <w:t>上，全面提升知识、能力、素质，掌握并实际运用岗位（群）需要的专业核心技术技能，实现德智体美劳全面发展，总体上须达到以下要求：</w:t>
      </w:r>
    </w:p>
    <w:p w14:paraId="5BD27685" w14:textId="77777777" w:rsidR="00F24E19" w:rsidRDefault="00000000">
      <w:pPr>
        <w:numPr>
          <w:ilvl w:val="0"/>
          <w:numId w:val="1"/>
        </w:numPr>
        <w:spacing w:line="276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坚定拥护中国共产党领导和我国社会主义制度，在习近平新时代中国特色社会主义思想指引下，</w:t>
      </w:r>
      <w:proofErr w:type="gramStart"/>
      <w:r>
        <w:rPr>
          <w:rFonts w:ascii="宋体" w:eastAsia="宋体" w:hAnsi="宋体" w:hint="eastAsia"/>
          <w:color w:val="000000" w:themeColor="text1"/>
          <w:szCs w:val="21"/>
        </w:rPr>
        <w:t>践行</w:t>
      </w:r>
      <w:proofErr w:type="gramEnd"/>
      <w:r>
        <w:rPr>
          <w:rFonts w:ascii="宋体" w:eastAsia="宋体" w:hAnsi="宋体" w:hint="eastAsia"/>
          <w:color w:val="000000" w:themeColor="text1"/>
          <w:szCs w:val="21"/>
        </w:rPr>
        <w:t>社会主义核心价值观，具有深厚的爱国情感和中华民族自豪感；</w:t>
      </w:r>
    </w:p>
    <w:p w14:paraId="3419BB70" w14:textId="77777777" w:rsidR="00F24E19" w:rsidRDefault="00000000">
      <w:pPr>
        <w:numPr>
          <w:ilvl w:val="0"/>
          <w:numId w:val="1"/>
        </w:numPr>
        <w:spacing w:line="276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崇尚宪法、遵法守纪、崇德向善、诚实守信、尊重生命、热爱劳动，履行道德准则和行为规范，具有社会责任感和社会参与意识；</w:t>
      </w:r>
    </w:p>
    <w:p w14:paraId="5A387979" w14:textId="77777777" w:rsidR="00F24E19" w:rsidRDefault="00000000">
      <w:pPr>
        <w:numPr>
          <w:ilvl w:val="0"/>
          <w:numId w:val="1"/>
        </w:numPr>
        <w:spacing w:line="276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具有质量意识、环保意识、安全意识、信息素养、工匠精神、创新思维；</w:t>
      </w:r>
    </w:p>
    <w:p w14:paraId="4399033B" w14:textId="77777777" w:rsidR="00F24E19" w:rsidRDefault="00000000">
      <w:pPr>
        <w:numPr>
          <w:ilvl w:val="0"/>
          <w:numId w:val="1"/>
        </w:numPr>
        <w:spacing w:line="276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勇于奋斗、乐观向上，具有自我管理能力、职业生涯规划的意识，有较强的集体意识和团队合作精神；</w:t>
      </w:r>
    </w:p>
    <w:p w14:paraId="601DB3F7" w14:textId="77777777" w:rsidR="00F24E19" w:rsidRDefault="00000000">
      <w:pPr>
        <w:numPr>
          <w:ilvl w:val="0"/>
          <w:numId w:val="1"/>
        </w:numPr>
        <w:spacing w:line="276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具有健康的体魄、心理和健全的人格，掌握基本运动知识和1-2项运动技能，养成良好的健身与卫生习惯，以及良好的行为习惯；</w:t>
      </w:r>
    </w:p>
    <w:p w14:paraId="6E8DFA25" w14:textId="77777777" w:rsidR="00F24E19" w:rsidRDefault="00000000">
      <w:pPr>
        <w:numPr>
          <w:ilvl w:val="0"/>
          <w:numId w:val="1"/>
        </w:numPr>
        <w:spacing w:line="276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具有一定的审美和人文素养，能够形成1-2项艺术特长或爱好；</w:t>
      </w:r>
    </w:p>
    <w:p w14:paraId="57C26177" w14:textId="77777777" w:rsidR="00F24E19" w:rsidRDefault="00000000">
      <w:pPr>
        <w:numPr>
          <w:ilvl w:val="0"/>
          <w:numId w:val="1"/>
        </w:numPr>
        <w:spacing w:line="276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具有忠于职守、吃苦耐劳、认真负责、团队合作的职业道德意识；</w:t>
      </w:r>
    </w:p>
    <w:p w14:paraId="5721EE2B" w14:textId="77777777" w:rsidR="00F24E19" w:rsidRDefault="00000000">
      <w:pPr>
        <w:numPr>
          <w:ilvl w:val="0"/>
          <w:numId w:val="1"/>
        </w:numPr>
        <w:spacing w:line="276" w:lineRule="auto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具备人工智能知识素养，理解 AI 图像识别、深度学习等基本原理。在摄影领域，AI 助力智能构图、图像优化，基于算法推荐拍摄参数。理解 AI 技术应用，规避 AI 摄影引发的隐私风险等社会问题，掌握相关AI工具与方法，适应智能时代对摄影创作的新需求 ；</w:t>
      </w:r>
    </w:p>
    <w:p w14:paraId="4BBABC97" w14:textId="77777777" w:rsidR="00F24E19" w:rsidRDefault="00000000">
      <w:pPr>
        <w:numPr>
          <w:ilvl w:val="0"/>
          <w:numId w:val="1"/>
        </w:numPr>
        <w:spacing w:line="276" w:lineRule="auto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有一定的摄影摄像造型与画面语言能力，能够通过画面构图、用光、色彩等能力设计服务于主题内容及情感氛围的表达，并且能够熟练使用常用的AI人工智能软件前期生成造型效果；</w:t>
      </w:r>
    </w:p>
    <w:p w14:paraId="55E1C5F2" w14:textId="77777777" w:rsidR="00F24E19" w:rsidRDefault="00000000">
      <w:pPr>
        <w:numPr>
          <w:ilvl w:val="0"/>
          <w:numId w:val="1"/>
        </w:numPr>
        <w:spacing w:line="276" w:lineRule="auto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能够结合画面造型设计，掌握对应不同场景的自然光运用及灯光布置逻辑，能够合理处理画面中的光影关系，能够掌握如何在AI软件中修改光影关系；</w:t>
      </w:r>
    </w:p>
    <w:p w14:paraId="5173ADA1" w14:textId="77777777" w:rsidR="00F24E19" w:rsidRDefault="00000000">
      <w:pPr>
        <w:numPr>
          <w:ilvl w:val="0"/>
          <w:numId w:val="1"/>
        </w:numPr>
        <w:spacing w:line="276" w:lineRule="auto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能了解当下影视市场概况又熟练掌握影视制片管理相关流程，能够独立策划并运作商业影视项目，制定并监督项目的拍摄计划与拍摄预算；</w:t>
      </w:r>
    </w:p>
    <w:p w14:paraId="5DD8D5B9" w14:textId="77777777" w:rsidR="00F24E19" w:rsidRDefault="00000000">
      <w:pPr>
        <w:numPr>
          <w:ilvl w:val="0"/>
          <w:numId w:val="1"/>
        </w:numPr>
        <w:spacing w:line="276" w:lineRule="auto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熟练掌握影视剧本创作的特征、技巧、格式要求及形式规定，能够熟练掌握文字剧本语言写作能力及影视画面语言创作能力，以综合逻辑思维融合运用编剧思维及视听思维进行剧本质量评判，创作兼具主题性、文字性美感并能进行视听转化的文字性剧本；</w:t>
      </w:r>
    </w:p>
    <w:p w14:paraId="628C0B0C" w14:textId="77777777" w:rsidR="00F24E19" w:rsidRDefault="00000000">
      <w:pPr>
        <w:numPr>
          <w:ilvl w:val="0"/>
          <w:numId w:val="1"/>
        </w:numPr>
        <w:spacing w:line="276" w:lineRule="auto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熟练掌握影视创作全流程的阶段特性、创作技巧及作品输出格式要求，具有对于作品输出形式可能性的设计与预估能力、整体影视制作节奏的把控能力、剧作结构及现场场面的调度能力，综合运用影视思维及创作能力进行影视作品创作；</w:t>
      </w:r>
    </w:p>
    <w:p w14:paraId="3190BA54" w14:textId="77777777" w:rsidR="00F24E19" w:rsidRDefault="00000000">
      <w:pPr>
        <w:numPr>
          <w:ilvl w:val="0"/>
          <w:numId w:val="1"/>
        </w:numPr>
        <w:spacing w:line="276" w:lineRule="auto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能够掌握视听语言基本技法，有一定导演调度能力，设计影视分镜、脚本；</w:t>
      </w:r>
    </w:p>
    <w:p w14:paraId="184902BB" w14:textId="77777777" w:rsidR="00F24E19" w:rsidRDefault="00000000">
      <w:pPr>
        <w:numPr>
          <w:ilvl w:val="0"/>
          <w:numId w:val="1"/>
        </w:numPr>
        <w:spacing w:line="276" w:lineRule="auto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掌握摄影摄像技术应用知识，会熟练使用各领域类型常用影视设备进行拍摄，并能够结合各类型专业附件设备，根据实际内容制定和运用技术实施方案；</w:t>
      </w:r>
    </w:p>
    <w:p w14:paraId="43FA8E15" w14:textId="77777777" w:rsidR="00F24E19" w:rsidRDefault="00000000">
      <w:pPr>
        <w:numPr>
          <w:ilvl w:val="0"/>
          <w:numId w:val="1"/>
        </w:numPr>
        <w:spacing w:line="276" w:lineRule="auto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掌握影视拍摄在技术技巧上不同类型的运用，掌握如何分析、应对、设计、制作各种不同类型的影视任务，并在此过程中理解他人需求，与自我创作结合；能够将文字设计合理化为动态影</w:t>
      </w:r>
      <w:r>
        <w:rPr>
          <w:rFonts w:ascii="宋体" w:eastAsia="宋体" w:hAnsi="宋体" w:cs="宋体" w:hint="eastAsia"/>
          <w:color w:val="000000" w:themeColor="text1"/>
          <w:szCs w:val="21"/>
        </w:rPr>
        <w:lastRenderedPageBreak/>
        <w:t>像；</w:t>
      </w:r>
    </w:p>
    <w:p w14:paraId="7E29A6C6" w14:textId="77777777" w:rsidR="00F24E19" w:rsidRDefault="00000000">
      <w:pPr>
        <w:numPr>
          <w:ilvl w:val="0"/>
          <w:numId w:val="1"/>
        </w:numPr>
        <w:spacing w:line="276" w:lineRule="auto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熟练掌握航空拍摄能力，能够独立完成基本多旋翼无人机飞行，并结合摄影摄像能力合理设定航拍机位及设计无人机运动拍摄航线；</w:t>
      </w:r>
    </w:p>
    <w:p w14:paraId="1EEFF065" w14:textId="77777777" w:rsidR="00F24E19" w:rsidRDefault="00000000">
      <w:pPr>
        <w:numPr>
          <w:ilvl w:val="0"/>
          <w:numId w:val="1"/>
        </w:numPr>
        <w:spacing w:line="276" w:lineRule="auto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熟练使用非线性编辑软件，掌握不同影视作品类型的剪辑逻辑和视听语言，有基本的后期包装和调色调音操作能力；掌握剪辑的理论基础、剪辑方法和艺术表现形式，能够熟练运用剪辑软件制作各种风格的音视频作品，具有良好的剪辑思维，能掌握MV、纪录片、广告、电影电视剧等艺术形式的剪辑风格；</w:t>
      </w:r>
    </w:p>
    <w:p w14:paraId="75E60CE8" w14:textId="77777777" w:rsidR="00F24E19" w:rsidRDefault="00000000">
      <w:pPr>
        <w:numPr>
          <w:ilvl w:val="0"/>
          <w:numId w:val="1"/>
        </w:numPr>
        <w:spacing w:line="276" w:lineRule="auto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能熟练掌握声音制作的原理、概念以及工业流程，培养声音美学意识。能掌握包括对白、音乐、音效的艺术化创作，掌握作品情绪、气氛的渲染手段；</w:t>
      </w:r>
    </w:p>
    <w:p w14:paraId="158A25A8" w14:textId="77777777" w:rsidR="00F24E19" w:rsidRDefault="00000000">
      <w:pPr>
        <w:numPr>
          <w:ilvl w:val="0"/>
          <w:numId w:val="1"/>
        </w:numPr>
        <w:spacing w:line="276" w:lineRule="auto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能掌握虚拟拍摄的概念、特点以及整体工作流程和主要工作环节，了解LED数字屏幕使用的基本知识、调试技巧，虚拟拍摄现场灯光架设基本知识，摄影机捕捉、动作捕捉基本知识，能够根据虚拟拍摄的需求，使用数字摄影机进行虚拟拍摄操机，完成相关拍摄任务，并保证拍摄内容、相关数据符合后期制作要求；</w:t>
      </w:r>
    </w:p>
    <w:p w14:paraId="6FD35DCB" w14:textId="77777777" w:rsidR="00F24E19" w:rsidRDefault="00000000">
      <w:pPr>
        <w:numPr>
          <w:ilvl w:val="0"/>
          <w:numId w:val="1"/>
        </w:numPr>
        <w:spacing w:line="276" w:lineRule="auto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能掌握主流引擎软、硬件基础知识，能与数字资产创作团队有效沟通，能够使用引擎配合完成虚拟拍摄等相关视频制作任务；</w:t>
      </w:r>
    </w:p>
    <w:p w14:paraId="1AC224B1" w14:textId="77777777" w:rsidR="00F24E19" w:rsidRDefault="00000000">
      <w:pPr>
        <w:numPr>
          <w:ilvl w:val="0"/>
          <w:numId w:val="1"/>
        </w:numPr>
        <w:spacing w:line="276" w:lineRule="auto"/>
        <w:rPr>
          <w:rFonts w:hint="eastAsia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能熟练掌握短视频创作整体流程、创作分类、技术标准要求、创作技巧等相关知识。熟练掌握短视频各个发布平台特点、发布要求、流程、规范等内容。能够根据新媒体短视频不同种类、特色需求，进行短视频的编创，独立或组队完成短视频的拍摄及后期包装制作工作。能够实现新媒体短视频账号的基本运维；</w:t>
      </w:r>
    </w:p>
    <w:p w14:paraId="25065C2A" w14:textId="77777777" w:rsidR="00F24E19" w:rsidRDefault="00000000">
      <w:pPr>
        <w:numPr>
          <w:ilvl w:val="0"/>
          <w:numId w:val="1"/>
        </w:numPr>
        <w:spacing w:line="276" w:lineRule="auto"/>
        <w:rPr>
          <w:rFonts w:hint="eastAsia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能融会贯通地掌握AI生成工具专业知识，并灵活运用于实际工作；</w:t>
      </w:r>
    </w:p>
    <w:p w14:paraId="000A8423" w14:textId="77777777" w:rsidR="00F24E19" w:rsidRDefault="00000000">
      <w:pPr>
        <w:numPr>
          <w:ilvl w:val="0"/>
          <w:numId w:val="1"/>
        </w:numPr>
        <w:spacing w:line="276" w:lineRule="auto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具有熟练掌握 MOCO机械臂交互式摄影系统操作软件，精准设置拍摄路径、速度与角度等参数的能力；</w:t>
      </w:r>
    </w:p>
    <w:p w14:paraId="2E7BF421" w14:textId="77777777" w:rsidR="00F24E19" w:rsidRDefault="00000000">
      <w:pPr>
        <w:numPr>
          <w:ilvl w:val="0"/>
          <w:numId w:val="1"/>
        </w:numPr>
        <w:spacing w:line="276" w:lineRule="auto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拥有扎实的人工智能编程技能，为 MOCO 机械臂交互式摄影系统搭建智能化拍摄体系。通过算法设计，让机械</w:t>
      </w:r>
      <w:proofErr w:type="gramStart"/>
      <w:r>
        <w:rPr>
          <w:rFonts w:ascii="宋体" w:eastAsia="宋体" w:hAnsi="宋体" w:cs="宋体" w:hint="eastAsia"/>
          <w:color w:val="000000" w:themeColor="text1"/>
          <w:szCs w:val="21"/>
        </w:rPr>
        <w:t>臂快速</w:t>
      </w:r>
      <w:proofErr w:type="gramEnd"/>
      <w:r>
        <w:rPr>
          <w:rFonts w:ascii="宋体" w:eastAsia="宋体" w:hAnsi="宋体" w:cs="宋体" w:hint="eastAsia"/>
          <w:color w:val="000000" w:themeColor="text1"/>
          <w:szCs w:val="21"/>
        </w:rPr>
        <w:t>规划拍摄路径，实现多角度、多场景自动切换。利用 AI 图像分析技术，实时优化拍摄参数，大幅提升拍摄效率，打造画面精美、细节丰富的高质量摄影作品 ；</w:t>
      </w:r>
    </w:p>
    <w:p w14:paraId="64515F6B" w14:textId="77777777" w:rsidR="00F24E19" w:rsidRDefault="00000000">
      <w:pPr>
        <w:numPr>
          <w:ilvl w:val="0"/>
          <w:numId w:val="1"/>
        </w:numPr>
        <w:spacing w:line="276" w:lineRule="auto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具有使用 AI 分</w:t>
      </w:r>
      <w:proofErr w:type="gramStart"/>
      <w:r>
        <w:rPr>
          <w:rFonts w:ascii="宋体" w:eastAsia="宋体" w:hAnsi="宋体" w:cs="宋体" w:hint="eastAsia"/>
          <w:color w:val="000000" w:themeColor="text1"/>
          <w:szCs w:val="21"/>
        </w:rPr>
        <w:t>镜创作</w:t>
      </w:r>
      <w:proofErr w:type="gramEnd"/>
      <w:r>
        <w:rPr>
          <w:rFonts w:ascii="宋体" w:eastAsia="宋体" w:hAnsi="宋体" w:cs="宋体" w:hint="eastAsia"/>
          <w:color w:val="000000" w:themeColor="text1"/>
          <w:szCs w:val="21"/>
        </w:rPr>
        <w:t>软件，高效管理分镜素材库，实现快速检索与调用的能力；</w:t>
      </w:r>
    </w:p>
    <w:p w14:paraId="20C673A6" w14:textId="77777777" w:rsidR="00F24E19" w:rsidRDefault="00000000">
      <w:pPr>
        <w:numPr>
          <w:ilvl w:val="0"/>
          <w:numId w:val="1"/>
        </w:numPr>
        <w:spacing w:line="276" w:lineRule="auto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具有将航空摄影与地面拍摄相结合，构建全方位、多角度影像叙事体系的能力；</w:t>
      </w:r>
    </w:p>
    <w:p w14:paraId="784F70BB" w14:textId="77777777" w:rsidR="00F24E19" w:rsidRDefault="00000000">
      <w:pPr>
        <w:numPr>
          <w:ilvl w:val="0"/>
          <w:numId w:val="1"/>
        </w:numPr>
        <w:spacing w:line="276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掌握新闻采访与写作基础知识；掌握影视剪辑的基本理论和专业知识；具备图片新闻与影像新闻的制作能力；</w:t>
      </w:r>
    </w:p>
    <w:p w14:paraId="1AA4B670" w14:textId="77777777" w:rsidR="00F24E19" w:rsidRDefault="00000000">
      <w:pPr>
        <w:numPr>
          <w:ilvl w:val="0"/>
          <w:numId w:val="1"/>
        </w:numPr>
        <w:spacing w:line="276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具有即时抓拍与决定性瞬间，在动态环境中精准捕捉具有叙事性、情感张力或历史意义，确保影像的时效性与真实性的掌控能力；</w:t>
      </w:r>
    </w:p>
    <w:p w14:paraId="3BF7ADF2" w14:textId="77777777" w:rsidR="00F24E19" w:rsidRDefault="00000000">
      <w:pPr>
        <w:numPr>
          <w:ilvl w:val="0"/>
          <w:numId w:val="1"/>
        </w:numPr>
        <w:spacing w:line="276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具有探究学习、终身学习和可持续发展的能力，具有整合知识和综合运用知识分析问题和解决问题的能力；</w:t>
      </w:r>
    </w:p>
    <w:p w14:paraId="27D8ECCA" w14:textId="77777777" w:rsidR="00F24E19" w:rsidRDefault="00000000">
      <w:pPr>
        <w:numPr>
          <w:ilvl w:val="0"/>
          <w:numId w:val="1"/>
        </w:numPr>
        <w:spacing w:line="276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掌握身体运动的基本知识和至少1项体育运动技能，达到国家大学生体质健康测试合格标准，养成良好的运动习惯、卫生习惯和行为习惯；具备一定的心理调适能力；</w:t>
      </w:r>
    </w:p>
    <w:p w14:paraId="4800CCFC" w14:textId="77777777" w:rsidR="00F24E19" w:rsidRDefault="00000000">
      <w:pPr>
        <w:numPr>
          <w:ilvl w:val="0"/>
          <w:numId w:val="1"/>
        </w:numPr>
        <w:spacing w:line="276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掌握必备的美育知识，具有一定的文化修养、审美能力；</w:t>
      </w:r>
    </w:p>
    <w:p w14:paraId="61C4C3F3" w14:textId="77777777" w:rsidR="00F24E19" w:rsidRDefault="00000000">
      <w:pPr>
        <w:numPr>
          <w:ilvl w:val="0"/>
          <w:numId w:val="1"/>
        </w:numPr>
        <w:spacing w:line="276" w:lineRule="auto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具备良好的摄影造型能力、基础审美能力、构图能力、观察能力及艺术表现能力；</w:t>
      </w:r>
    </w:p>
    <w:p w14:paraId="549E2A67" w14:textId="77777777" w:rsidR="00F24E19" w:rsidRDefault="00000000">
      <w:pPr>
        <w:numPr>
          <w:ilvl w:val="0"/>
          <w:numId w:val="1"/>
        </w:numPr>
        <w:spacing w:line="276" w:lineRule="auto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熟练掌握平面摄影技术，能够通过影像设计与创作传递有效信息与表达情感，并掌握一定的图</w:t>
      </w:r>
      <w:r>
        <w:rPr>
          <w:rFonts w:ascii="宋体" w:eastAsia="宋体" w:hAnsi="宋体" w:cs="宋体" w:hint="eastAsia"/>
          <w:color w:val="000000" w:themeColor="text1"/>
          <w:szCs w:val="21"/>
        </w:rPr>
        <w:lastRenderedPageBreak/>
        <w:t>像编辑能力；</w:t>
      </w:r>
    </w:p>
    <w:p w14:paraId="52CD8530" w14:textId="77777777" w:rsidR="00F24E19" w:rsidRDefault="00000000">
      <w:pPr>
        <w:numPr>
          <w:ilvl w:val="0"/>
          <w:numId w:val="1"/>
        </w:numPr>
        <w:spacing w:line="276" w:lineRule="auto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具备沟通技能、问题解决技能、自我管理技能和人际交往技能；具备一定的组织协调能力。</w:t>
      </w:r>
    </w:p>
    <w:p w14:paraId="317B5F20" w14:textId="77777777" w:rsidR="00F24E19" w:rsidRDefault="00000000">
      <w:pPr>
        <w:numPr>
          <w:ilvl w:val="0"/>
          <w:numId w:val="1"/>
        </w:numPr>
        <w:spacing w:line="276" w:lineRule="auto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基本具备影视现场录音能力，具备独立录制对白、环境、特写音效的能力与后期音效基本制作能力；</w:t>
      </w:r>
    </w:p>
    <w:p w14:paraId="64FD1C8C" w14:textId="77777777" w:rsidR="00F24E19" w:rsidRDefault="00000000">
      <w:pPr>
        <w:numPr>
          <w:ilvl w:val="0"/>
          <w:numId w:val="1"/>
        </w:numPr>
        <w:spacing w:line="276" w:lineRule="auto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掌握电视节目、类型栏目拍摄及制作能力，具备现场活动拍摄、创意短片制作的基本能力；</w:t>
      </w:r>
    </w:p>
    <w:p w14:paraId="5D3D2377" w14:textId="77777777" w:rsidR="00F24E19" w:rsidRDefault="00000000">
      <w:pPr>
        <w:spacing w:line="276" w:lineRule="auto"/>
        <w:rPr>
          <w:rFonts w:ascii="微软雅黑" w:eastAsia="微软雅黑" w:hAnsi="微软雅黑" w:hint="eastAsia"/>
          <w:b/>
          <w:color w:val="000000" w:themeColor="text1"/>
          <w:szCs w:val="21"/>
        </w:rPr>
      </w:pPr>
      <w:r>
        <w:rPr>
          <w:rFonts w:ascii="微软雅黑" w:eastAsia="微软雅黑" w:hAnsi="微软雅黑" w:hint="eastAsia"/>
          <w:b/>
          <w:color w:val="000000" w:themeColor="text1"/>
          <w:szCs w:val="21"/>
        </w:rPr>
        <w:t>七、课程设置及要求</w:t>
      </w:r>
    </w:p>
    <w:p w14:paraId="0D8668B2" w14:textId="77777777" w:rsidR="00F24E19" w:rsidRDefault="00000000">
      <w:pPr>
        <w:snapToGrid w:val="0"/>
        <w:spacing w:line="276" w:lineRule="auto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本专业的课程主要包括公共基础课程和专业课程。</w:t>
      </w:r>
    </w:p>
    <w:p w14:paraId="786B2DAE" w14:textId="77777777" w:rsidR="00F24E19" w:rsidRDefault="00000000">
      <w:pPr>
        <w:snapToGrid w:val="0"/>
        <w:spacing w:before="60" w:line="276" w:lineRule="auto"/>
        <w:ind w:firstLine="482"/>
        <w:rPr>
          <w:rFonts w:ascii="宋体" w:eastAsia="宋体" w:hAnsi="宋体"/>
          <w:b/>
          <w:bCs/>
          <w:color w:val="000000" w:themeColor="text1"/>
          <w:szCs w:val="21"/>
        </w:rPr>
      </w:pPr>
      <w:r>
        <w:rPr>
          <w:rFonts w:ascii="宋体" w:eastAsia="宋体" w:hAnsi="宋体" w:hint="eastAsia"/>
          <w:b/>
          <w:bCs/>
          <w:color w:val="000000" w:themeColor="text1"/>
          <w:szCs w:val="21"/>
        </w:rPr>
        <w:t>7.1 公共基础课程</w:t>
      </w:r>
    </w:p>
    <w:p w14:paraId="42C4752E" w14:textId="77777777" w:rsidR="00F24E19" w:rsidRDefault="00000000">
      <w:pPr>
        <w:snapToGrid w:val="0"/>
        <w:spacing w:before="60" w:line="276" w:lineRule="auto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根据党和国家有关文件规定，开齐开足公共基础课程。</w:t>
      </w:r>
    </w:p>
    <w:p w14:paraId="05D0410D" w14:textId="77777777" w:rsidR="00F24E19" w:rsidRDefault="00000000">
      <w:pPr>
        <w:snapToGrid w:val="0"/>
        <w:spacing w:line="276" w:lineRule="auto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本专业开设了包括：思想政治理论、体育、军事理论与军训、心理健康教育、劳动教育等公共基础必修课。将党史国史、中华优秀传统文化、语文、英语、国家安全教育、信息技术、人工智能基础、职业生涯规划、职业发展与就业指导、艺术概论、电影作品读解，</w:t>
      </w:r>
      <w:proofErr w:type="gramStart"/>
      <w:r>
        <w:rPr>
          <w:rFonts w:ascii="宋体" w:eastAsia="宋体" w:hAnsi="宋体" w:hint="eastAsia"/>
          <w:color w:val="000000" w:themeColor="text1"/>
          <w:szCs w:val="21"/>
        </w:rPr>
        <w:t>以及职场沟通</w:t>
      </w:r>
      <w:proofErr w:type="gramEnd"/>
      <w:r>
        <w:rPr>
          <w:rFonts w:ascii="宋体" w:eastAsia="宋体" w:hAnsi="宋体" w:hint="eastAsia"/>
          <w:color w:val="000000" w:themeColor="text1"/>
          <w:szCs w:val="21"/>
        </w:rPr>
        <w:t xml:space="preserve">与写作技巧、创新创业教育等列为必修课或限定选修课程。 </w:t>
      </w:r>
    </w:p>
    <w:p w14:paraId="215C534F" w14:textId="77777777" w:rsidR="00F24E19" w:rsidRDefault="00000000">
      <w:pPr>
        <w:snapToGrid w:val="0"/>
        <w:spacing w:line="276" w:lineRule="auto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同时结合学校实际情况，将校本课程：短视频创作、新媒体运营等课程列入公共选修课。</w:t>
      </w:r>
    </w:p>
    <w:p w14:paraId="6DF4D164" w14:textId="77777777" w:rsidR="00F24E19" w:rsidRDefault="00000000">
      <w:pPr>
        <w:snapToGrid w:val="0"/>
        <w:spacing w:before="60" w:line="276" w:lineRule="auto"/>
        <w:ind w:firstLineChars="200" w:firstLine="422"/>
        <w:rPr>
          <w:rFonts w:ascii="宋体" w:eastAsia="宋体" w:hAnsi="宋体"/>
          <w:b/>
          <w:bCs/>
          <w:color w:val="000000" w:themeColor="text1"/>
          <w:szCs w:val="21"/>
        </w:rPr>
      </w:pPr>
      <w:r>
        <w:rPr>
          <w:rFonts w:ascii="宋体" w:eastAsia="宋体" w:hAnsi="宋体" w:hint="eastAsia"/>
          <w:b/>
          <w:bCs/>
          <w:color w:val="000000" w:themeColor="text1"/>
          <w:szCs w:val="21"/>
        </w:rPr>
        <w:t>7.2 专业课程</w:t>
      </w:r>
    </w:p>
    <w:p w14:paraId="6411E568" w14:textId="77777777" w:rsidR="00F24E19" w:rsidRDefault="00000000">
      <w:pPr>
        <w:snapToGrid w:val="0"/>
        <w:spacing w:before="60" w:line="276" w:lineRule="auto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专业课程包括专业基础课（一般6-</w:t>
      </w:r>
      <w:r>
        <w:rPr>
          <w:rFonts w:ascii="宋体" w:eastAsia="宋体" w:hAnsi="宋体"/>
          <w:color w:val="000000" w:themeColor="text1"/>
          <w:szCs w:val="21"/>
        </w:rPr>
        <w:t>8</w:t>
      </w:r>
      <w:r>
        <w:rPr>
          <w:rFonts w:ascii="宋体" w:eastAsia="宋体" w:hAnsi="宋体" w:hint="eastAsia"/>
          <w:color w:val="000000" w:themeColor="text1"/>
          <w:szCs w:val="21"/>
        </w:rPr>
        <w:t>门）、专业核心课（一般6-</w:t>
      </w:r>
      <w:r>
        <w:rPr>
          <w:rFonts w:ascii="宋体" w:eastAsia="宋体" w:hAnsi="宋体"/>
          <w:color w:val="000000" w:themeColor="text1"/>
          <w:szCs w:val="21"/>
        </w:rPr>
        <w:t>8</w:t>
      </w:r>
      <w:r>
        <w:rPr>
          <w:rFonts w:ascii="宋体" w:eastAsia="宋体" w:hAnsi="宋体" w:hint="eastAsia"/>
          <w:color w:val="000000" w:themeColor="text1"/>
          <w:szCs w:val="21"/>
        </w:rPr>
        <w:t>门）、专业拓展（选修）课及实践教学环节（含半年以上岗位实习）。</w:t>
      </w:r>
    </w:p>
    <w:p w14:paraId="1D9ABF32" w14:textId="77777777" w:rsidR="00F24E19" w:rsidRDefault="00000000">
      <w:pPr>
        <w:pStyle w:val="ae"/>
        <w:numPr>
          <w:ilvl w:val="0"/>
          <w:numId w:val="2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专业基础课</w:t>
      </w:r>
    </w:p>
    <w:p w14:paraId="54A590AB" w14:textId="77777777" w:rsidR="00F24E19" w:rsidRDefault="00000000">
      <w:pPr>
        <w:snapToGrid w:val="0"/>
        <w:spacing w:line="276" w:lineRule="auto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主要包括：美术基础、中外电影史、视听语言、影片赏析、摄影摄像基础、数字图形图像处理(PS基础)、编剧基础、影视照明技巧、数字录音技术</w:t>
      </w:r>
    </w:p>
    <w:p w14:paraId="6EABD01A" w14:textId="77777777" w:rsidR="00F24E19" w:rsidRDefault="00000000">
      <w:pPr>
        <w:pStyle w:val="ae"/>
        <w:numPr>
          <w:ilvl w:val="0"/>
          <w:numId w:val="2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专业核心课</w:t>
      </w:r>
    </w:p>
    <w:p w14:paraId="505B696F" w14:textId="77777777" w:rsidR="00F24E19" w:rsidRDefault="00000000">
      <w:pPr>
        <w:snapToGrid w:val="0"/>
        <w:spacing w:line="276" w:lineRule="auto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主要包括：导演基础、影视分镜脚本设计、纪实摄影技巧、短片创作、商业摄影技巧(人像、商业静物、广告）、电影摄影造型技巧、电视节目制作、数字调色、虚拟拍摄技术、航空摄影、数字影像输出与管理(DIT)、电影摄影技巧(技术)、人像摄影艺术、纪录片制作</w:t>
      </w:r>
    </w:p>
    <w:p w14:paraId="5DE8A80E" w14:textId="77777777" w:rsidR="00F24E19" w:rsidRDefault="00000000">
      <w:pPr>
        <w:snapToGrid w:val="0"/>
        <w:spacing w:line="360" w:lineRule="auto"/>
        <w:rPr>
          <w:rFonts w:hint="eastAsia"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479E942F" wp14:editId="29A79E0D">
            <wp:extent cx="5745480" cy="3901440"/>
            <wp:effectExtent l="0" t="0" r="7620" b="10160"/>
            <wp:docPr id="1" name="图片 1" descr="C:/Users/Administrator/Desktop/微信图片_20250608194709.jpg微信图片_20250608194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微信图片_20250608194709.jpg微信图片_2025060819470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4741" b="4741"/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3909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:sz w:val="24"/>
          <w:szCs w:val="24"/>
        </w:rPr>
        <w:t>、</w:t>
      </w:r>
    </w:p>
    <w:p w14:paraId="41840E08" w14:textId="77777777" w:rsidR="00F24E19" w:rsidRDefault="00F24E19">
      <w:pPr>
        <w:ind w:firstLine="480"/>
        <w:rPr>
          <w:rFonts w:ascii="楷体" w:eastAsia="楷体" w:hAnsi="楷体" w:hint="eastAsia"/>
          <w:color w:val="000000" w:themeColor="text1"/>
          <w:szCs w:val="21"/>
        </w:rPr>
      </w:pPr>
    </w:p>
    <w:p w14:paraId="021B26CC" w14:textId="77777777" w:rsidR="00F24E19" w:rsidRDefault="00000000">
      <w:pPr>
        <w:snapToGrid w:val="0"/>
        <w:spacing w:line="276" w:lineRule="auto"/>
        <w:ind w:firstLine="482"/>
        <w:jc w:val="center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专业核心课程主要教学内容与要求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574"/>
        <w:gridCol w:w="1276"/>
        <w:gridCol w:w="3315"/>
        <w:gridCol w:w="3787"/>
      </w:tblGrid>
      <w:tr w:rsidR="00F24E19" w14:paraId="5ED75D14" w14:textId="77777777">
        <w:trPr>
          <w:trHeight w:val="403"/>
        </w:trPr>
        <w:tc>
          <w:tcPr>
            <w:tcW w:w="574" w:type="dxa"/>
            <w:vAlign w:val="center"/>
          </w:tcPr>
          <w:p w14:paraId="66AC0413" w14:textId="77777777" w:rsidR="00F24E19" w:rsidRDefault="00000000">
            <w:pPr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 w14:paraId="70252DEF" w14:textId="77777777" w:rsidR="00F24E19" w:rsidRDefault="00000000">
            <w:pPr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  <w:t>课程涉及的主要领域</w:t>
            </w:r>
          </w:p>
        </w:tc>
        <w:tc>
          <w:tcPr>
            <w:tcW w:w="3315" w:type="dxa"/>
            <w:vAlign w:val="center"/>
          </w:tcPr>
          <w:p w14:paraId="5D602348" w14:textId="77777777" w:rsidR="00F24E19" w:rsidRDefault="00000000">
            <w:pPr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  <w:t>典型工作任务</w:t>
            </w:r>
          </w:p>
        </w:tc>
        <w:tc>
          <w:tcPr>
            <w:tcW w:w="3787" w:type="dxa"/>
            <w:vAlign w:val="center"/>
          </w:tcPr>
          <w:p w14:paraId="4C366BEE" w14:textId="77777777" w:rsidR="00F24E19" w:rsidRDefault="00000000">
            <w:pPr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  <w:t>主要教学内容和教学要求</w:t>
            </w:r>
          </w:p>
        </w:tc>
      </w:tr>
      <w:tr w:rsidR="00F24E19" w14:paraId="69DDBE0E" w14:textId="77777777">
        <w:tc>
          <w:tcPr>
            <w:tcW w:w="574" w:type="dxa"/>
            <w:vAlign w:val="center"/>
          </w:tcPr>
          <w:p w14:paraId="071ABD62" w14:textId="77777777" w:rsidR="00F24E19" w:rsidRDefault="00000000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14:paraId="27E00868" w14:textId="77777777" w:rsidR="00F24E19" w:rsidRDefault="00000000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导演创作领域</w:t>
            </w:r>
          </w:p>
        </w:tc>
        <w:tc>
          <w:tcPr>
            <w:tcW w:w="3315" w:type="dxa"/>
            <w:vAlign w:val="center"/>
          </w:tcPr>
          <w:p w14:paraId="58AF5346" w14:textId="77777777" w:rsidR="00F24E19" w:rsidRDefault="00000000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①掌握剧本分析与分镜设计的核心方法；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br/>
              <w:t>②能够组织现场演员调度、镜头运动设计及场景氛围把控。</w:t>
            </w:r>
          </w:p>
        </w:tc>
        <w:tc>
          <w:tcPr>
            <w:tcW w:w="3787" w:type="dxa"/>
            <w:vAlign w:val="center"/>
          </w:tcPr>
          <w:p w14:paraId="591A87EF" w14:textId="77777777" w:rsidR="00F24E19" w:rsidRDefault="00000000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  <w:t>教学内容：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t>本课程主要学习导演思维培养、剧本解构方法、分</w:t>
            </w:r>
            <w:proofErr w:type="gramStart"/>
            <w:r>
              <w:rPr>
                <w:rFonts w:ascii="仿宋" w:eastAsia="仿宋" w:hAnsi="仿宋"/>
                <w:color w:val="000000" w:themeColor="text1"/>
                <w:szCs w:val="21"/>
              </w:rPr>
              <w:t>镜语言</w:t>
            </w:r>
            <w:proofErr w:type="gramEnd"/>
            <w:r>
              <w:rPr>
                <w:rFonts w:ascii="仿宋" w:eastAsia="仿宋" w:hAnsi="仿宋"/>
                <w:color w:val="000000" w:themeColor="text1"/>
                <w:szCs w:val="21"/>
              </w:rPr>
              <w:t>设计规范、现场拍摄流程管理技巧及演员指导策略。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br/>
            </w:r>
            <w: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  <w:t>教学要求：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t>体现项目式、任务式教学模式，做到理实一体、学做合一、</w:t>
            </w:r>
            <w:proofErr w:type="gramStart"/>
            <w:r>
              <w:rPr>
                <w:rFonts w:ascii="仿宋" w:eastAsia="仿宋" w:hAnsi="仿宋"/>
                <w:color w:val="000000" w:themeColor="text1"/>
                <w:szCs w:val="21"/>
              </w:rPr>
              <w:t>德技并</w:t>
            </w:r>
            <w:proofErr w:type="gramEnd"/>
            <w:r>
              <w:rPr>
                <w:rFonts w:ascii="仿宋" w:eastAsia="仿宋" w:hAnsi="仿宋"/>
                <w:color w:val="000000" w:themeColor="text1"/>
                <w:szCs w:val="21"/>
              </w:rPr>
              <w:t>修，要求学生独立完成 3-5 分钟短片的导演工作，重点培养视听叙事逻辑与现场决策能力。</w:t>
            </w:r>
          </w:p>
        </w:tc>
      </w:tr>
      <w:tr w:rsidR="00F24E19" w14:paraId="6F95AACC" w14:textId="77777777">
        <w:tc>
          <w:tcPr>
            <w:tcW w:w="574" w:type="dxa"/>
            <w:vAlign w:val="center"/>
          </w:tcPr>
          <w:p w14:paraId="7AD0FDF1" w14:textId="77777777" w:rsidR="00F24E19" w:rsidRDefault="00000000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14:paraId="3EAB051B" w14:textId="77777777" w:rsidR="00F24E19" w:rsidRDefault="00000000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影视分镜设计领域</w:t>
            </w:r>
          </w:p>
        </w:tc>
        <w:tc>
          <w:tcPr>
            <w:tcW w:w="3315" w:type="dxa"/>
            <w:vAlign w:val="center"/>
          </w:tcPr>
          <w:p w14:paraId="41EFAEB5" w14:textId="77777777" w:rsidR="00F24E19" w:rsidRDefault="00000000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①掌握影视分镜脚本的格式规范与设计原则；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br/>
              <w:t>②能够根据剧情片、广告片等不同类型设计镜头运动与场景衔接逻辑。</w:t>
            </w:r>
          </w:p>
        </w:tc>
        <w:tc>
          <w:tcPr>
            <w:tcW w:w="3787" w:type="dxa"/>
            <w:vAlign w:val="center"/>
          </w:tcPr>
          <w:p w14:paraId="230E1DB0" w14:textId="77777777" w:rsidR="00F24E19" w:rsidRDefault="00000000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  <w:t>教学内容：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t>本课程主要</w:t>
            </w:r>
            <w:proofErr w:type="gramStart"/>
            <w:r>
              <w:rPr>
                <w:rFonts w:ascii="仿宋" w:eastAsia="仿宋" w:hAnsi="仿宋"/>
                <w:color w:val="000000" w:themeColor="text1"/>
                <w:szCs w:val="21"/>
              </w:rPr>
              <w:t>学习分</w:t>
            </w:r>
            <w:proofErr w:type="gramEnd"/>
            <w:r>
              <w:rPr>
                <w:rFonts w:ascii="仿宋" w:eastAsia="仿宋" w:hAnsi="仿宋"/>
                <w:color w:val="000000" w:themeColor="text1"/>
                <w:szCs w:val="21"/>
              </w:rPr>
              <w:t>镜脚本规范（Shot List 格式）、不同片种分镜策略（如纪录片纪实镜头与商业片蒙太奇的区别）、分镜软件（如 Storyboard Quick）操作技巧及经典影片分镜案例拆解分析。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br/>
            </w:r>
            <w: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  <w:t>教学要求：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t>体现案例式、情景化教学，做到理实一体，要求学生完成 10 分钟短片的分镜脚本创作，确保分镜与剧本主题契合度≥80%，提升视觉叙事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lastRenderedPageBreak/>
              <w:t>能力。</w:t>
            </w:r>
          </w:p>
        </w:tc>
      </w:tr>
      <w:tr w:rsidR="00F24E19" w14:paraId="17126995" w14:textId="77777777">
        <w:tc>
          <w:tcPr>
            <w:tcW w:w="574" w:type="dxa"/>
            <w:vAlign w:val="center"/>
          </w:tcPr>
          <w:p w14:paraId="5BC64759" w14:textId="77777777" w:rsidR="00F24E19" w:rsidRDefault="00000000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lastRenderedPageBreak/>
              <w:t>3</w:t>
            </w:r>
          </w:p>
        </w:tc>
        <w:tc>
          <w:tcPr>
            <w:tcW w:w="1276" w:type="dxa"/>
            <w:vAlign w:val="center"/>
          </w:tcPr>
          <w:p w14:paraId="60AC0942" w14:textId="77777777" w:rsidR="00F24E19" w:rsidRDefault="00000000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纪实摄影领域</w:t>
            </w:r>
          </w:p>
        </w:tc>
        <w:tc>
          <w:tcPr>
            <w:tcW w:w="3315" w:type="dxa"/>
            <w:vAlign w:val="center"/>
          </w:tcPr>
          <w:p w14:paraId="42EC0058" w14:textId="77777777" w:rsidR="00F24E19" w:rsidRDefault="00000000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①掌握纪实摄影的创作理念与伦理规范；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br/>
              <w:t>②能够在真实场景中捕捉具有叙事性的瞬间，确保影像真实性与情感张力。</w:t>
            </w:r>
          </w:p>
        </w:tc>
        <w:tc>
          <w:tcPr>
            <w:tcW w:w="3787" w:type="dxa"/>
            <w:vAlign w:val="center"/>
          </w:tcPr>
          <w:p w14:paraId="72D601DD" w14:textId="77777777" w:rsidR="00F24E19" w:rsidRDefault="00000000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  <w:t>教学内容：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t>本课程主要学习纪实摄影伦理规范、社会选题策划方法、现场抓拍技巧（如决定性瞬间把控）、纪实影像后期调色原则（保持真实质感）及经典纪实作品分析。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br/>
            </w:r>
            <w: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  <w:t>教学要求：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t>体现任务式教学，做到学做合一、</w:t>
            </w:r>
            <w:proofErr w:type="gramStart"/>
            <w:r>
              <w:rPr>
                <w:rFonts w:ascii="仿宋" w:eastAsia="仿宋" w:hAnsi="仿宋"/>
                <w:color w:val="000000" w:themeColor="text1"/>
                <w:szCs w:val="21"/>
              </w:rPr>
              <w:t>德技并</w:t>
            </w:r>
            <w:proofErr w:type="gramEnd"/>
            <w:r>
              <w:rPr>
                <w:rFonts w:ascii="仿宋" w:eastAsia="仿宋" w:hAnsi="仿宋"/>
                <w:color w:val="000000" w:themeColor="text1"/>
                <w:szCs w:val="21"/>
              </w:rPr>
              <w:t>修，要求学生完成 2 组纪实摄影作品，通过 “社会调研 - 跟拍实践 - 作品研讨” 模式，培养社会观察力与客观叙事能力。</w:t>
            </w:r>
          </w:p>
        </w:tc>
      </w:tr>
      <w:tr w:rsidR="00F24E19" w14:paraId="60A59D16" w14:textId="77777777">
        <w:tc>
          <w:tcPr>
            <w:tcW w:w="574" w:type="dxa"/>
            <w:vAlign w:val="center"/>
          </w:tcPr>
          <w:p w14:paraId="38693AFE" w14:textId="77777777" w:rsidR="00F24E19" w:rsidRDefault="00000000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14:paraId="3808EF27" w14:textId="77777777" w:rsidR="00F24E19" w:rsidRDefault="00000000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短片创作领域</w:t>
            </w:r>
          </w:p>
        </w:tc>
        <w:tc>
          <w:tcPr>
            <w:tcW w:w="3315" w:type="dxa"/>
            <w:vAlign w:val="center"/>
          </w:tcPr>
          <w:p w14:paraId="49CB6C95" w14:textId="77777777" w:rsidR="00F24E19" w:rsidRDefault="00000000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①掌握短片从创意到成片的全流程制作方法；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br/>
              <w:t>②能够协调团队分工（摄影、剪辑、录音）并把</w:t>
            </w:r>
            <w:proofErr w:type="gramStart"/>
            <w:r>
              <w:rPr>
                <w:rFonts w:ascii="仿宋" w:eastAsia="仿宋" w:hAnsi="仿宋"/>
                <w:color w:val="000000" w:themeColor="text1"/>
                <w:szCs w:val="21"/>
              </w:rPr>
              <w:t>控作品</w:t>
            </w:r>
            <w:proofErr w:type="gramEnd"/>
            <w:r>
              <w:rPr>
                <w:rFonts w:ascii="仿宋" w:eastAsia="仿宋" w:hAnsi="仿宋"/>
                <w:color w:val="000000" w:themeColor="text1"/>
                <w:szCs w:val="21"/>
              </w:rPr>
              <w:t>艺术质量。</w:t>
            </w:r>
          </w:p>
        </w:tc>
        <w:tc>
          <w:tcPr>
            <w:tcW w:w="3787" w:type="dxa"/>
            <w:vAlign w:val="center"/>
          </w:tcPr>
          <w:p w14:paraId="1C115990" w14:textId="77777777" w:rsidR="00F24E19" w:rsidRDefault="00000000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  <w:t>教学内容：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t>本课程主要学习短片策划书撰写规范、多机位拍摄调度技巧、非线性剪辑（Premiere Pro）实操、音效设计基础及成片输出技术标准。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br/>
            </w:r>
            <w: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  <w:t>教学要求：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t>体现项目式教学，以小组为单位完成 5 分钟创意短片，做到理实一体、学做合一，重点考核影视综合创作能力与团队协作能力。</w:t>
            </w:r>
          </w:p>
        </w:tc>
      </w:tr>
      <w:tr w:rsidR="00F24E19" w14:paraId="72B77FA3" w14:textId="77777777">
        <w:tc>
          <w:tcPr>
            <w:tcW w:w="574" w:type="dxa"/>
            <w:vAlign w:val="center"/>
          </w:tcPr>
          <w:p w14:paraId="4C884289" w14:textId="77777777" w:rsidR="00F24E19" w:rsidRDefault="00000000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14:paraId="226D710A" w14:textId="77777777" w:rsidR="00F24E19" w:rsidRDefault="00000000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商业摄影领域</w:t>
            </w:r>
          </w:p>
        </w:tc>
        <w:tc>
          <w:tcPr>
            <w:tcW w:w="3315" w:type="dxa"/>
            <w:vAlign w:val="center"/>
          </w:tcPr>
          <w:p w14:paraId="5B965C5B" w14:textId="77777777" w:rsidR="00F24E19" w:rsidRDefault="00000000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①掌握人像、产品、广告等商业题材的拍摄技巧；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br/>
              <w:t>②能够根据客户需求实现商业诉求与艺术表现的平衡。</w:t>
            </w:r>
          </w:p>
        </w:tc>
        <w:tc>
          <w:tcPr>
            <w:tcW w:w="3787" w:type="dxa"/>
            <w:vAlign w:val="center"/>
          </w:tcPr>
          <w:p w14:paraId="3261F317" w14:textId="77777777" w:rsidR="00F24E19" w:rsidRDefault="00000000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  <w:t>教学内容：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t>本课程主要学习商业摄影布光方案（如蝴蝶光、环形光等经典布光法）、产品拍摄道具运用技巧、广告片分镜与脚本设计流程及商业修图（Photoshop 精修）标准流程。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br/>
            </w:r>
            <w: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  <w:t>教学要求：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t>体现项目式、案例式教学，引入真实商业项目（如校园活动拍摄、本地品牌产品图），做到理实一体、</w:t>
            </w:r>
            <w:proofErr w:type="gramStart"/>
            <w:r>
              <w:rPr>
                <w:rFonts w:ascii="仿宋" w:eastAsia="仿宋" w:hAnsi="仿宋"/>
                <w:color w:val="000000" w:themeColor="text1"/>
                <w:szCs w:val="21"/>
              </w:rPr>
              <w:t>德技并</w:t>
            </w:r>
            <w:proofErr w:type="gramEnd"/>
            <w:r>
              <w:rPr>
                <w:rFonts w:ascii="仿宋" w:eastAsia="仿宋" w:hAnsi="仿宋"/>
                <w:color w:val="000000" w:themeColor="text1"/>
                <w:szCs w:val="21"/>
              </w:rPr>
              <w:t>修，要求学生提交符合客户需求的商业影像作品，培养市场需求分析与商业服务意识。</w:t>
            </w:r>
          </w:p>
        </w:tc>
      </w:tr>
      <w:tr w:rsidR="00F24E19" w14:paraId="526E0BEA" w14:textId="77777777">
        <w:tc>
          <w:tcPr>
            <w:tcW w:w="574" w:type="dxa"/>
            <w:vAlign w:val="center"/>
          </w:tcPr>
          <w:p w14:paraId="04A87898" w14:textId="77777777" w:rsidR="00F24E19" w:rsidRDefault="00000000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14:paraId="4E2713BE" w14:textId="77777777" w:rsidR="00F24E19" w:rsidRDefault="00000000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电影摄影造型领域</w:t>
            </w:r>
          </w:p>
        </w:tc>
        <w:tc>
          <w:tcPr>
            <w:tcW w:w="3315" w:type="dxa"/>
            <w:vAlign w:val="center"/>
          </w:tcPr>
          <w:p w14:paraId="4C2D4686" w14:textId="77777777" w:rsidR="00F24E19" w:rsidRDefault="00000000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①掌握</w:t>
            </w:r>
            <w:proofErr w:type="gramStart"/>
            <w:r>
              <w:rPr>
                <w:rFonts w:ascii="仿宋" w:eastAsia="仿宋" w:hAnsi="仿宋"/>
                <w:color w:val="000000" w:themeColor="text1"/>
                <w:szCs w:val="21"/>
              </w:rPr>
              <w:t>电影级</w:t>
            </w:r>
            <w:proofErr w:type="gramEnd"/>
            <w:r>
              <w:rPr>
                <w:rFonts w:ascii="仿宋" w:eastAsia="仿宋" w:hAnsi="仿宋"/>
                <w:color w:val="000000" w:themeColor="text1"/>
                <w:szCs w:val="21"/>
              </w:rPr>
              <w:t>光影、色彩与构图的造型设计方法；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br/>
              <w:t>②能够运用</w:t>
            </w:r>
            <w:proofErr w:type="gramStart"/>
            <w:r>
              <w:rPr>
                <w:rFonts w:ascii="仿宋" w:eastAsia="仿宋" w:hAnsi="仿宋"/>
                <w:color w:val="000000" w:themeColor="text1"/>
                <w:szCs w:val="21"/>
              </w:rPr>
              <w:t>电影级</w:t>
            </w:r>
            <w:proofErr w:type="gramEnd"/>
            <w:r>
              <w:rPr>
                <w:rFonts w:ascii="仿宋" w:eastAsia="仿宋" w:hAnsi="仿宋"/>
                <w:color w:val="000000" w:themeColor="text1"/>
                <w:szCs w:val="21"/>
              </w:rPr>
              <w:t>设备（如 RED 摄影机）实现画面造型艺术化。</w:t>
            </w:r>
          </w:p>
        </w:tc>
        <w:tc>
          <w:tcPr>
            <w:tcW w:w="3787" w:type="dxa"/>
            <w:vAlign w:val="center"/>
          </w:tcPr>
          <w:p w14:paraId="7FF76F19" w14:textId="77777777" w:rsidR="00F24E19" w:rsidRDefault="00000000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  <w:t>教学内容：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t>本课程主要学习电影光学原理、色彩心理学在影视中的应用、大光比场景布光技巧、Anamorphic 镜头畸变控制方法及</w:t>
            </w:r>
            <w:proofErr w:type="gramStart"/>
            <w:r>
              <w:rPr>
                <w:rFonts w:ascii="仿宋" w:eastAsia="仿宋" w:hAnsi="仿宋"/>
                <w:color w:val="000000" w:themeColor="text1"/>
                <w:szCs w:val="21"/>
              </w:rPr>
              <w:t>电影级</w:t>
            </w:r>
            <w:proofErr w:type="gramEnd"/>
            <w:r>
              <w:rPr>
                <w:rFonts w:ascii="仿宋" w:eastAsia="仿宋" w:hAnsi="仿宋"/>
                <w:color w:val="000000" w:themeColor="text1"/>
                <w:szCs w:val="21"/>
              </w:rPr>
              <w:t>调色（DaVinci Resolve）基础操作。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br/>
            </w:r>
            <w: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  <w:t>教学要求：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t xml:space="preserve">体现案例式教学，通过分析《布达佩斯大饭店》等经典影片的色彩美学，做到理实一体、学做合一，要求学生完成 3 </w:t>
            </w:r>
            <w:proofErr w:type="gramStart"/>
            <w:r>
              <w:rPr>
                <w:rFonts w:ascii="仿宋" w:eastAsia="仿宋" w:hAnsi="仿宋"/>
                <w:color w:val="000000" w:themeColor="text1"/>
                <w:szCs w:val="21"/>
              </w:rPr>
              <w:t>个</w:t>
            </w:r>
            <w:proofErr w:type="gramEnd"/>
            <w:r>
              <w:rPr>
                <w:rFonts w:ascii="仿宋" w:eastAsia="仿宋" w:hAnsi="仿宋"/>
                <w:color w:val="000000" w:themeColor="text1"/>
                <w:szCs w:val="21"/>
              </w:rPr>
              <w:t>电影场景的造型复刻练习，提升艺术审美与高端影像创作能力。</w:t>
            </w:r>
          </w:p>
        </w:tc>
      </w:tr>
      <w:tr w:rsidR="00F24E19" w14:paraId="7C9BF646" w14:textId="77777777">
        <w:tc>
          <w:tcPr>
            <w:tcW w:w="574" w:type="dxa"/>
            <w:vAlign w:val="center"/>
          </w:tcPr>
          <w:p w14:paraId="62CBF755" w14:textId="77777777" w:rsidR="00F24E19" w:rsidRDefault="00000000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14:paraId="45DC643A" w14:textId="77777777" w:rsidR="00F24E19" w:rsidRDefault="00000000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电视节目制作领域</w:t>
            </w:r>
          </w:p>
        </w:tc>
        <w:tc>
          <w:tcPr>
            <w:tcW w:w="3315" w:type="dxa"/>
            <w:vAlign w:val="center"/>
          </w:tcPr>
          <w:p w14:paraId="32FDD193" w14:textId="77777777" w:rsidR="00F24E19" w:rsidRDefault="00000000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①掌握电视栏目策划、多机位拍摄及后期包装技术；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br/>
              <w:t>②能够完成演播室节目录制与现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lastRenderedPageBreak/>
              <w:t>场导播工作。</w:t>
            </w:r>
          </w:p>
        </w:tc>
        <w:tc>
          <w:tcPr>
            <w:tcW w:w="3787" w:type="dxa"/>
            <w:vAlign w:val="center"/>
          </w:tcPr>
          <w:p w14:paraId="4E5DB956" w14:textId="77777777" w:rsidR="00F24E19" w:rsidRDefault="00000000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  <w:lastRenderedPageBreak/>
              <w:t>教学内容：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t>本课程主要学习电视节目策划案撰写规范、讯道摄像机操作技巧、切换台导播流程、字幕包装（AE）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lastRenderedPageBreak/>
              <w:t>技术及电视播出技术标准（如分辨率、码流等）。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br/>
            </w:r>
            <w: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  <w:t>教学要求：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t>体现情景化教学，模拟电视台工作流程，做到理实一体、学做合一，要求学生制作 1 期校园电视栏目，重点考核多任务协调能力与电视媒体规范认知</w:t>
            </w:r>
          </w:p>
        </w:tc>
      </w:tr>
      <w:tr w:rsidR="00F24E19" w14:paraId="7BC5815A" w14:textId="77777777">
        <w:tc>
          <w:tcPr>
            <w:tcW w:w="574" w:type="dxa"/>
            <w:vAlign w:val="center"/>
          </w:tcPr>
          <w:p w14:paraId="0643DA10" w14:textId="77777777" w:rsidR="00F24E19" w:rsidRDefault="00000000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lastRenderedPageBreak/>
              <w:t>8</w:t>
            </w:r>
          </w:p>
        </w:tc>
        <w:tc>
          <w:tcPr>
            <w:tcW w:w="1276" w:type="dxa"/>
            <w:vAlign w:val="center"/>
          </w:tcPr>
          <w:p w14:paraId="74114A63" w14:textId="77777777" w:rsidR="00F24E19" w:rsidRDefault="00000000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数字调色领域</w:t>
            </w:r>
          </w:p>
        </w:tc>
        <w:tc>
          <w:tcPr>
            <w:tcW w:w="3315" w:type="dxa"/>
            <w:vAlign w:val="center"/>
          </w:tcPr>
          <w:p w14:paraId="565FA91B" w14:textId="77777777" w:rsidR="00F24E19" w:rsidRDefault="00000000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①掌握数字调色软件操作与色彩管理技术；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br/>
              <w:t>②能够实现画面色彩校正、风格化处理及不同场景素材的色彩匹配。</w:t>
            </w:r>
          </w:p>
        </w:tc>
        <w:tc>
          <w:tcPr>
            <w:tcW w:w="3787" w:type="dxa"/>
            <w:vAlign w:val="center"/>
          </w:tcPr>
          <w:p w14:paraId="2EE75570" w14:textId="77777777" w:rsidR="00F24E19" w:rsidRDefault="00000000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  <w:t>教学内容：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t>本课程主要学习色彩空间转换（Rec.709 vs P3）、一级调色（亮度 / 对比度 / 白平衡）、二级调色（区域色彩调整）、LUT 预设创建与应用及</w:t>
            </w:r>
            <w:proofErr w:type="gramStart"/>
            <w:r>
              <w:rPr>
                <w:rFonts w:ascii="仿宋" w:eastAsia="仿宋" w:hAnsi="仿宋"/>
                <w:color w:val="000000" w:themeColor="text1"/>
                <w:szCs w:val="21"/>
              </w:rPr>
              <w:t>电影级</w:t>
            </w:r>
            <w:proofErr w:type="gramEnd"/>
            <w:r>
              <w:rPr>
                <w:rFonts w:ascii="仿宋" w:eastAsia="仿宋" w:hAnsi="仿宋"/>
                <w:color w:val="000000" w:themeColor="text1"/>
                <w:szCs w:val="21"/>
              </w:rPr>
              <w:t>调色案例复现技巧。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br/>
            </w:r>
            <w: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  <w:t>教学要求：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t>体现任务式教学，做到学做合一、</w:t>
            </w:r>
            <w:proofErr w:type="gramStart"/>
            <w:r>
              <w:rPr>
                <w:rFonts w:ascii="仿宋" w:eastAsia="仿宋" w:hAnsi="仿宋"/>
                <w:color w:val="000000" w:themeColor="text1"/>
                <w:szCs w:val="21"/>
              </w:rPr>
              <w:t>德技并</w:t>
            </w:r>
            <w:proofErr w:type="gramEnd"/>
            <w:r>
              <w:rPr>
                <w:rFonts w:ascii="仿宋" w:eastAsia="仿宋" w:hAnsi="仿宋"/>
                <w:color w:val="000000" w:themeColor="text1"/>
                <w:szCs w:val="21"/>
              </w:rPr>
              <w:t>修，通过 “原片校正 - 风格化创作” 训练，要求学生完成 2 部短片的调色工作，色彩还原准确率≥90%，并掌握风格化 LUT 设计方法。</w:t>
            </w:r>
          </w:p>
        </w:tc>
      </w:tr>
      <w:tr w:rsidR="00F24E19" w14:paraId="7C4698F9" w14:textId="77777777">
        <w:tc>
          <w:tcPr>
            <w:tcW w:w="574" w:type="dxa"/>
            <w:vAlign w:val="center"/>
          </w:tcPr>
          <w:p w14:paraId="63004777" w14:textId="77777777" w:rsidR="00F24E19" w:rsidRDefault="00000000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9</w:t>
            </w:r>
          </w:p>
        </w:tc>
        <w:tc>
          <w:tcPr>
            <w:tcW w:w="1276" w:type="dxa"/>
            <w:vAlign w:val="center"/>
          </w:tcPr>
          <w:p w14:paraId="1CC27E1E" w14:textId="77777777" w:rsidR="00F24E19" w:rsidRDefault="00000000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虚拟拍摄技术领域</w:t>
            </w:r>
          </w:p>
        </w:tc>
        <w:tc>
          <w:tcPr>
            <w:tcW w:w="3315" w:type="dxa"/>
            <w:vAlign w:val="center"/>
          </w:tcPr>
          <w:p w14:paraId="6C6D0F3A" w14:textId="77777777" w:rsidR="00F24E19" w:rsidRDefault="00000000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①掌握 LED 虚拟影棚搭建与实时渲染技术；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br/>
              <w:t>②能够结合动作捕捉技术实现虚拟与现实的融合拍摄。</w:t>
            </w:r>
          </w:p>
        </w:tc>
        <w:tc>
          <w:tcPr>
            <w:tcW w:w="3787" w:type="dxa"/>
            <w:vAlign w:val="center"/>
          </w:tcPr>
          <w:p w14:paraId="2EEE051B" w14:textId="77777777" w:rsidR="00F24E19" w:rsidRDefault="00000000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  <w:t>教学内容：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t>本课程主要学习 Unreal Engine 场景搭建流程、LED 屏色温匹配与校正方法、</w:t>
            </w:r>
            <w:proofErr w:type="gramStart"/>
            <w:r>
              <w:rPr>
                <w:rFonts w:ascii="仿宋" w:eastAsia="仿宋" w:hAnsi="仿宋"/>
                <w:color w:val="000000" w:themeColor="text1"/>
                <w:szCs w:val="21"/>
              </w:rPr>
              <w:t>动捕设备</w:t>
            </w:r>
            <w:proofErr w:type="gramEnd"/>
            <w:r>
              <w:rPr>
                <w:rFonts w:ascii="仿宋" w:eastAsia="仿宋" w:hAnsi="仿宋"/>
                <w:color w:val="000000" w:themeColor="text1"/>
                <w:szCs w:val="21"/>
              </w:rPr>
              <w:t xml:space="preserve">（如 </w:t>
            </w:r>
            <w:proofErr w:type="spellStart"/>
            <w:r>
              <w:rPr>
                <w:rFonts w:ascii="仿宋" w:eastAsia="仿宋" w:hAnsi="仿宋"/>
                <w:color w:val="000000" w:themeColor="text1"/>
                <w:szCs w:val="21"/>
              </w:rPr>
              <w:t>OptiTrack</w:t>
            </w:r>
            <w:proofErr w:type="spellEnd"/>
            <w:r>
              <w:rPr>
                <w:rFonts w:ascii="仿宋" w:eastAsia="仿宋" w:hAnsi="仿宋"/>
                <w:color w:val="000000" w:themeColor="text1"/>
                <w:szCs w:val="21"/>
              </w:rPr>
              <w:t>）操作技巧及虚实融合光影同步技术。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br/>
            </w:r>
            <w: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  <w:t>教学要求：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t>体现项目式教学，通过虚拟访谈节目、科幻短片等实战项目，做到理实一体、学做合一，要求学生掌握 “虚拟场景设计 - 实时拍摄 - 后期合成” 全流程，培养新技术应用能力</w:t>
            </w:r>
          </w:p>
        </w:tc>
      </w:tr>
      <w:tr w:rsidR="00F24E19" w14:paraId="2C321624" w14:textId="77777777">
        <w:tc>
          <w:tcPr>
            <w:tcW w:w="574" w:type="dxa"/>
            <w:vAlign w:val="center"/>
          </w:tcPr>
          <w:p w14:paraId="3B678331" w14:textId="77777777" w:rsidR="00F24E19" w:rsidRDefault="00000000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10</w:t>
            </w:r>
          </w:p>
        </w:tc>
        <w:tc>
          <w:tcPr>
            <w:tcW w:w="1276" w:type="dxa"/>
            <w:vAlign w:val="center"/>
          </w:tcPr>
          <w:p w14:paraId="0D20B6A9" w14:textId="77777777" w:rsidR="00F24E19" w:rsidRDefault="00000000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航空摄影领域</w:t>
            </w:r>
          </w:p>
        </w:tc>
        <w:tc>
          <w:tcPr>
            <w:tcW w:w="3315" w:type="dxa"/>
            <w:vAlign w:val="center"/>
          </w:tcPr>
          <w:p w14:paraId="3B0C2C4A" w14:textId="77777777" w:rsidR="00F24E19" w:rsidRDefault="00000000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①掌握无人机航线规划与复杂场景拍摄技术；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br/>
              <w:t>②能够结合地面拍摄实现空天地一体化影像叙事。</w:t>
            </w:r>
          </w:p>
        </w:tc>
        <w:tc>
          <w:tcPr>
            <w:tcW w:w="3787" w:type="dxa"/>
            <w:vAlign w:val="center"/>
          </w:tcPr>
          <w:p w14:paraId="5D0BE3E1" w14:textId="77777777" w:rsidR="00F24E19" w:rsidRDefault="00000000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  <w:t>教学内容：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t>本课程主要学习无人机飞行法规（如禁飞区识别）、多旋翼无人机操作技巧（如 “刷锅”“渐远” 等运镜手法）、航拍构图（如俯瞰对称构图）原则、航拍后期稳定与调色技术及无人机测绘基础知识。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br/>
            </w:r>
            <w: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  <w:t>教学要求：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t>体现任务式教学，做到学做合一、</w:t>
            </w:r>
            <w:proofErr w:type="gramStart"/>
            <w:r>
              <w:rPr>
                <w:rFonts w:ascii="仿宋" w:eastAsia="仿宋" w:hAnsi="仿宋"/>
                <w:color w:val="000000" w:themeColor="text1"/>
                <w:szCs w:val="21"/>
              </w:rPr>
              <w:t>德技并</w:t>
            </w:r>
            <w:proofErr w:type="gramEnd"/>
            <w:r>
              <w:rPr>
                <w:rFonts w:ascii="仿宋" w:eastAsia="仿宋" w:hAnsi="仿宋"/>
                <w:color w:val="000000" w:themeColor="text1"/>
                <w:szCs w:val="21"/>
              </w:rPr>
              <w:t>修，要求学生完成 3 组航拍作品（含城市风光、纪实跟拍），飞行安全性达标率 100%，重点培养空间构图能力与航拍创意设计能力。</w:t>
            </w:r>
          </w:p>
        </w:tc>
      </w:tr>
      <w:tr w:rsidR="00F24E19" w14:paraId="1EDFE417" w14:textId="77777777">
        <w:tc>
          <w:tcPr>
            <w:tcW w:w="574" w:type="dxa"/>
            <w:vAlign w:val="center"/>
          </w:tcPr>
          <w:p w14:paraId="18883008" w14:textId="77777777" w:rsidR="00F24E19" w:rsidRDefault="00000000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11</w:t>
            </w:r>
          </w:p>
        </w:tc>
        <w:tc>
          <w:tcPr>
            <w:tcW w:w="1276" w:type="dxa"/>
            <w:vAlign w:val="center"/>
          </w:tcPr>
          <w:p w14:paraId="3BA76B4A" w14:textId="77777777" w:rsidR="00F24E19" w:rsidRDefault="00000000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数字影像输出与管理领域</w:t>
            </w:r>
          </w:p>
        </w:tc>
        <w:tc>
          <w:tcPr>
            <w:tcW w:w="3315" w:type="dxa"/>
            <w:vAlign w:val="center"/>
          </w:tcPr>
          <w:p w14:paraId="20CBBB32" w14:textId="77777777" w:rsidR="00F24E19" w:rsidRDefault="00000000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①掌握影视拍摄数据管理流程与备份方案；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br/>
              <w:t>②能够运用专业软件完成素材转码、元数据标注及色彩预处理。</w:t>
            </w:r>
          </w:p>
        </w:tc>
        <w:tc>
          <w:tcPr>
            <w:tcW w:w="3787" w:type="dxa"/>
            <w:vAlign w:val="center"/>
          </w:tcPr>
          <w:p w14:paraId="42D92150" w14:textId="77777777" w:rsidR="00F24E19" w:rsidRDefault="00000000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  <w:t>教学内容：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t xml:space="preserve">本课程主要学习 DIT 工作流程规范、3-2-1 数据备份策略、素材管理软件（如 </w:t>
            </w:r>
            <w:proofErr w:type="spellStart"/>
            <w:r>
              <w:rPr>
                <w:rFonts w:ascii="仿宋" w:eastAsia="仿宋" w:hAnsi="仿宋"/>
                <w:color w:val="000000" w:themeColor="text1"/>
                <w:szCs w:val="21"/>
              </w:rPr>
              <w:t>ShotPut</w:t>
            </w:r>
            <w:proofErr w:type="spellEnd"/>
            <w:r>
              <w:rPr>
                <w:rFonts w:ascii="仿宋" w:eastAsia="仿宋" w:hAnsi="仿宋"/>
                <w:color w:val="000000" w:themeColor="text1"/>
                <w:szCs w:val="21"/>
              </w:rPr>
              <w:t xml:space="preserve"> Pro）操作技巧、元数据标准化录入方法及 RAW 格式素材转码与代理文件生成技术。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br/>
            </w:r>
            <w: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  <w:lastRenderedPageBreak/>
              <w:t>教学要求：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t>体现情景化教学，模拟剧组 DIT 岗位实训，做到理实一体、学做合一，要求学生掌握影视数据全流程管理，能独立完成中型项目的素材管理与技术支持，确保数据安全性与后期制作效率。</w:t>
            </w:r>
          </w:p>
        </w:tc>
      </w:tr>
      <w:tr w:rsidR="00F24E19" w14:paraId="167B39A7" w14:textId="77777777">
        <w:tc>
          <w:tcPr>
            <w:tcW w:w="574" w:type="dxa"/>
            <w:vAlign w:val="center"/>
          </w:tcPr>
          <w:p w14:paraId="0E3DFAA9" w14:textId="77777777" w:rsidR="00F24E19" w:rsidRDefault="00000000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lastRenderedPageBreak/>
              <w:t>12</w:t>
            </w:r>
          </w:p>
        </w:tc>
        <w:tc>
          <w:tcPr>
            <w:tcW w:w="1276" w:type="dxa"/>
            <w:vAlign w:val="center"/>
          </w:tcPr>
          <w:p w14:paraId="7AC5D0A0" w14:textId="77777777" w:rsidR="00F24E19" w:rsidRDefault="00000000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电影摄影技术领域</w:t>
            </w:r>
          </w:p>
        </w:tc>
        <w:tc>
          <w:tcPr>
            <w:tcW w:w="3315" w:type="dxa"/>
            <w:vAlign w:val="center"/>
          </w:tcPr>
          <w:p w14:paraId="11E182EA" w14:textId="77777777" w:rsidR="00F24E19" w:rsidRDefault="00000000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①掌握</w:t>
            </w:r>
            <w:proofErr w:type="gramStart"/>
            <w:r>
              <w:rPr>
                <w:rFonts w:ascii="仿宋" w:eastAsia="仿宋" w:hAnsi="仿宋"/>
                <w:color w:val="000000" w:themeColor="text1"/>
                <w:szCs w:val="21"/>
              </w:rPr>
              <w:t>电影级</w:t>
            </w:r>
            <w:proofErr w:type="gramEnd"/>
            <w:r>
              <w:rPr>
                <w:rFonts w:ascii="仿宋" w:eastAsia="仿宋" w:hAnsi="仿宋"/>
                <w:color w:val="000000" w:themeColor="text1"/>
                <w:szCs w:val="21"/>
              </w:rPr>
              <w:t>摄影机（如 ARRI Alexa）及附属设备操作；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br/>
              <w:t>②能够根据拍摄需求设置参数并解决现场技术问题。</w:t>
            </w:r>
          </w:p>
        </w:tc>
        <w:tc>
          <w:tcPr>
            <w:tcW w:w="3787" w:type="dxa"/>
            <w:vAlign w:val="center"/>
          </w:tcPr>
          <w:p w14:paraId="1367F6FE" w14:textId="77777777" w:rsidR="00F24E19" w:rsidRDefault="00000000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  <w:t>教学内容：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t>本课程主要学习电影摄影机原理（如传感器类型、动态范围）、镜头特性与匹配技巧（如定焦头与变焦头的选择）、跟</w:t>
            </w:r>
            <w:proofErr w:type="gramStart"/>
            <w:r>
              <w:rPr>
                <w:rFonts w:ascii="仿宋" w:eastAsia="仿宋" w:hAnsi="仿宋"/>
                <w:color w:val="000000" w:themeColor="text1"/>
                <w:szCs w:val="21"/>
              </w:rPr>
              <w:t>焦器操作</w:t>
            </w:r>
            <w:proofErr w:type="gramEnd"/>
            <w:r>
              <w:rPr>
                <w:rFonts w:ascii="仿宋" w:eastAsia="仿宋" w:hAnsi="仿宋"/>
                <w:color w:val="000000" w:themeColor="text1"/>
                <w:szCs w:val="21"/>
              </w:rPr>
              <w:t>与跟焦技巧、斯坦尼康 / 轨道等特殊附件使用方法及现场技术故障排查策略。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br/>
            </w:r>
            <w: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  <w:t>教学要求：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t>体现任务式教学，采用 “设备实操 - 场景模拟 - 故障演练” 模式，做到理实一体、学做合一，要求学生掌握 3 种以上电影机操作，能独立完成复杂场景的技术方案制定，培养电影摄影技术实操能力。</w:t>
            </w:r>
          </w:p>
        </w:tc>
      </w:tr>
      <w:tr w:rsidR="00F24E19" w14:paraId="021092EA" w14:textId="77777777">
        <w:tc>
          <w:tcPr>
            <w:tcW w:w="574" w:type="dxa"/>
            <w:vAlign w:val="center"/>
          </w:tcPr>
          <w:p w14:paraId="105F8B2C" w14:textId="77777777" w:rsidR="00F24E19" w:rsidRDefault="00000000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13</w:t>
            </w:r>
          </w:p>
        </w:tc>
        <w:tc>
          <w:tcPr>
            <w:tcW w:w="1276" w:type="dxa"/>
            <w:vAlign w:val="center"/>
          </w:tcPr>
          <w:p w14:paraId="3C6ABFBF" w14:textId="77777777" w:rsidR="00F24E19" w:rsidRDefault="00000000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人像摄影艺术领域</w:t>
            </w:r>
          </w:p>
        </w:tc>
        <w:tc>
          <w:tcPr>
            <w:tcW w:w="3315" w:type="dxa"/>
            <w:vAlign w:val="center"/>
          </w:tcPr>
          <w:p w14:paraId="664AD508" w14:textId="77777777" w:rsidR="00F24E19" w:rsidRDefault="00000000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①掌握人像光影设计与风格化创作方法；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br/>
              <w:t>②能够通过姿势引导与场景搭建实现人像情感表达。</w:t>
            </w:r>
          </w:p>
        </w:tc>
        <w:tc>
          <w:tcPr>
            <w:tcW w:w="3787" w:type="dxa"/>
            <w:vAlign w:val="center"/>
          </w:tcPr>
          <w:p w14:paraId="5FDB7B28" w14:textId="77777777" w:rsidR="00F24E19" w:rsidRDefault="00000000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  <w:t>教学内容：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t>本课程主要学习人像摄影美学理论、人物情绪引导技巧、不同肤质布光方案（如蝴蝶光、Split 光）、背景与道具搭配原则及人像后期精修（如磨皮、液化）艺术化处理技巧。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br/>
            </w:r>
            <w: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  <w:t>教学要求：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t>体现项目式教学，通过 “主题创作 - 模特沟通 - 作品点评” 实践，做到理实一体、学做合一，要求学生完成 3 组人像系列作品（含肖像、环境人像），重点培养人物情感捕捉与艺术化表达能力。</w:t>
            </w:r>
          </w:p>
        </w:tc>
      </w:tr>
      <w:tr w:rsidR="00F24E19" w14:paraId="579A47FA" w14:textId="77777777">
        <w:tc>
          <w:tcPr>
            <w:tcW w:w="574" w:type="dxa"/>
            <w:vAlign w:val="center"/>
          </w:tcPr>
          <w:p w14:paraId="50E0C544" w14:textId="77777777" w:rsidR="00F24E19" w:rsidRDefault="00000000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14</w:t>
            </w:r>
          </w:p>
        </w:tc>
        <w:tc>
          <w:tcPr>
            <w:tcW w:w="1276" w:type="dxa"/>
            <w:vAlign w:val="center"/>
          </w:tcPr>
          <w:p w14:paraId="59FCACA0" w14:textId="77777777" w:rsidR="00F24E19" w:rsidRDefault="00000000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纪录片创作领域</w:t>
            </w:r>
          </w:p>
        </w:tc>
        <w:tc>
          <w:tcPr>
            <w:tcW w:w="3315" w:type="dxa"/>
            <w:vAlign w:val="center"/>
          </w:tcPr>
          <w:p w14:paraId="4D776EAF" w14:textId="77777777" w:rsidR="00F24E19" w:rsidRDefault="00000000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①掌握纪录片选题调研、长期跟拍及深度叙事方法；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br/>
              <w:t>②能够通过采访、同期声与画面剪辑构建完整叙事结构。</w:t>
            </w:r>
          </w:p>
        </w:tc>
        <w:tc>
          <w:tcPr>
            <w:tcW w:w="3787" w:type="dxa"/>
            <w:vAlign w:val="center"/>
          </w:tcPr>
          <w:p w14:paraId="79DE1360" w14:textId="77777777" w:rsidR="00F24E19" w:rsidRDefault="00000000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  <w:t>教学内容：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t>本课程主要学习纪录片创作伦理规范、长期跟拍技巧、采访录音标准流程、故事板设计方法及多线叙事剪辑（如平行蒙太奇）技巧，以及纪录片调色风格（写实与艺术化处理）。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br/>
            </w:r>
            <w: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  <w:t>教学要求：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t xml:space="preserve">体现项目式教学，以社会议题为导向，做到理实一体、学做合一，要求学生完成 1 部 15 </w:t>
            </w:r>
            <w:proofErr w:type="gramStart"/>
            <w:r>
              <w:rPr>
                <w:rFonts w:ascii="仿宋" w:eastAsia="仿宋" w:hAnsi="仿宋"/>
                <w:color w:val="000000" w:themeColor="text1"/>
                <w:szCs w:val="21"/>
              </w:rPr>
              <w:t>分钟以上</w:t>
            </w:r>
            <w:proofErr w:type="gramEnd"/>
            <w:r>
              <w:rPr>
                <w:rFonts w:ascii="仿宋" w:eastAsia="仿宋" w:hAnsi="仿宋"/>
                <w:color w:val="000000" w:themeColor="text1"/>
                <w:szCs w:val="21"/>
              </w:rPr>
              <w:t>纪录片创作，涵盖 “选题 - 拍摄 - 剪辑 - 成片” 全流程，重点考核深度叙事能力与社会洞察力。</w:t>
            </w:r>
          </w:p>
        </w:tc>
      </w:tr>
    </w:tbl>
    <w:p w14:paraId="54C836A2" w14:textId="77777777" w:rsidR="00F24E19" w:rsidRDefault="00F24E19">
      <w:pPr>
        <w:snapToGrid w:val="0"/>
        <w:rPr>
          <w:rFonts w:hint="eastAsia"/>
          <w:color w:val="000000" w:themeColor="text1"/>
          <w:sz w:val="24"/>
          <w:szCs w:val="24"/>
        </w:rPr>
      </w:pPr>
    </w:p>
    <w:p w14:paraId="1FE4C583" w14:textId="77777777" w:rsidR="00F24E19" w:rsidRDefault="00000000">
      <w:pPr>
        <w:pStyle w:val="ae"/>
        <w:numPr>
          <w:ilvl w:val="0"/>
          <w:numId w:val="2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专业拓展（选修）课</w:t>
      </w:r>
    </w:p>
    <w:p w14:paraId="2679F235" w14:textId="77777777" w:rsidR="00F24E19" w:rsidRDefault="00000000">
      <w:pPr>
        <w:snapToGrid w:val="0"/>
        <w:spacing w:line="276" w:lineRule="auto"/>
        <w:ind w:left="482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主要包括：制片管理、影视剪辑技巧、数字合成技术、影视包装设计与制作、数字引擎技术、动作捕捉技术、特效镜头拍摄技术、声音制作与合成</w:t>
      </w:r>
    </w:p>
    <w:p w14:paraId="2F4D96E6" w14:textId="77777777" w:rsidR="00F24E19" w:rsidRDefault="00000000">
      <w:pPr>
        <w:snapToGrid w:val="0"/>
        <w:spacing w:before="60" w:line="276" w:lineRule="auto"/>
        <w:ind w:firstLine="482"/>
        <w:rPr>
          <w:rFonts w:ascii="宋体" w:eastAsia="宋体" w:hAnsi="宋体"/>
          <w:b/>
          <w:bCs/>
          <w:color w:val="000000" w:themeColor="text1"/>
          <w:szCs w:val="21"/>
        </w:rPr>
      </w:pPr>
      <w:r>
        <w:rPr>
          <w:rFonts w:ascii="宋体" w:eastAsia="宋体" w:hAnsi="宋体" w:hint="eastAsia"/>
          <w:b/>
          <w:bCs/>
          <w:color w:val="000000" w:themeColor="text1"/>
          <w:szCs w:val="21"/>
        </w:rPr>
        <w:lastRenderedPageBreak/>
        <w:t>7.3 实践性教学环节</w:t>
      </w:r>
    </w:p>
    <w:p w14:paraId="4EA2BF82" w14:textId="77777777" w:rsidR="00F24E19" w:rsidRDefault="00000000">
      <w:pPr>
        <w:snapToGrid w:val="0"/>
        <w:spacing w:before="60" w:line="276" w:lineRule="auto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主要包括实习实训、毕业演出、社会实践活动等形式，公共基础课程和专业课程等都要加强实践性教学。</w:t>
      </w:r>
    </w:p>
    <w:p w14:paraId="5499C2C8" w14:textId="77777777" w:rsidR="00F24E19" w:rsidRDefault="00000000">
      <w:pPr>
        <w:snapToGrid w:val="0"/>
        <w:spacing w:before="60" w:line="276" w:lineRule="auto"/>
        <w:ind w:firstLine="482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（1）实训</w:t>
      </w:r>
    </w:p>
    <w:p w14:paraId="29D2435B" w14:textId="77777777" w:rsidR="00F24E19" w:rsidRDefault="00000000">
      <w:pPr>
        <w:snapToGrid w:val="0"/>
        <w:spacing w:before="60" w:line="276" w:lineRule="auto"/>
        <w:ind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在校内外进行图片摄影、摄像机及相关设备的使用、电视新闻摄像、专题片和纪录片摄像、讯道拍摄、</w:t>
      </w:r>
      <w:proofErr w:type="gramStart"/>
      <w:r>
        <w:rPr>
          <w:rFonts w:ascii="宋体" w:eastAsia="宋体" w:hAnsi="宋体" w:hint="eastAsia"/>
          <w:color w:val="000000" w:themeColor="text1"/>
          <w:szCs w:val="21"/>
        </w:rPr>
        <w:t>微电影</w:t>
      </w:r>
      <w:proofErr w:type="gramEnd"/>
      <w:r>
        <w:rPr>
          <w:rFonts w:ascii="宋体" w:eastAsia="宋体" w:hAnsi="宋体" w:hint="eastAsia"/>
          <w:color w:val="000000" w:themeColor="text1"/>
          <w:szCs w:val="21"/>
        </w:rPr>
        <w:t>拍摄、演播室灯光布置，院</w:t>
      </w:r>
      <w:proofErr w:type="gramStart"/>
      <w:r>
        <w:rPr>
          <w:rFonts w:ascii="宋体" w:eastAsia="宋体" w:hAnsi="宋体" w:hint="eastAsia"/>
          <w:color w:val="000000" w:themeColor="text1"/>
          <w:szCs w:val="21"/>
        </w:rPr>
        <w:t>线电影</w:t>
      </w:r>
      <w:proofErr w:type="gramEnd"/>
      <w:r>
        <w:rPr>
          <w:rFonts w:ascii="宋体" w:eastAsia="宋体" w:hAnsi="宋体" w:hint="eastAsia"/>
          <w:color w:val="000000" w:themeColor="text1"/>
          <w:szCs w:val="21"/>
        </w:rPr>
        <w:t>制作、网络电视剧制作、微短剧拍摄等实训，</w:t>
      </w:r>
      <w:r>
        <w:rPr>
          <w:rFonts w:ascii="宋体" w:eastAsia="宋体" w:hAnsi="宋体"/>
          <w:color w:val="000000" w:themeColor="text1"/>
          <w:szCs w:val="21"/>
        </w:rPr>
        <w:t>AI</w:t>
      </w:r>
      <w:r>
        <w:rPr>
          <w:rFonts w:ascii="宋体" w:eastAsia="宋体" w:hAnsi="宋体" w:hint="eastAsia"/>
          <w:color w:val="000000" w:themeColor="text1"/>
          <w:szCs w:val="21"/>
        </w:rPr>
        <w:t>短片制作、特种摄影拍摄、虚拟拍摄。包括单项技能实训、综合能力实训、生产性实训等。</w:t>
      </w:r>
    </w:p>
    <w:p w14:paraId="026EC597" w14:textId="77777777" w:rsidR="00F24E19" w:rsidRDefault="00000000">
      <w:pPr>
        <w:snapToGrid w:val="0"/>
        <w:spacing w:line="276" w:lineRule="auto"/>
        <w:ind w:firstLine="482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b/>
          <w:bCs/>
          <w:color w:val="000000" w:themeColor="text1"/>
          <w:szCs w:val="21"/>
        </w:rPr>
        <w:t>商业项目实践（工作室）：</w:t>
      </w:r>
      <w:r>
        <w:rPr>
          <w:rFonts w:ascii="宋体" w:eastAsia="宋体" w:hAnsi="宋体" w:hint="eastAsia"/>
          <w:color w:val="000000" w:themeColor="text1"/>
          <w:szCs w:val="21"/>
        </w:rPr>
        <w:t>学校依托专业优势成立相关工作室，引入真实商业项目，让学生参与从项目策划、执行到交付的全过程。例如，在影视类商业项目中，学生可能负责摄影摄像师、摄影助理、灯光师、灯光助理、移动组长、</w:t>
      </w:r>
      <w:proofErr w:type="gramStart"/>
      <w:r>
        <w:rPr>
          <w:rFonts w:ascii="宋体" w:eastAsia="宋体" w:hAnsi="宋体" w:hint="eastAsia"/>
          <w:color w:val="000000" w:themeColor="text1"/>
          <w:szCs w:val="21"/>
        </w:rPr>
        <w:t>移动组</w:t>
      </w:r>
      <w:proofErr w:type="gramEnd"/>
      <w:r>
        <w:rPr>
          <w:rFonts w:ascii="宋体" w:eastAsia="宋体" w:hAnsi="宋体" w:hint="eastAsia"/>
          <w:color w:val="000000" w:themeColor="text1"/>
          <w:szCs w:val="21"/>
        </w:rPr>
        <w:t>助理、剪辑、后期调色等不同环节的工作。在项目开展前，教师会组织学生进行项目分析，明确项目目标、要求和技术要点。教学过程中，以项目任务为驱动，采用项目式、任务式教学方法，让学生在实践中巩固专业知识，提升专业技能。学生需按照项目进度要求完成任务，并接受教师和企业导师的双重指导与评价。通过商业项目实践，学生不仅能够提高专业能力，还能积累实际工作经验，增强职业素养和团队协作能力。</w:t>
      </w:r>
    </w:p>
    <w:p w14:paraId="6E9EE8ED" w14:textId="77777777" w:rsidR="00F24E19" w:rsidRDefault="00000000">
      <w:pPr>
        <w:snapToGrid w:val="0"/>
        <w:spacing w:line="276" w:lineRule="auto"/>
        <w:ind w:firstLine="482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b/>
          <w:bCs/>
          <w:color w:val="000000" w:themeColor="text1"/>
          <w:szCs w:val="21"/>
        </w:rPr>
        <w:t>毕业综合训练：</w:t>
      </w:r>
      <w:r>
        <w:rPr>
          <w:rFonts w:ascii="宋体" w:eastAsia="宋体" w:hAnsi="宋体" w:hint="eastAsia"/>
          <w:color w:val="000000" w:themeColor="text1"/>
          <w:szCs w:val="21"/>
        </w:rPr>
        <w:t>毕业综合训练是学生毕业前的重要实践环节，旨在全面提升学生的综合职业能力。训练内容通常围绕专业核心技能和职业素养展开，以真实项目或模拟项目为载体。例如，学生需要组队完成一个5-15分钟剧情片的策划、拍摄、后期制作等全部工作，制作出完整的毕业作品。在训练过程中，学生要综合运用所学的专业知识和技能，包括专业基础课和专业核心课知识，同时注重培养创新能力和职业素养。学校会安排指导教师全程指导学生，从项目选题、方案设计到项目实施、成果总结，为学生提供专业指导和建议。毕业综合训练结束后，学生的毕业作品将进行展示和评审，作为毕业考核的重要依据，考核结果将直接影响学生是否能够顺利毕业。</w:t>
      </w:r>
    </w:p>
    <w:p w14:paraId="615AB958" w14:textId="77777777" w:rsidR="00F24E19" w:rsidRDefault="00000000">
      <w:pPr>
        <w:snapToGrid w:val="0"/>
        <w:spacing w:line="276" w:lineRule="auto"/>
        <w:ind w:firstLine="482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（2）实习</w:t>
      </w:r>
    </w:p>
    <w:p w14:paraId="70854F70" w14:textId="77777777" w:rsidR="00F24E19" w:rsidRDefault="00000000">
      <w:pPr>
        <w:widowControl/>
        <w:ind w:firstLine="420"/>
        <w:jc w:val="left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cs="宋体"/>
          <w:color w:val="000000" w:themeColor="text1"/>
          <w:kern w:val="0"/>
          <w:szCs w:val="21"/>
          <w:lang w:bidi="ar"/>
        </w:rPr>
        <w:t>在广播影视和网络视听行业的报社、广播电视台，广播影视和录音制作业、文化艺术行业的新闻媒体事业单位、文化传媒公司、影视制作公司、影视广告公司、商业摄影服务公司、新媒体公司企业进行平面媒体摄影、摄影服务、电视新闻摄像、专题片与纪录片摄像、演播室节目灯光与摄像、</w:t>
      </w:r>
      <w:proofErr w:type="gramStart"/>
      <w:r>
        <w:rPr>
          <w:rFonts w:ascii="宋体" w:eastAsia="宋体" w:hAnsi="宋体" w:cs="宋体"/>
          <w:color w:val="000000" w:themeColor="text1"/>
          <w:kern w:val="0"/>
          <w:szCs w:val="21"/>
          <w:lang w:bidi="ar"/>
        </w:rPr>
        <w:t>微电影</w:t>
      </w:r>
      <w:proofErr w:type="gramEnd"/>
      <w:r>
        <w:rPr>
          <w:rFonts w:ascii="宋体" w:eastAsia="宋体" w:hAnsi="宋体" w:cs="宋体"/>
          <w:color w:val="000000" w:themeColor="text1"/>
          <w:kern w:val="0"/>
          <w:szCs w:val="21"/>
          <w:lang w:bidi="ar"/>
        </w:rPr>
        <w:t>摄像、短视频摄像、网络直播拍摄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  <w:lang w:bidi="ar"/>
        </w:rPr>
        <w:t>、</w:t>
      </w:r>
      <w:r>
        <w:rPr>
          <w:rFonts w:ascii="宋体" w:eastAsia="宋体" w:hAnsi="宋体" w:hint="eastAsia"/>
          <w:color w:val="000000" w:themeColor="text1"/>
          <w:szCs w:val="21"/>
        </w:rPr>
        <w:t>院</w:t>
      </w:r>
      <w:proofErr w:type="gramStart"/>
      <w:r>
        <w:rPr>
          <w:rFonts w:ascii="宋体" w:eastAsia="宋体" w:hAnsi="宋体" w:hint="eastAsia"/>
          <w:color w:val="000000" w:themeColor="text1"/>
          <w:szCs w:val="21"/>
        </w:rPr>
        <w:t>线电影</w:t>
      </w:r>
      <w:proofErr w:type="gramEnd"/>
      <w:r>
        <w:rPr>
          <w:rFonts w:ascii="宋体" w:eastAsia="宋体" w:hAnsi="宋体" w:hint="eastAsia"/>
          <w:color w:val="000000" w:themeColor="text1"/>
          <w:szCs w:val="21"/>
        </w:rPr>
        <w:t>制作、网络电影电视剧制作、微短剧拍摄、</w:t>
      </w:r>
      <w:r>
        <w:rPr>
          <w:rFonts w:ascii="宋体" w:eastAsia="宋体" w:hAnsi="宋体"/>
          <w:color w:val="000000" w:themeColor="text1"/>
          <w:szCs w:val="21"/>
        </w:rPr>
        <w:t>AI</w:t>
      </w:r>
      <w:r>
        <w:rPr>
          <w:rFonts w:ascii="宋体" w:eastAsia="宋体" w:hAnsi="宋体" w:hint="eastAsia"/>
          <w:color w:val="000000" w:themeColor="text1"/>
          <w:szCs w:val="21"/>
        </w:rPr>
        <w:t>短片制作、特种摄影拍摄、虚拟拍摄</w:t>
      </w:r>
      <w:r>
        <w:rPr>
          <w:rFonts w:ascii="宋体" w:eastAsia="宋体" w:hAnsi="宋体" w:cs="宋体"/>
          <w:color w:val="000000" w:themeColor="text1"/>
          <w:kern w:val="0"/>
          <w:szCs w:val="21"/>
          <w:lang w:bidi="ar"/>
        </w:rPr>
        <w:t>等实习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  <w:lang w:bidi="ar"/>
        </w:rPr>
        <w:t>。</w:t>
      </w:r>
      <w:r>
        <w:rPr>
          <w:rFonts w:ascii="宋体" w:eastAsia="宋体" w:hAnsi="宋体" w:cs="宋体"/>
          <w:color w:val="000000" w:themeColor="text1"/>
          <w:kern w:val="0"/>
          <w:szCs w:val="21"/>
          <w:lang w:bidi="ar"/>
        </w:rPr>
        <w:t>应建立稳定、够用的实习基地，选派专门的实习指导教师和人员，组织开展专业对口实习，加强对学生实习的指导、管理和考核。</w:t>
      </w:r>
    </w:p>
    <w:p w14:paraId="45458029" w14:textId="77777777" w:rsidR="00F24E19" w:rsidRDefault="00000000">
      <w:pPr>
        <w:snapToGrid w:val="0"/>
        <w:spacing w:line="276" w:lineRule="auto"/>
        <w:ind w:firstLineChars="200" w:firstLine="422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b/>
          <w:bCs/>
          <w:color w:val="000000" w:themeColor="text1"/>
          <w:szCs w:val="21"/>
        </w:rPr>
        <w:t>工学结合实习：</w:t>
      </w:r>
      <w:r>
        <w:rPr>
          <w:rFonts w:ascii="宋体" w:eastAsia="宋体" w:hAnsi="宋体" w:hint="eastAsia"/>
          <w:color w:val="000000" w:themeColor="text1"/>
          <w:szCs w:val="21"/>
        </w:rPr>
        <w:t>工学结合实习是将学校教学与企业实践紧密结合的一种实习模式。学校与相关企业建立合作关系，安排学生到企业进行实习。实习期间，学生如同企业正式员工一样参与实际工作，承担具体工作任务。企业会为学生配备专门的实习导师，指导学生工作，传授实践经验和职业技能。学校也会安排校内教师定期到企业了解学生实习情况，与企业导师沟通交流，共同解决学生在实习过程中遇到的问题。学生在工学结合实习中，能够深入了解行业实际工作环境和岗位需求，熟悉企业工作流程和规范，提高自身职业能力和就业竞争力。实习结束后，学生需提交实习报告，总结实习收获和体会。</w:t>
      </w:r>
    </w:p>
    <w:p w14:paraId="16528422" w14:textId="77777777" w:rsidR="00F24E19" w:rsidRDefault="00000000">
      <w:pPr>
        <w:snapToGrid w:val="0"/>
        <w:spacing w:line="276" w:lineRule="auto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实习实训既是实践性教学，也是专业课教学的重要内容，应注重理论与实践一体化教学。学校可根据技能人才培养规律，结合企业生产周期，优化学期安排，灵活开展实践性教学。应严格执行《职业学校学生实习管理规定》和相关专业岗位实习标准要求。</w:t>
      </w:r>
    </w:p>
    <w:p w14:paraId="76A3BAA7" w14:textId="77777777" w:rsidR="00F24E19" w:rsidRDefault="00F24E19">
      <w:pPr>
        <w:snapToGrid w:val="0"/>
        <w:ind w:firstLineChars="200" w:firstLine="560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14:paraId="023CA29D" w14:textId="77777777" w:rsidR="00F24E19" w:rsidRDefault="00000000">
      <w:pPr>
        <w:snapToGrid w:val="0"/>
        <w:spacing w:before="60" w:line="276" w:lineRule="auto"/>
        <w:ind w:firstLine="482"/>
        <w:rPr>
          <w:rFonts w:ascii="宋体" w:eastAsia="宋体" w:hAnsi="宋体"/>
          <w:b/>
          <w:bCs/>
          <w:color w:val="000000" w:themeColor="text1"/>
          <w:szCs w:val="21"/>
        </w:rPr>
      </w:pPr>
      <w:r>
        <w:rPr>
          <w:rFonts w:ascii="宋体" w:eastAsia="宋体" w:hAnsi="宋体" w:hint="eastAsia"/>
          <w:b/>
          <w:bCs/>
          <w:color w:val="000000" w:themeColor="text1"/>
          <w:szCs w:val="21"/>
        </w:rPr>
        <w:t>7.4 相关要求</w:t>
      </w:r>
    </w:p>
    <w:p w14:paraId="6B3723F2" w14:textId="77777777" w:rsidR="00F24E19" w:rsidRDefault="00000000">
      <w:pPr>
        <w:snapToGrid w:val="0"/>
        <w:spacing w:before="60" w:line="276" w:lineRule="auto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学校应充分</w:t>
      </w:r>
      <w:proofErr w:type="gramStart"/>
      <w:r>
        <w:rPr>
          <w:rFonts w:ascii="宋体" w:eastAsia="宋体" w:hAnsi="宋体" w:hint="eastAsia"/>
          <w:color w:val="000000" w:themeColor="text1"/>
          <w:szCs w:val="21"/>
        </w:rPr>
        <w:t>发挥思政课程</w:t>
      </w:r>
      <w:proofErr w:type="gramEnd"/>
      <w:r>
        <w:rPr>
          <w:rFonts w:ascii="宋体" w:eastAsia="宋体" w:hAnsi="宋体" w:hint="eastAsia"/>
          <w:color w:val="000000" w:themeColor="text1"/>
          <w:szCs w:val="21"/>
        </w:rPr>
        <w:t>和各类课程的育人功能。</w:t>
      </w:r>
      <w:proofErr w:type="gramStart"/>
      <w:r>
        <w:rPr>
          <w:rFonts w:ascii="宋体" w:eastAsia="宋体" w:hAnsi="宋体" w:hint="eastAsia"/>
          <w:color w:val="000000" w:themeColor="text1"/>
          <w:szCs w:val="21"/>
        </w:rPr>
        <w:t>发挥思政课程</w:t>
      </w:r>
      <w:proofErr w:type="gramEnd"/>
      <w:r>
        <w:rPr>
          <w:rFonts w:ascii="宋体" w:eastAsia="宋体" w:hAnsi="宋体" w:hint="eastAsia"/>
          <w:color w:val="000000" w:themeColor="text1"/>
          <w:szCs w:val="21"/>
        </w:rPr>
        <w:t>政治引领和价值引领作用，</w:t>
      </w:r>
      <w:proofErr w:type="gramStart"/>
      <w:r>
        <w:rPr>
          <w:rFonts w:ascii="宋体" w:eastAsia="宋体" w:hAnsi="宋体" w:hint="eastAsia"/>
          <w:color w:val="000000" w:themeColor="text1"/>
          <w:szCs w:val="21"/>
        </w:rPr>
        <w:t>在思政课程</w:t>
      </w:r>
      <w:proofErr w:type="gramEnd"/>
      <w:r>
        <w:rPr>
          <w:rFonts w:ascii="宋体" w:eastAsia="宋体" w:hAnsi="宋体" w:hint="eastAsia"/>
          <w:color w:val="000000" w:themeColor="text1"/>
          <w:szCs w:val="21"/>
        </w:rPr>
        <w:t>中有机融入党史、新中国史、改革开放史、社会主义发展史等相关内容；结合实际落实课程思政，推进全员、全过程、全方位育人，实现思想政治教育与技术技能培养的有机统一。应开设</w:t>
      </w:r>
      <w:r>
        <w:rPr>
          <w:rFonts w:ascii="宋体" w:eastAsia="宋体" w:hAnsi="宋体" w:hint="eastAsia"/>
          <w:color w:val="000000" w:themeColor="text1"/>
          <w:szCs w:val="21"/>
        </w:rPr>
        <w:lastRenderedPageBreak/>
        <w:t>安全教育（</w:t>
      </w:r>
      <w:proofErr w:type="gramStart"/>
      <w:r>
        <w:rPr>
          <w:rFonts w:ascii="宋体" w:eastAsia="宋体" w:hAnsi="宋体" w:hint="eastAsia"/>
          <w:color w:val="000000" w:themeColor="text1"/>
          <w:szCs w:val="21"/>
        </w:rPr>
        <w:t>含典型</w:t>
      </w:r>
      <w:proofErr w:type="gramEnd"/>
      <w:r>
        <w:rPr>
          <w:rFonts w:ascii="宋体" w:eastAsia="宋体" w:hAnsi="宋体" w:hint="eastAsia"/>
          <w:color w:val="000000" w:themeColor="text1"/>
          <w:szCs w:val="21"/>
        </w:rPr>
        <w:t>案例事故分析）、社会责任、绿色环保、新一代信息技术、数字经济、现代管理、创新创业教育等方面的拓展课程或专题讲座（活动），并将有关内容融入课程教学中；自主开设其他特色课程；组织开展德育活动、志愿服务活动和其他实践活动。</w:t>
      </w:r>
    </w:p>
    <w:p w14:paraId="3D6ADCA0" w14:textId="77777777" w:rsidR="00F24E19" w:rsidRDefault="00F24E19">
      <w:pPr>
        <w:snapToGrid w:val="0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14:paraId="479EAB49" w14:textId="77777777" w:rsidR="00F24E19" w:rsidRDefault="00000000">
      <w:pPr>
        <w:rPr>
          <w:rFonts w:ascii="微软雅黑" w:eastAsia="微软雅黑" w:hAnsi="微软雅黑" w:hint="eastAsia"/>
          <w:b/>
          <w:color w:val="000000" w:themeColor="text1"/>
          <w:szCs w:val="21"/>
        </w:rPr>
      </w:pPr>
      <w:r>
        <w:rPr>
          <w:rFonts w:ascii="微软雅黑" w:eastAsia="微软雅黑" w:hAnsi="微软雅黑" w:hint="eastAsia"/>
          <w:b/>
          <w:color w:val="000000" w:themeColor="text1"/>
          <w:szCs w:val="21"/>
        </w:rPr>
        <w:t>八、教学进程总体安排</w:t>
      </w:r>
    </w:p>
    <w:p w14:paraId="2D1DDC19" w14:textId="77777777" w:rsidR="00F24E19" w:rsidRDefault="00000000">
      <w:pPr>
        <w:snapToGrid w:val="0"/>
        <w:spacing w:before="60" w:line="276" w:lineRule="auto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总学时为……学时，每16学时折算1学分，其中，公共基础课总学时一般不少于总学时的25%。实践性教学学时原则上不少于总学时的50%，其中，实习时间累计一般为6个月，可根据实际情况集中或分阶段安排实习时间。各类选修课程的学时累计不少于总学时的10%。军训、社会实践、入学教育、毕业教育等活动按1周为1学分。</w:t>
      </w:r>
    </w:p>
    <w:p w14:paraId="6D9176FB" w14:textId="77777777" w:rsidR="00F24E19" w:rsidRDefault="00F24E19">
      <w:pPr>
        <w:spacing w:before="60" w:after="60"/>
        <w:ind w:firstLineChars="200" w:firstLine="422"/>
        <w:rPr>
          <w:rFonts w:ascii="仿宋" w:eastAsia="仿宋" w:hAnsi="仿宋" w:hint="eastAsia"/>
          <w:b/>
          <w:color w:val="000000" w:themeColor="text1"/>
          <w:szCs w:val="21"/>
        </w:rPr>
      </w:pPr>
    </w:p>
    <w:p w14:paraId="008E7B77" w14:textId="77777777" w:rsidR="00F24E19" w:rsidRDefault="00000000">
      <w:pPr>
        <w:spacing w:before="60" w:after="60"/>
        <w:ind w:firstLineChars="200" w:firstLine="422"/>
        <w:rPr>
          <w:rFonts w:ascii="仿宋" w:eastAsia="仿宋" w:hAnsi="仿宋" w:hint="eastAsia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color w:val="000000" w:themeColor="text1"/>
          <w:szCs w:val="21"/>
        </w:rPr>
        <w:t>8.1教学</w:t>
      </w:r>
      <w:proofErr w:type="gramStart"/>
      <w:r>
        <w:rPr>
          <w:rFonts w:ascii="仿宋" w:eastAsia="仿宋" w:hAnsi="仿宋" w:hint="eastAsia"/>
          <w:b/>
          <w:color w:val="000000" w:themeColor="text1"/>
          <w:szCs w:val="21"/>
        </w:rPr>
        <w:t>周分配</w:t>
      </w:r>
      <w:proofErr w:type="gramEnd"/>
      <w:r>
        <w:rPr>
          <w:rFonts w:ascii="仿宋" w:eastAsia="仿宋" w:hAnsi="仿宋" w:hint="eastAsia"/>
          <w:b/>
          <w:color w:val="000000" w:themeColor="text1"/>
          <w:szCs w:val="21"/>
        </w:rPr>
        <w:t>表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2645"/>
        <w:gridCol w:w="771"/>
        <w:gridCol w:w="772"/>
        <w:gridCol w:w="649"/>
        <w:gridCol w:w="649"/>
        <w:gridCol w:w="649"/>
        <w:gridCol w:w="649"/>
        <w:gridCol w:w="772"/>
        <w:gridCol w:w="1504"/>
      </w:tblGrid>
      <w:tr w:rsidR="00F24E19" w14:paraId="5A557C86" w14:textId="77777777">
        <w:trPr>
          <w:trHeight w:val="120"/>
          <w:tblHeader/>
        </w:trPr>
        <w:tc>
          <w:tcPr>
            <w:tcW w:w="1460" w:type="pct"/>
            <w:tcBorders>
              <w:tl2br w:val="single" w:sz="4" w:space="0" w:color="auto"/>
            </w:tcBorders>
            <w:vAlign w:val="center"/>
          </w:tcPr>
          <w:p w14:paraId="75233681" w14:textId="77777777" w:rsidR="00F24E19" w:rsidRDefault="00000000">
            <w:pPr>
              <w:autoSpaceDE w:val="0"/>
              <w:autoSpaceDN w:val="0"/>
              <w:adjustRightInd w:val="0"/>
              <w:jc w:val="right"/>
              <w:rPr>
                <w:rFonts w:ascii="宋体" w:eastAsia="宋体" w:hAnsi="宋体" w:cs="仿宋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color w:val="000000" w:themeColor="text1"/>
                <w:kern w:val="0"/>
                <w:szCs w:val="21"/>
              </w:rPr>
              <w:t>学期</w:t>
            </w:r>
          </w:p>
          <w:p w14:paraId="62EEEE7F" w14:textId="77777777" w:rsidR="00F24E19" w:rsidRDefault="00000000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仿宋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color w:val="000000" w:themeColor="text1"/>
                <w:kern w:val="0"/>
                <w:szCs w:val="21"/>
              </w:rPr>
              <w:t>活动名称</w:t>
            </w:r>
          </w:p>
        </w:tc>
        <w:tc>
          <w:tcPr>
            <w:tcW w:w="426" w:type="pct"/>
            <w:vAlign w:val="center"/>
          </w:tcPr>
          <w:p w14:paraId="03405848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仿宋" w:hint="eastAsia"/>
                <w:color w:val="000000" w:themeColor="text1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426" w:type="pct"/>
            <w:vAlign w:val="center"/>
          </w:tcPr>
          <w:p w14:paraId="568762F9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color w:val="000000" w:themeColor="text1"/>
                <w:kern w:val="0"/>
                <w:szCs w:val="21"/>
              </w:rPr>
              <w:t>二</w:t>
            </w:r>
          </w:p>
        </w:tc>
        <w:tc>
          <w:tcPr>
            <w:tcW w:w="358" w:type="pct"/>
            <w:vAlign w:val="center"/>
          </w:tcPr>
          <w:p w14:paraId="22ECD9BB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color w:val="000000" w:themeColor="text1"/>
                <w:kern w:val="0"/>
                <w:szCs w:val="21"/>
              </w:rPr>
              <w:t>三</w:t>
            </w:r>
          </w:p>
        </w:tc>
        <w:tc>
          <w:tcPr>
            <w:tcW w:w="358" w:type="pct"/>
            <w:vAlign w:val="center"/>
          </w:tcPr>
          <w:p w14:paraId="73699B4B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color w:val="000000" w:themeColor="text1"/>
                <w:kern w:val="0"/>
                <w:szCs w:val="21"/>
              </w:rPr>
              <w:t>四</w:t>
            </w:r>
          </w:p>
        </w:tc>
        <w:tc>
          <w:tcPr>
            <w:tcW w:w="358" w:type="pct"/>
            <w:vAlign w:val="center"/>
          </w:tcPr>
          <w:p w14:paraId="35778D93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color w:val="000000" w:themeColor="text1"/>
                <w:kern w:val="0"/>
                <w:szCs w:val="21"/>
              </w:rPr>
              <w:t>五</w:t>
            </w:r>
          </w:p>
        </w:tc>
        <w:tc>
          <w:tcPr>
            <w:tcW w:w="358" w:type="pct"/>
            <w:vAlign w:val="center"/>
          </w:tcPr>
          <w:p w14:paraId="467F07A9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color w:val="000000" w:themeColor="text1"/>
                <w:kern w:val="0"/>
                <w:szCs w:val="21"/>
              </w:rPr>
              <w:t>六</w:t>
            </w:r>
          </w:p>
        </w:tc>
        <w:tc>
          <w:tcPr>
            <w:tcW w:w="426" w:type="pct"/>
            <w:vAlign w:val="center"/>
          </w:tcPr>
          <w:p w14:paraId="1255AE45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color w:val="000000" w:themeColor="text1"/>
                <w:kern w:val="0"/>
                <w:szCs w:val="21"/>
              </w:rPr>
              <w:t>合计</w:t>
            </w:r>
          </w:p>
        </w:tc>
        <w:tc>
          <w:tcPr>
            <w:tcW w:w="830" w:type="pct"/>
            <w:vAlign w:val="center"/>
          </w:tcPr>
          <w:p w14:paraId="7C0B58AA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F24E19" w14:paraId="0E79FA7F" w14:textId="77777777">
        <w:trPr>
          <w:trHeight w:val="413"/>
        </w:trPr>
        <w:tc>
          <w:tcPr>
            <w:tcW w:w="1460" w:type="pct"/>
            <w:vAlign w:val="center"/>
          </w:tcPr>
          <w:p w14:paraId="1C9709CE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入学教育</w:t>
            </w:r>
          </w:p>
        </w:tc>
        <w:tc>
          <w:tcPr>
            <w:tcW w:w="426" w:type="pct"/>
            <w:vAlign w:val="center"/>
          </w:tcPr>
          <w:p w14:paraId="695FF79B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（1）</w:t>
            </w:r>
          </w:p>
        </w:tc>
        <w:tc>
          <w:tcPr>
            <w:tcW w:w="426" w:type="pct"/>
            <w:vAlign w:val="center"/>
          </w:tcPr>
          <w:p w14:paraId="21AAD1FF" w14:textId="77777777" w:rsidR="00F24E19" w:rsidRDefault="00F24E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3146F190" w14:textId="77777777" w:rsidR="00F24E19" w:rsidRDefault="00F24E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09ADF78F" w14:textId="77777777" w:rsidR="00F24E19" w:rsidRDefault="00F24E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71FEDF0B" w14:textId="77777777" w:rsidR="00F24E19" w:rsidRDefault="00F24E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59BFAEBE" w14:textId="77777777" w:rsidR="00F24E19" w:rsidRDefault="00F24E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299F91B5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（1）</w:t>
            </w:r>
          </w:p>
        </w:tc>
        <w:tc>
          <w:tcPr>
            <w:tcW w:w="830" w:type="pct"/>
            <w:vAlign w:val="center"/>
          </w:tcPr>
          <w:p w14:paraId="69A588B2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提前进行</w:t>
            </w:r>
          </w:p>
        </w:tc>
      </w:tr>
      <w:tr w:rsidR="00F24E19" w14:paraId="28C9DEBB" w14:textId="77777777">
        <w:trPr>
          <w:trHeight w:val="369"/>
        </w:trPr>
        <w:tc>
          <w:tcPr>
            <w:tcW w:w="1460" w:type="pct"/>
            <w:vAlign w:val="center"/>
          </w:tcPr>
          <w:p w14:paraId="788B87D7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 xml:space="preserve">军 </w:t>
            </w:r>
            <w:r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训</w:t>
            </w:r>
          </w:p>
        </w:tc>
        <w:tc>
          <w:tcPr>
            <w:tcW w:w="426" w:type="pct"/>
            <w:vAlign w:val="center"/>
          </w:tcPr>
          <w:p w14:paraId="1BE73BAB" w14:textId="77777777" w:rsidR="00F24E19" w:rsidRDefault="00000000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（2）</w:t>
            </w:r>
          </w:p>
        </w:tc>
        <w:tc>
          <w:tcPr>
            <w:tcW w:w="426" w:type="pct"/>
            <w:vAlign w:val="center"/>
          </w:tcPr>
          <w:p w14:paraId="10E8CCA4" w14:textId="77777777" w:rsidR="00F24E19" w:rsidRDefault="00F24E19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4DFF67EC" w14:textId="77777777" w:rsidR="00F24E19" w:rsidRDefault="00F24E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5A42B95A" w14:textId="77777777" w:rsidR="00F24E19" w:rsidRDefault="00F24E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4CCD8BC2" w14:textId="77777777" w:rsidR="00F24E19" w:rsidRDefault="00F24E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0477780F" w14:textId="77777777" w:rsidR="00F24E19" w:rsidRDefault="00F24E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76457E1C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(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</w:t>
            </w:r>
            <w:r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830" w:type="pct"/>
            <w:vAlign w:val="center"/>
          </w:tcPr>
          <w:p w14:paraId="6303EDE2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提前进行</w:t>
            </w:r>
          </w:p>
        </w:tc>
      </w:tr>
      <w:tr w:rsidR="00F24E19" w14:paraId="2BC199B0" w14:textId="77777777">
        <w:trPr>
          <w:trHeight w:val="393"/>
        </w:trPr>
        <w:tc>
          <w:tcPr>
            <w:tcW w:w="1460" w:type="pct"/>
            <w:vAlign w:val="center"/>
          </w:tcPr>
          <w:p w14:paraId="6372676D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  <w:t>课堂教学</w:t>
            </w:r>
          </w:p>
        </w:tc>
        <w:tc>
          <w:tcPr>
            <w:tcW w:w="426" w:type="pct"/>
            <w:vAlign w:val="center"/>
          </w:tcPr>
          <w:p w14:paraId="36F6A2FB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="仿宋" w:eastAsia="仿宋" w:hAnsi="仿宋" w:cs="仿宋"/>
                <w:bCs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426" w:type="pct"/>
            <w:vAlign w:val="center"/>
          </w:tcPr>
          <w:p w14:paraId="2ED73D9E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="仿宋" w:eastAsia="仿宋" w:hAnsi="仿宋" w:cs="仿宋"/>
                <w:bCs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358" w:type="pct"/>
            <w:vAlign w:val="center"/>
          </w:tcPr>
          <w:p w14:paraId="1263A65A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="仿宋" w:eastAsia="仿宋" w:hAnsi="仿宋" w:cs="仿宋"/>
                <w:bCs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358" w:type="pct"/>
            <w:vAlign w:val="center"/>
          </w:tcPr>
          <w:p w14:paraId="13F176E8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="仿宋" w:eastAsia="仿宋" w:hAnsi="仿宋" w:cs="仿宋"/>
                <w:bCs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358" w:type="pct"/>
            <w:vAlign w:val="center"/>
          </w:tcPr>
          <w:p w14:paraId="316B5C34" w14:textId="77777777" w:rsidR="00F24E19" w:rsidRDefault="00F24E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7EBCFA06" w14:textId="77777777" w:rsidR="00F24E19" w:rsidRDefault="00F24E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32D0AECB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  <w:t>64</w:t>
            </w:r>
          </w:p>
        </w:tc>
        <w:tc>
          <w:tcPr>
            <w:tcW w:w="830" w:type="pct"/>
            <w:vAlign w:val="center"/>
          </w:tcPr>
          <w:p w14:paraId="0ACE69E8" w14:textId="77777777" w:rsidR="00F24E19" w:rsidRDefault="00F24E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</w:p>
        </w:tc>
      </w:tr>
      <w:tr w:rsidR="00F24E19" w14:paraId="10CF7B29" w14:textId="77777777">
        <w:trPr>
          <w:trHeight w:val="367"/>
        </w:trPr>
        <w:tc>
          <w:tcPr>
            <w:tcW w:w="1460" w:type="pct"/>
            <w:vAlign w:val="center"/>
          </w:tcPr>
          <w:p w14:paraId="3D31B574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  <w:t>综合实践</w:t>
            </w:r>
          </w:p>
        </w:tc>
        <w:tc>
          <w:tcPr>
            <w:tcW w:w="426" w:type="pct"/>
            <w:vAlign w:val="center"/>
          </w:tcPr>
          <w:p w14:paraId="370AE5AE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426" w:type="pct"/>
            <w:vAlign w:val="center"/>
          </w:tcPr>
          <w:p w14:paraId="381A0314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/>
                <w:bCs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358" w:type="pct"/>
            <w:vAlign w:val="center"/>
          </w:tcPr>
          <w:p w14:paraId="58F4D8F3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358" w:type="pct"/>
            <w:vAlign w:val="center"/>
          </w:tcPr>
          <w:p w14:paraId="4433D571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/>
                <w:bCs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358" w:type="pct"/>
            <w:vAlign w:val="center"/>
          </w:tcPr>
          <w:p w14:paraId="139030DC" w14:textId="77777777" w:rsidR="00F24E19" w:rsidRDefault="00F24E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1DAF357A" w14:textId="77777777" w:rsidR="00F24E19" w:rsidRDefault="00F24E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65A33CB8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830" w:type="pct"/>
            <w:vAlign w:val="center"/>
          </w:tcPr>
          <w:p w14:paraId="425D4FE9" w14:textId="77777777" w:rsidR="00F24E19" w:rsidRDefault="00F24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</w:p>
        </w:tc>
      </w:tr>
      <w:tr w:rsidR="00F24E19" w14:paraId="607C796A" w14:textId="77777777">
        <w:trPr>
          <w:trHeight w:val="373"/>
        </w:trPr>
        <w:tc>
          <w:tcPr>
            <w:tcW w:w="1460" w:type="pct"/>
            <w:vAlign w:val="center"/>
          </w:tcPr>
          <w:p w14:paraId="02B47B63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  <w:t>毕业综合训练</w:t>
            </w:r>
          </w:p>
        </w:tc>
        <w:tc>
          <w:tcPr>
            <w:tcW w:w="426" w:type="pct"/>
            <w:vAlign w:val="center"/>
          </w:tcPr>
          <w:p w14:paraId="60EE2DE0" w14:textId="77777777" w:rsidR="00F24E19" w:rsidRDefault="00F24E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2C62CAF6" w14:textId="77777777" w:rsidR="00F24E19" w:rsidRDefault="00F24E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65110F04" w14:textId="77777777" w:rsidR="00F24E19" w:rsidRDefault="00F24E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5A79E983" w14:textId="77777777" w:rsidR="00F24E19" w:rsidRDefault="00F24E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1200375C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358" w:type="pct"/>
            <w:vAlign w:val="center"/>
          </w:tcPr>
          <w:p w14:paraId="2D58860F" w14:textId="77777777" w:rsidR="00F24E19" w:rsidRDefault="00000000">
            <w:pPr>
              <w:autoSpaceDE w:val="0"/>
              <w:autoSpaceDN w:val="0"/>
              <w:adjustRightInd w:val="0"/>
              <w:ind w:firstLineChars="100" w:firstLine="210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426" w:type="pct"/>
            <w:vAlign w:val="center"/>
          </w:tcPr>
          <w:p w14:paraId="381BCBC9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830" w:type="pct"/>
            <w:vAlign w:val="center"/>
          </w:tcPr>
          <w:p w14:paraId="1D65ABCC" w14:textId="77777777" w:rsidR="00F24E19" w:rsidRDefault="00F24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</w:p>
        </w:tc>
      </w:tr>
      <w:tr w:rsidR="00F24E19" w14:paraId="505BD8F9" w14:textId="77777777">
        <w:trPr>
          <w:trHeight w:val="441"/>
        </w:trPr>
        <w:tc>
          <w:tcPr>
            <w:tcW w:w="1460" w:type="pct"/>
            <w:vAlign w:val="center"/>
          </w:tcPr>
          <w:p w14:paraId="224ABC37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  <w:t>认识实习</w:t>
            </w:r>
          </w:p>
        </w:tc>
        <w:tc>
          <w:tcPr>
            <w:tcW w:w="426" w:type="pct"/>
            <w:vAlign w:val="center"/>
          </w:tcPr>
          <w:p w14:paraId="28234241" w14:textId="77777777" w:rsidR="00F24E19" w:rsidRDefault="00F24E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6BB17AE6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  <w:t>（1</w:t>
            </w:r>
            <w:r>
              <w:rPr>
                <w:rFonts w:ascii="仿宋" w:eastAsia="仿宋" w:hAnsi="仿宋" w:cs="仿宋"/>
                <w:bCs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358" w:type="pct"/>
            <w:vAlign w:val="center"/>
          </w:tcPr>
          <w:p w14:paraId="12C4A7BE" w14:textId="77777777" w:rsidR="00F24E19" w:rsidRDefault="00F24E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1D63E3F1" w14:textId="77777777" w:rsidR="00F24E19" w:rsidRDefault="00F24E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1C2C45B5" w14:textId="77777777" w:rsidR="00F24E19" w:rsidRDefault="00F24E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697AEA39" w14:textId="77777777" w:rsidR="00F24E19" w:rsidRDefault="00F24E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2B7872C3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  <w:t>（1）</w:t>
            </w:r>
          </w:p>
        </w:tc>
        <w:tc>
          <w:tcPr>
            <w:tcW w:w="830" w:type="pct"/>
            <w:vAlign w:val="center"/>
          </w:tcPr>
          <w:p w14:paraId="46D76573" w14:textId="77777777" w:rsidR="00F24E19" w:rsidRDefault="0000000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  <w:t>大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  <w:t>暑假</w:t>
            </w:r>
          </w:p>
        </w:tc>
      </w:tr>
      <w:tr w:rsidR="00F24E19" w14:paraId="63CC6CFA" w14:textId="77777777">
        <w:trPr>
          <w:trHeight w:val="403"/>
        </w:trPr>
        <w:tc>
          <w:tcPr>
            <w:tcW w:w="1460" w:type="pct"/>
            <w:vAlign w:val="center"/>
          </w:tcPr>
          <w:p w14:paraId="6E9FAD62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  <w:t>跟岗实习</w:t>
            </w:r>
            <w:proofErr w:type="gramEnd"/>
          </w:p>
        </w:tc>
        <w:tc>
          <w:tcPr>
            <w:tcW w:w="426" w:type="pct"/>
            <w:vAlign w:val="center"/>
          </w:tcPr>
          <w:p w14:paraId="7ECB7C23" w14:textId="77777777" w:rsidR="00F24E19" w:rsidRDefault="00F24E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5F664E83" w14:textId="77777777" w:rsidR="00F24E19" w:rsidRDefault="00F24E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72DEE4E8" w14:textId="77777777" w:rsidR="00F24E19" w:rsidRDefault="00F24E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6C009901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  <w:t>(3)</w:t>
            </w:r>
          </w:p>
        </w:tc>
        <w:tc>
          <w:tcPr>
            <w:tcW w:w="358" w:type="pct"/>
            <w:vAlign w:val="center"/>
          </w:tcPr>
          <w:p w14:paraId="6DFABDF6" w14:textId="77777777" w:rsidR="00F24E19" w:rsidRDefault="00F24E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47567749" w14:textId="77777777" w:rsidR="00F24E19" w:rsidRDefault="00F24E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5B2AFB2B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  <w:t>（3）</w:t>
            </w:r>
          </w:p>
        </w:tc>
        <w:tc>
          <w:tcPr>
            <w:tcW w:w="830" w:type="pct"/>
            <w:vAlign w:val="center"/>
          </w:tcPr>
          <w:p w14:paraId="1AF27DAF" w14:textId="77777777" w:rsidR="00F24E19" w:rsidRDefault="0000000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  <w:t>大二暑假</w:t>
            </w:r>
          </w:p>
        </w:tc>
      </w:tr>
      <w:tr w:rsidR="00F24E19" w14:paraId="7F3C30EA" w14:textId="77777777">
        <w:trPr>
          <w:trHeight w:val="310"/>
        </w:trPr>
        <w:tc>
          <w:tcPr>
            <w:tcW w:w="1460" w:type="pct"/>
            <w:vAlign w:val="center"/>
          </w:tcPr>
          <w:p w14:paraId="347D9AD2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  <w:t>顶岗实习</w:t>
            </w:r>
          </w:p>
        </w:tc>
        <w:tc>
          <w:tcPr>
            <w:tcW w:w="426" w:type="pct"/>
            <w:vAlign w:val="center"/>
          </w:tcPr>
          <w:p w14:paraId="51A9489F" w14:textId="77777777" w:rsidR="00F24E19" w:rsidRDefault="00F24E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6653EFE6" w14:textId="77777777" w:rsidR="00F24E19" w:rsidRDefault="00F24E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3D273939" w14:textId="77777777" w:rsidR="00F24E19" w:rsidRDefault="00F24E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24CB246A" w14:textId="77777777" w:rsidR="00F24E19" w:rsidRDefault="00F24E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2040AEC8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358" w:type="pct"/>
            <w:vAlign w:val="center"/>
          </w:tcPr>
          <w:p w14:paraId="6C7DF1F1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426" w:type="pct"/>
            <w:vAlign w:val="center"/>
          </w:tcPr>
          <w:p w14:paraId="36B788BD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  <w:t>24</w:t>
            </w:r>
          </w:p>
        </w:tc>
        <w:tc>
          <w:tcPr>
            <w:tcW w:w="830" w:type="pct"/>
            <w:vAlign w:val="center"/>
          </w:tcPr>
          <w:p w14:paraId="3A057A93" w14:textId="77777777" w:rsidR="00F24E19" w:rsidRDefault="00F24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1"/>
              </w:rPr>
            </w:pPr>
          </w:p>
        </w:tc>
      </w:tr>
      <w:tr w:rsidR="00F24E19" w14:paraId="48ED47E0" w14:textId="77777777">
        <w:trPr>
          <w:trHeight w:val="120"/>
        </w:trPr>
        <w:tc>
          <w:tcPr>
            <w:tcW w:w="1460" w:type="pct"/>
            <w:vAlign w:val="center"/>
          </w:tcPr>
          <w:p w14:paraId="432D8734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考 试 周</w:t>
            </w:r>
          </w:p>
        </w:tc>
        <w:tc>
          <w:tcPr>
            <w:tcW w:w="426" w:type="pct"/>
            <w:vAlign w:val="center"/>
          </w:tcPr>
          <w:p w14:paraId="44A8BC05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426" w:type="pct"/>
            <w:vAlign w:val="center"/>
          </w:tcPr>
          <w:p w14:paraId="1841D566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358" w:type="pct"/>
            <w:vAlign w:val="center"/>
          </w:tcPr>
          <w:p w14:paraId="30A46BC5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358" w:type="pct"/>
            <w:vAlign w:val="center"/>
          </w:tcPr>
          <w:p w14:paraId="2EC72382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358" w:type="pct"/>
            <w:vAlign w:val="center"/>
          </w:tcPr>
          <w:p w14:paraId="28A9FBE2" w14:textId="77777777" w:rsidR="00F24E19" w:rsidRDefault="00F24E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1C30D5C9" w14:textId="77777777" w:rsidR="00F24E19" w:rsidRDefault="00F24E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18863AD7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830" w:type="pct"/>
            <w:vAlign w:val="center"/>
          </w:tcPr>
          <w:p w14:paraId="708C1422" w14:textId="77777777" w:rsidR="00F24E19" w:rsidRDefault="00F24E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</w:tr>
      <w:tr w:rsidR="00F24E19" w14:paraId="59EF4BC0" w14:textId="77777777">
        <w:trPr>
          <w:trHeight w:val="120"/>
        </w:trPr>
        <w:tc>
          <w:tcPr>
            <w:tcW w:w="1460" w:type="pct"/>
            <w:vAlign w:val="center"/>
          </w:tcPr>
          <w:p w14:paraId="51EB2907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机 动 周</w:t>
            </w:r>
          </w:p>
        </w:tc>
        <w:tc>
          <w:tcPr>
            <w:tcW w:w="426" w:type="pct"/>
            <w:vAlign w:val="center"/>
          </w:tcPr>
          <w:p w14:paraId="4591C46A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426" w:type="pct"/>
            <w:vAlign w:val="center"/>
          </w:tcPr>
          <w:p w14:paraId="0428EC4E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358" w:type="pct"/>
            <w:vAlign w:val="center"/>
          </w:tcPr>
          <w:p w14:paraId="30FE1EFD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358" w:type="pct"/>
            <w:vAlign w:val="center"/>
          </w:tcPr>
          <w:p w14:paraId="1FF7A1A9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358" w:type="pct"/>
            <w:vAlign w:val="center"/>
          </w:tcPr>
          <w:p w14:paraId="7A018A63" w14:textId="77777777" w:rsidR="00F24E19" w:rsidRDefault="00F24E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2826E86F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426" w:type="pct"/>
            <w:vAlign w:val="center"/>
          </w:tcPr>
          <w:p w14:paraId="77AFB686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830" w:type="pct"/>
            <w:vAlign w:val="center"/>
          </w:tcPr>
          <w:p w14:paraId="2AFA2878" w14:textId="77777777" w:rsidR="00F24E19" w:rsidRDefault="00F24E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</w:tr>
      <w:tr w:rsidR="00F24E19" w14:paraId="2512ED11" w14:textId="77777777">
        <w:trPr>
          <w:trHeight w:val="501"/>
        </w:trPr>
        <w:tc>
          <w:tcPr>
            <w:tcW w:w="1460" w:type="pct"/>
            <w:vAlign w:val="center"/>
          </w:tcPr>
          <w:p w14:paraId="4C39DB84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合计</w:t>
            </w:r>
          </w:p>
        </w:tc>
        <w:tc>
          <w:tcPr>
            <w:tcW w:w="426" w:type="pct"/>
            <w:vAlign w:val="center"/>
          </w:tcPr>
          <w:p w14:paraId="62A73DD4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426" w:type="pct"/>
            <w:vAlign w:val="center"/>
          </w:tcPr>
          <w:p w14:paraId="44FBD6EA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358" w:type="pct"/>
            <w:vAlign w:val="center"/>
          </w:tcPr>
          <w:p w14:paraId="0C70B43D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358" w:type="pct"/>
            <w:vAlign w:val="center"/>
          </w:tcPr>
          <w:p w14:paraId="5ABF4AD8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358" w:type="pct"/>
            <w:vAlign w:val="center"/>
          </w:tcPr>
          <w:p w14:paraId="77A733A1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358" w:type="pct"/>
            <w:vAlign w:val="center"/>
          </w:tcPr>
          <w:p w14:paraId="6474AEA8" w14:textId="77777777" w:rsidR="00F24E19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426" w:type="pct"/>
            <w:vAlign w:val="center"/>
          </w:tcPr>
          <w:p w14:paraId="6B5D56F1" w14:textId="77777777" w:rsidR="00F24E19" w:rsidRDefault="0000000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120</w:t>
            </w:r>
          </w:p>
        </w:tc>
        <w:tc>
          <w:tcPr>
            <w:tcW w:w="830" w:type="pct"/>
            <w:vAlign w:val="center"/>
          </w:tcPr>
          <w:p w14:paraId="76DD5BAD" w14:textId="77777777" w:rsidR="00F24E19" w:rsidRDefault="00F24E1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</w:pPr>
          </w:p>
        </w:tc>
      </w:tr>
    </w:tbl>
    <w:p w14:paraId="621D6A55" w14:textId="77777777" w:rsidR="00F24E19" w:rsidRDefault="00F24E19">
      <w:pPr>
        <w:spacing w:before="60" w:after="60"/>
        <w:ind w:firstLineChars="200" w:firstLine="422"/>
        <w:rPr>
          <w:rFonts w:ascii="仿宋" w:eastAsia="仿宋" w:hAnsi="仿宋" w:hint="eastAsia"/>
          <w:b/>
          <w:color w:val="000000" w:themeColor="text1"/>
          <w:szCs w:val="21"/>
        </w:rPr>
      </w:pPr>
    </w:p>
    <w:p w14:paraId="1D8531D2" w14:textId="77777777" w:rsidR="00F24E19" w:rsidRDefault="00000000">
      <w:pPr>
        <w:spacing w:before="60" w:after="60"/>
        <w:ind w:firstLineChars="200" w:firstLine="422"/>
        <w:rPr>
          <w:rFonts w:ascii="楷体" w:eastAsia="楷体" w:hAnsi="楷体" w:hint="eastAsia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color w:val="000000" w:themeColor="text1"/>
          <w:szCs w:val="21"/>
        </w:rPr>
        <w:t>8.2 教学计划进程表</w:t>
      </w:r>
    </w:p>
    <w:tbl>
      <w:tblPr>
        <w:tblStyle w:val="ad"/>
        <w:tblW w:w="9289" w:type="dxa"/>
        <w:tblLayout w:type="fixed"/>
        <w:tblLook w:val="04A0" w:firstRow="1" w:lastRow="0" w:firstColumn="1" w:lastColumn="0" w:noHBand="0" w:noVBand="1"/>
      </w:tblPr>
      <w:tblGrid>
        <w:gridCol w:w="395"/>
        <w:gridCol w:w="1336"/>
        <w:gridCol w:w="531"/>
        <w:gridCol w:w="557"/>
        <w:gridCol w:w="545"/>
        <w:gridCol w:w="571"/>
        <w:gridCol w:w="517"/>
        <w:gridCol w:w="463"/>
        <w:gridCol w:w="498"/>
        <w:gridCol w:w="465"/>
        <w:gridCol w:w="427"/>
        <w:gridCol w:w="427"/>
        <w:gridCol w:w="427"/>
        <w:gridCol w:w="426"/>
        <w:gridCol w:w="426"/>
        <w:gridCol w:w="426"/>
        <w:gridCol w:w="426"/>
        <w:gridCol w:w="426"/>
      </w:tblGrid>
      <w:tr w:rsidR="00F24E19" w14:paraId="72181AC1" w14:textId="77777777">
        <w:trPr>
          <w:trHeight w:val="325"/>
          <w:tblHeader/>
        </w:trPr>
        <w:tc>
          <w:tcPr>
            <w:tcW w:w="395" w:type="dxa"/>
            <w:vMerge w:val="restart"/>
            <w:vAlign w:val="center"/>
          </w:tcPr>
          <w:p w14:paraId="19D51132" w14:textId="77777777" w:rsidR="00F24E19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课程</w:t>
            </w:r>
          </w:p>
          <w:p w14:paraId="1E015EB8" w14:textId="77777777" w:rsidR="00F24E19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类别</w:t>
            </w:r>
          </w:p>
        </w:tc>
        <w:tc>
          <w:tcPr>
            <w:tcW w:w="1336" w:type="dxa"/>
            <w:vMerge w:val="restart"/>
            <w:vAlign w:val="center"/>
          </w:tcPr>
          <w:p w14:paraId="359B6B1F" w14:textId="77777777" w:rsidR="00F24E19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课程名称</w:t>
            </w:r>
          </w:p>
        </w:tc>
        <w:tc>
          <w:tcPr>
            <w:tcW w:w="531" w:type="dxa"/>
            <w:vMerge w:val="restart"/>
            <w:vAlign w:val="center"/>
          </w:tcPr>
          <w:p w14:paraId="26695988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课程</w:t>
            </w:r>
          </w:p>
          <w:p w14:paraId="329C8502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类别</w:t>
            </w:r>
          </w:p>
        </w:tc>
        <w:tc>
          <w:tcPr>
            <w:tcW w:w="557" w:type="dxa"/>
            <w:vMerge w:val="restart"/>
            <w:vAlign w:val="center"/>
          </w:tcPr>
          <w:p w14:paraId="39A765F5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考试/考查</w:t>
            </w:r>
          </w:p>
        </w:tc>
        <w:tc>
          <w:tcPr>
            <w:tcW w:w="545" w:type="dxa"/>
            <w:vMerge w:val="restart"/>
            <w:vAlign w:val="center"/>
          </w:tcPr>
          <w:p w14:paraId="65FF45BD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学分</w:t>
            </w:r>
          </w:p>
        </w:tc>
        <w:tc>
          <w:tcPr>
            <w:tcW w:w="571" w:type="dxa"/>
            <w:vMerge w:val="restart"/>
            <w:vAlign w:val="center"/>
          </w:tcPr>
          <w:p w14:paraId="0D23466B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课程</w:t>
            </w:r>
          </w:p>
          <w:p w14:paraId="1D5139C9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学时</w:t>
            </w:r>
          </w:p>
        </w:tc>
        <w:tc>
          <w:tcPr>
            <w:tcW w:w="517" w:type="dxa"/>
            <w:vMerge w:val="restart"/>
            <w:vAlign w:val="center"/>
          </w:tcPr>
          <w:p w14:paraId="50228F5D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理论</w:t>
            </w:r>
          </w:p>
          <w:p w14:paraId="58E2B73A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学时</w:t>
            </w:r>
          </w:p>
        </w:tc>
        <w:tc>
          <w:tcPr>
            <w:tcW w:w="463" w:type="dxa"/>
            <w:vMerge w:val="restart"/>
            <w:vAlign w:val="center"/>
          </w:tcPr>
          <w:p w14:paraId="0C9C211D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实践</w:t>
            </w:r>
          </w:p>
          <w:p w14:paraId="5CAEFE5F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学时</w:t>
            </w:r>
          </w:p>
        </w:tc>
        <w:tc>
          <w:tcPr>
            <w:tcW w:w="4374" w:type="dxa"/>
            <w:gridSpan w:val="10"/>
            <w:vAlign w:val="center"/>
          </w:tcPr>
          <w:p w14:paraId="40615C20" w14:textId="77777777" w:rsidR="00F24E19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学期</w:t>
            </w:r>
          </w:p>
        </w:tc>
      </w:tr>
      <w:tr w:rsidR="00F24E19" w14:paraId="4871C8D4" w14:textId="77777777">
        <w:trPr>
          <w:trHeight w:val="301"/>
          <w:tblHeader/>
        </w:trPr>
        <w:tc>
          <w:tcPr>
            <w:tcW w:w="395" w:type="dxa"/>
            <w:vMerge/>
            <w:vAlign w:val="center"/>
          </w:tcPr>
          <w:p w14:paraId="21C743DE" w14:textId="77777777" w:rsidR="00F24E19" w:rsidRDefault="00F24E19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  <w:vMerge/>
            <w:vAlign w:val="center"/>
          </w:tcPr>
          <w:p w14:paraId="748368E6" w14:textId="77777777" w:rsidR="00F24E19" w:rsidRDefault="00F24E19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531" w:type="dxa"/>
            <w:vMerge/>
          </w:tcPr>
          <w:p w14:paraId="705C23CE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557" w:type="dxa"/>
            <w:vMerge/>
            <w:vAlign w:val="center"/>
          </w:tcPr>
          <w:p w14:paraId="19D6978A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545" w:type="dxa"/>
            <w:vMerge/>
            <w:vAlign w:val="center"/>
          </w:tcPr>
          <w:p w14:paraId="58804CCB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14:paraId="4D0EE269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517" w:type="dxa"/>
            <w:vMerge/>
            <w:vAlign w:val="center"/>
          </w:tcPr>
          <w:p w14:paraId="4F10A7BE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63" w:type="dxa"/>
            <w:vMerge/>
            <w:vAlign w:val="center"/>
          </w:tcPr>
          <w:p w14:paraId="4CFFF672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98" w:type="dxa"/>
            <w:vAlign w:val="center"/>
          </w:tcPr>
          <w:p w14:paraId="129E45C3" w14:textId="77777777" w:rsidR="00F24E19" w:rsidRDefault="00000000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65" w:type="dxa"/>
            <w:vAlign w:val="center"/>
          </w:tcPr>
          <w:p w14:paraId="5CE71537" w14:textId="77777777" w:rsidR="00F24E19" w:rsidRDefault="00000000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427" w:type="dxa"/>
            <w:vAlign w:val="center"/>
          </w:tcPr>
          <w:p w14:paraId="2825D4D8" w14:textId="77777777" w:rsidR="00F24E19" w:rsidRDefault="00000000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427" w:type="dxa"/>
            <w:vAlign w:val="center"/>
          </w:tcPr>
          <w:p w14:paraId="4E633198" w14:textId="77777777" w:rsidR="00F24E19" w:rsidRDefault="00000000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427" w:type="dxa"/>
            <w:vAlign w:val="center"/>
          </w:tcPr>
          <w:p w14:paraId="4E7266DD" w14:textId="77777777" w:rsidR="00F24E19" w:rsidRDefault="00000000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426" w:type="dxa"/>
            <w:vAlign w:val="center"/>
          </w:tcPr>
          <w:p w14:paraId="15E1138A" w14:textId="77777777" w:rsidR="00F24E19" w:rsidRDefault="00000000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426" w:type="dxa"/>
            <w:vAlign w:val="center"/>
          </w:tcPr>
          <w:p w14:paraId="76B75425" w14:textId="77777777" w:rsidR="00F24E19" w:rsidRDefault="00000000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426" w:type="dxa"/>
            <w:vAlign w:val="center"/>
          </w:tcPr>
          <w:p w14:paraId="7224066D" w14:textId="77777777" w:rsidR="00F24E19" w:rsidRDefault="00000000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426" w:type="dxa"/>
            <w:vAlign w:val="center"/>
          </w:tcPr>
          <w:p w14:paraId="6B176E85" w14:textId="77777777" w:rsidR="00F24E19" w:rsidRDefault="00000000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426" w:type="dxa"/>
            <w:vAlign w:val="center"/>
          </w:tcPr>
          <w:p w14:paraId="7CF7C5F2" w14:textId="77777777" w:rsidR="00F24E19" w:rsidRDefault="00000000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10</w:t>
            </w:r>
          </w:p>
        </w:tc>
      </w:tr>
      <w:tr w:rsidR="00F24E19" w14:paraId="4BF037AE" w14:textId="77777777">
        <w:trPr>
          <w:trHeight w:val="325"/>
          <w:tblHeader/>
        </w:trPr>
        <w:tc>
          <w:tcPr>
            <w:tcW w:w="395" w:type="dxa"/>
            <w:vMerge/>
            <w:vAlign w:val="center"/>
          </w:tcPr>
          <w:p w14:paraId="503246DB" w14:textId="77777777" w:rsidR="00F24E19" w:rsidRDefault="00F24E19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  <w:vMerge/>
            <w:vAlign w:val="center"/>
          </w:tcPr>
          <w:p w14:paraId="33D5113B" w14:textId="77777777" w:rsidR="00F24E19" w:rsidRDefault="00F24E19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531" w:type="dxa"/>
            <w:vMerge/>
          </w:tcPr>
          <w:p w14:paraId="1002DDD4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557" w:type="dxa"/>
            <w:vMerge/>
            <w:vAlign w:val="center"/>
          </w:tcPr>
          <w:p w14:paraId="5904B5E0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545" w:type="dxa"/>
            <w:vMerge/>
            <w:vAlign w:val="center"/>
          </w:tcPr>
          <w:p w14:paraId="24C2447E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14:paraId="4BCA61C0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517" w:type="dxa"/>
            <w:vMerge/>
            <w:vAlign w:val="center"/>
          </w:tcPr>
          <w:p w14:paraId="2E14E3A2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63" w:type="dxa"/>
            <w:vMerge/>
            <w:vAlign w:val="center"/>
          </w:tcPr>
          <w:p w14:paraId="726D925E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98" w:type="dxa"/>
            <w:vAlign w:val="center"/>
          </w:tcPr>
          <w:p w14:paraId="70951C27" w14:textId="77777777" w:rsidR="00F24E19" w:rsidRDefault="00000000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465" w:type="dxa"/>
            <w:vAlign w:val="center"/>
          </w:tcPr>
          <w:p w14:paraId="2365F5B0" w14:textId="77777777" w:rsidR="00F24E19" w:rsidRDefault="00000000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427" w:type="dxa"/>
            <w:vAlign w:val="center"/>
          </w:tcPr>
          <w:p w14:paraId="198F1B9C" w14:textId="77777777" w:rsidR="00F24E19" w:rsidRDefault="00000000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427" w:type="dxa"/>
            <w:vAlign w:val="center"/>
          </w:tcPr>
          <w:p w14:paraId="2222EBC4" w14:textId="77777777" w:rsidR="00F24E19" w:rsidRDefault="00000000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427" w:type="dxa"/>
            <w:vAlign w:val="center"/>
          </w:tcPr>
          <w:p w14:paraId="30BB8B9B" w14:textId="77777777" w:rsidR="00F24E19" w:rsidRDefault="00000000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426" w:type="dxa"/>
            <w:vAlign w:val="center"/>
          </w:tcPr>
          <w:p w14:paraId="25E78523" w14:textId="77777777" w:rsidR="00F24E19" w:rsidRDefault="00000000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426" w:type="dxa"/>
            <w:vAlign w:val="center"/>
          </w:tcPr>
          <w:p w14:paraId="3DEB62A9" w14:textId="77777777" w:rsidR="00F24E19" w:rsidRDefault="00000000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426" w:type="dxa"/>
            <w:vAlign w:val="center"/>
          </w:tcPr>
          <w:p w14:paraId="0A34CA29" w14:textId="77777777" w:rsidR="00F24E19" w:rsidRDefault="00000000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426" w:type="dxa"/>
            <w:vAlign w:val="center"/>
          </w:tcPr>
          <w:p w14:paraId="263C356D" w14:textId="77777777" w:rsidR="00F24E19" w:rsidRDefault="00000000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426" w:type="dxa"/>
            <w:vAlign w:val="center"/>
          </w:tcPr>
          <w:p w14:paraId="6EDA68B7" w14:textId="77777777" w:rsidR="00F24E19" w:rsidRDefault="00000000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16</w:t>
            </w:r>
          </w:p>
        </w:tc>
      </w:tr>
      <w:tr w:rsidR="00F24E19" w14:paraId="5E75BE0B" w14:textId="77777777">
        <w:trPr>
          <w:trHeight w:val="340"/>
        </w:trPr>
        <w:tc>
          <w:tcPr>
            <w:tcW w:w="395" w:type="dxa"/>
            <w:vMerge w:val="restart"/>
            <w:vAlign w:val="center"/>
          </w:tcPr>
          <w:p w14:paraId="5994EA26" w14:textId="77777777" w:rsidR="00F24E19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公共基础必修课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lastRenderedPageBreak/>
              <w:t>程</w:t>
            </w:r>
          </w:p>
        </w:tc>
        <w:tc>
          <w:tcPr>
            <w:tcW w:w="1336" w:type="dxa"/>
            <w:vAlign w:val="center"/>
          </w:tcPr>
          <w:p w14:paraId="40E788C6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lastRenderedPageBreak/>
              <w:t>军训与入学教育</w:t>
            </w:r>
          </w:p>
          <w:p w14:paraId="0D76ED06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（含军事课）</w:t>
            </w:r>
          </w:p>
        </w:tc>
        <w:tc>
          <w:tcPr>
            <w:tcW w:w="531" w:type="dxa"/>
          </w:tcPr>
          <w:p w14:paraId="266FB189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  <w:p w14:paraId="25FA8AA5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必修</w:t>
            </w:r>
          </w:p>
        </w:tc>
        <w:tc>
          <w:tcPr>
            <w:tcW w:w="557" w:type="dxa"/>
            <w:vAlign w:val="center"/>
          </w:tcPr>
          <w:p w14:paraId="17A5A66C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考试</w:t>
            </w:r>
          </w:p>
        </w:tc>
        <w:tc>
          <w:tcPr>
            <w:tcW w:w="545" w:type="dxa"/>
            <w:vAlign w:val="center"/>
          </w:tcPr>
          <w:p w14:paraId="48EE45D7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71" w:type="dxa"/>
            <w:vAlign w:val="center"/>
          </w:tcPr>
          <w:p w14:paraId="77FA2351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517" w:type="dxa"/>
            <w:vAlign w:val="center"/>
          </w:tcPr>
          <w:p w14:paraId="5229CEF0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64</w:t>
            </w:r>
          </w:p>
        </w:tc>
        <w:tc>
          <w:tcPr>
            <w:tcW w:w="463" w:type="dxa"/>
            <w:vAlign w:val="center"/>
          </w:tcPr>
          <w:p w14:paraId="28F4B869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498" w:type="dxa"/>
            <w:vAlign w:val="center"/>
          </w:tcPr>
          <w:p w14:paraId="4F536B36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465" w:type="dxa"/>
            <w:vAlign w:val="center"/>
          </w:tcPr>
          <w:p w14:paraId="4E44D301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415FA5C7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0D67AA06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5CF25CC7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8DE2BC3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E41C023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426" w:type="dxa"/>
            <w:vAlign w:val="center"/>
          </w:tcPr>
          <w:p w14:paraId="1B74F8ED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17E5963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7381B23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F24E19" w14:paraId="0C926089" w14:textId="77777777">
        <w:trPr>
          <w:trHeight w:val="340"/>
        </w:trPr>
        <w:tc>
          <w:tcPr>
            <w:tcW w:w="395" w:type="dxa"/>
            <w:vMerge/>
            <w:vAlign w:val="center"/>
          </w:tcPr>
          <w:p w14:paraId="66088BE7" w14:textId="77777777" w:rsidR="00F24E19" w:rsidRDefault="00F24E19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  <w:vAlign w:val="center"/>
          </w:tcPr>
          <w:p w14:paraId="70EC09F0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思政</w:t>
            </w:r>
            <w:proofErr w:type="gramEnd"/>
          </w:p>
        </w:tc>
        <w:tc>
          <w:tcPr>
            <w:tcW w:w="531" w:type="dxa"/>
          </w:tcPr>
          <w:p w14:paraId="2A46210B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必修</w:t>
            </w:r>
          </w:p>
        </w:tc>
        <w:tc>
          <w:tcPr>
            <w:tcW w:w="557" w:type="dxa"/>
            <w:vAlign w:val="center"/>
          </w:tcPr>
          <w:p w14:paraId="5F6E695A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考试</w:t>
            </w:r>
          </w:p>
        </w:tc>
        <w:tc>
          <w:tcPr>
            <w:tcW w:w="545" w:type="dxa"/>
            <w:vAlign w:val="center"/>
          </w:tcPr>
          <w:p w14:paraId="29CC910A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71" w:type="dxa"/>
            <w:vAlign w:val="center"/>
          </w:tcPr>
          <w:p w14:paraId="27E50354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144</w:t>
            </w:r>
          </w:p>
        </w:tc>
        <w:tc>
          <w:tcPr>
            <w:tcW w:w="517" w:type="dxa"/>
          </w:tcPr>
          <w:p w14:paraId="17BD6710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144</w:t>
            </w:r>
          </w:p>
        </w:tc>
        <w:tc>
          <w:tcPr>
            <w:tcW w:w="463" w:type="dxa"/>
          </w:tcPr>
          <w:p w14:paraId="58279778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498" w:type="dxa"/>
            <w:vAlign w:val="center"/>
          </w:tcPr>
          <w:p w14:paraId="01EABB74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65" w:type="dxa"/>
            <w:vAlign w:val="center"/>
          </w:tcPr>
          <w:p w14:paraId="2525F0FD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7" w:type="dxa"/>
            <w:vAlign w:val="center"/>
          </w:tcPr>
          <w:p w14:paraId="3B9AD4F5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7" w:type="dxa"/>
            <w:vAlign w:val="center"/>
          </w:tcPr>
          <w:p w14:paraId="3DE88A94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7" w:type="dxa"/>
            <w:vAlign w:val="center"/>
          </w:tcPr>
          <w:p w14:paraId="1D1925DC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8CE3772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A31F80A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A05797C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F1292CB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6963C41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F24E19" w14:paraId="6EFDD01E" w14:textId="77777777">
        <w:trPr>
          <w:trHeight w:val="340"/>
        </w:trPr>
        <w:tc>
          <w:tcPr>
            <w:tcW w:w="395" w:type="dxa"/>
            <w:vMerge/>
            <w:vAlign w:val="center"/>
          </w:tcPr>
          <w:p w14:paraId="668E0FDB" w14:textId="77777777" w:rsidR="00F24E19" w:rsidRDefault="00F24E19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  <w:vAlign w:val="center"/>
          </w:tcPr>
          <w:p w14:paraId="73032537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语文</w:t>
            </w:r>
          </w:p>
        </w:tc>
        <w:tc>
          <w:tcPr>
            <w:tcW w:w="531" w:type="dxa"/>
          </w:tcPr>
          <w:p w14:paraId="5AB794F5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必修</w:t>
            </w:r>
          </w:p>
        </w:tc>
        <w:tc>
          <w:tcPr>
            <w:tcW w:w="557" w:type="dxa"/>
            <w:vAlign w:val="center"/>
          </w:tcPr>
          <w:p w14:paraId="4FDA5D16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考试</w:t>
            </w:r>
          </w:p>
        </w:tc>
        <w:tc>
          <w:tcPr>
            <w:tcW w:w="545" w:type="dxa"/>
            <w:vAlign w:val="center"/>
          </w:tcPr>
          <w:p w14:paraId="0731E5EB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71" w:type="dxa"/>
            <w:vAlign w:val="center"/>
          </w:tcPr>
          <w:p w14:paraId="204E2271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324</w:t>
            </w:r>
          </w:p>
        </w:tc>
        <w:tc>
          <w:tcPr>
            <w:tcW w:w="517" w:type="dxa"/>
          </w:tcPr>
          <w:p w14:paraId="708C1A1F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324</w:t>
            </w:r>
          </w:p>
        </w:tc>
        <w:tc>
          <w:tcPr>
            <w:tcW w:w="463" w:type="dxa"/>
          </w:tcPr>
          <w:p w14:paraId="49D305A1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98" w:type="dxa"/>
            <w:vAlign w:val="center"/>
          </w:tcPr>
          <w:p w14:paraId="3F8BE0C2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65" w:type="dxa"/>
            <w:vAlign w:val="center"/>
          </w:tcPr>
          <w:p w14:paraId="743A4233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7" w:type="dxa"/>
            <w:vAlign w:val="center"/>
          </w:tcPr>
          <w:p w14:paraId="7A0A828E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7" w:type="dxa"/>
            <w:vAlign w:val="center"/>
          </w:tcPr>
          <w:p w14:paraId="003F6E50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7" w:type="dxa"/>
            <w:vAlign w:val="center"/>
          </w:tcPr>
          <w:p w14:paraId="1C7795C2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14:paraId="32B8EAC7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14:paraId="7B13981A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9BF060C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057C3B6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1FC16A6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F24E19" w14:paraId="6C7FB046" w14:textId="77777777">
        <w:trPr>
          <w:trHeight w:val="340"/>
        </w:trPr>
        <w:tc>
          <w:tcPr>
            <w:tcW w:w="395" w:type="dxa"/>
            <w:vMerge/>
          </w:tcPr>
          <w:p w14:paraId="1A260BCE" w14:textId="77777777" w:rsidR="00F24E19" w:rsidRDefault="00F24E19">
            <w:pPr>
              <w:snapToGrid w:val="0"/>
              <w:spacing w:line="320" w:lineRule="exac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  <w:vAlign w:val="center"/>
          </w:tcPr>
          <w:p w14:paraId="409FAFE2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数学</w:t>
            </w:r>
          </w:p>
        </w:tc>
        <w:tc>
          <w:tcPr>
            <w:tcW w:w="531" w:type="dxa"/>
          </w:tcPr>
          <w:p w14:paraId="492B46F8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必修</w:t>
            </w:r>
          </w:p>
        </w:tc>
        <w:tc>
          <w:tcPr>
            <w:tcW w:w="557" w:type="dxa"/>
            <w:vAlign w:val="center"/>
          </w:tcPr>
          <w:p w14:paraId="1C4E7814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考试</w:t>
            </w:r>
          </w:p>
        </w:tc>
        <w:tc>
          <w:tcPr>
            <w:tcW w:w="545" w:type="dxa"/>
            <w:vAlign w:val="center"/>
          </w:tcPr>
          <w:p w14:paraId="096164E5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571" w:type="dxa"/>
            <w:vAlign w:val="center"/>
          </w:tcPr>
          <w:p w14:paraId="78685F8F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288</w:t>
            </w:r>
          </w:p>
        </w:tc>
        <w:tc>
          <w:tcPr>
            <w:tcW w:w="517" w:type="dxa"/>
          </w:tcPr>
          <w:p w14:paraId="5726DDE5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288</w:t>
            </w:r>
          </w:p>
        </w:tc>
        <w:tc>
          <w:tcPr>
            <w:tcW w:w="463" w:type="dxa"/>
          </w:tcPr>
          <w:p w14:paraId="091B783B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98" w:type="dxa"/>
            <w:vAlign w:val="center"/>
          </w:tcPr>
          <w:p w14:paraId="7DE02155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65" w:type="dxa"/>
            <w:vAlign w:val="center"/>
          </w:tcPr>
          <w:p w14:paraId="1A6BB909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7" w:type="dxa"/>
            <w:vAlign w:val="center"/>
          </w:tcPr>
          <w:p w14:paraId="31A64B30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7" w:type="dxa"/>
            <w:vAlign w:val="center"/>
          </w:tcPr>
          <w:p w14:paraId="539F3DC3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7" w:type="dxa"/>
            <w:vAlign w:val="center"/>
          </w:tcPr>
          <w:p w14:paraId="1F114D11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5C635E0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00DD520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DB6051E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AEF173C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15B0947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F24E19" w14:paraId="094E5FB2" w14:textId="77777777">
        <w:trPr>
          <w:trHeight w:val="510"/>
        </w:trPr>
        <w:tc>
          <w:tcPr>
            <w:tcW w:w="395" w:type="dxa"/>
            <w:vMerge/>
          </w:tcPr>
          <w:p w14:paraId="799A5234" w14:textId="77777777" w:rsidR="00F24E19" w:rsidRDefault="00F24E19">
            <w:pPr>
              <w:snapToGrid w:val="0"/>
              <w:spacing w:line="320" w:lineRule="exac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  <w:vAlign w:val="center"/>
          </w:tcPr>
          <w:p w14:paraId="3050A0EF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英语</w:t>
            </w:r>
          </w:p>
        </w:tc>
        <w:tc>
          <w:tcPr>
            <w:tcW w:w="531" w:type="dxa"/>
          </w:tcPr>
          <w:p w14:paraId="203AB709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必修</w:t>
            </w:r>
          </w:p>
        </w:tc>
        <w:tc>
          <w:tcPr>
            <w:tcW w:w="557" w:type="dxa"/>
            <w:vAlign w:val="center"/>
          </w:tcPr>
          <w:p w14:paraId="078C8F51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考试</w:t>
            </w:r>
          </w:p>
        </w:tc>
        <w:tc>
          <w:tcPr>
            <w:tcW w:w="545" w:type="dxa"/>
            <w:vAlign w:val="center"/>
          </w:tcPr>
          <w:p w14:paraId="3662CEFF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71" w:type="dxa"/>
            <w:vAlign w:val="center"/>
          </w:tcPr>
          <w:p w14:paraId="07ABEBCD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324</w:t>
            </w:r>
          </w:p>
        </w:tc>
        <w:tc>
          <w:tcPr>
            <w:tcW w:w="517" w:type="dxa"/>
          </w:tcPr>
          <w:p w14:paraId="6981BECF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324</w:t>
            </w:r>
          </w:p>
        </w:tc>
        <w:tc>
          <w:tcPr>
            <w:tcW w:w="463" w:type="dxa"/>
          </w:tcPr>
          <w:p w14:paraId="3181F2E7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98" w:type="dxa"/>
            <w:vAlign w:val="center"/>
          </w:tcPr>
          <w:p w14:paraId="61504A61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65" w:type="dxa"/>
            <w:vAlign w:val="center"/>
          </w:tcPr>
          <w:p w14:paraId="6042497F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7" w:type="dxa"/>
            <w:vAlign w:val="center"/>
          </w:tcPr>
          <w:p w14:paraId="6A0A7A4E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7" w:type="dxa"/>
            <w:vAlign w:val="center"/>
          </w:tcPr>
          <w:p w14:paraId="2F02F521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7" w:type="dxa"/>
            <w:vAlign w:val="center"/>
          </w:tcPr>
          <w:p w14:paraId="1F82B0F5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14:paraId="73CB62CB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14:paraId="5C9A0400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B985064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D50BE61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DA475F7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F24E19" w14:paraId="5BCA1791" w14:textId="77777777">
        <w:trPr>
          <w:trHeight w:val="340"/>
        </w:trPr>
        <w:tc>
          <w:tcPr>
            <w:tcW w:w="395" w:type="dxa"/>
            <w:vMerge/>
          </w:tcPr>
          <w:p w14:paraId="1EB9F6C6" w14:textId="77777777" w:rsidR="00F24E19" w:rsidRDefault="00F24E19">
            <w:pPr>
              <w:snapToGrid w:val="0"/>
              <w:spacing w:line="320" w:lineRule="exac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  <w:vAlign w:val="center"/>
          </w:tcPr>
          <w:p w14:paraId="5F3CCBDD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体育</w:t>
            </w:r>
          </w:p>
        </w:tc>
        <w:tc>
          <w:tcPr>
            <w:tcW w:w="531" w:type="dxa"/>
          </w:tcPr>
          <w:p w14:paraId="3A65D77E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必修</w:t>
            </w:r>
          </w:p>
        </w:tc>
        <w:tc>
          <w:tcPr>
            <w:tcW w:w="557" w:type="dxa"/>
            <w:vAlign w:val="center"/>
          </w:tcPr>
          <w:p w14:paraId="7008E06D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考试</w:t>
            </w:r>
          </w:p>
        </w:tc>
        <w:tc>
          <w:tcPr>
            <w:tcW w:w="545" w:type="dxa"/>
            <w:vAlign w:val="center"/>
          </w:tcPr>
          <w:p w14:paraId="1F96A5C5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571" w:type="dxa"/>
            <w:vAlign w:val="center"/>
          </w:tcPr>
          <w:p w14:paraId="716226E4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384</w:t>
            </w:r>
          </w:p>
        </w:tc>
        <w:tc>
          <w:tcPr>
            <w:tcW w:w="517" w:type="dxa"/>
          </w:tcPr>
          <w:p w14:paraId="5D7AFF19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384</w:t>
            </w:r>
          </w:p>
        </w:tc>
        <w:tc>
          <w:tcPr>
            <w:tcW w:w="463" w:type="dxa"/>
          </w:tcPr>
          <w:p w14:paraId="52994F1A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98" w:type="dxa"/>
            <w:vAlign w:val="center"/>
          </w:tcPr>
          <w:p w14:paraId="5E7C7D4C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65" w:type="dxa"/>
            <w:vAlign w:val="center"/>
          </w:tcPr>
          <w:p w14:paraId="68DFB92E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7" w:type="dxa"/>
            <w:vAlign w:val="center"/>
          </w:tcPr>
          <w:p w14:paraId="69CFFB1E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7" w:type="dxa"/>
            <w:vAlign w:val="center"/>
          </w:tcPr>
          <w:p w14:paraId="6AE18CD5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7" w:type="dxa"/>
            <w:vAlign w:val="center"/>
          </w:tcPr>
          <w:p w14:paraId="69E4A689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14:paraId="03D5C9FD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14:paraId="3BB297D2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14:paraId="4D7733DF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14:paraId="710DD105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14:paraId="3A1892F2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F24E19" w14:paraId="000FAB17" w14:textId="77777777">
        <w:trPr>
          <w:trHeight w:val="340"/>
        </w:trPr>
        <w:tc>
          <w:tcPr>
            <w:tcW w:w="395" w:type="dxa"/>
            <w:vMerge/>
          </w:tcPr>
          <w:p w14:paraId="72F704B7" w14:textId="77777777" w:rsidR="00F24E19" w:rsidRDefault="00F24E19">
            <w:pPr>
              <w:snapToGrid w:val="0"/>
              <w:spacing w:line="320" w:lineRule="exac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  <w:vAlign w:val="center"/>
          </w:tcPr>
          <w:p w14:paraId="097CE808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信息技术基础</w:t>
            </w:r>
          </w:p>
        </w:tc>
        <w:tc>
          <w:tcPr>
            <w:tcW w:w="531" w:type="dxa"/>
          </w:tcPr>
          <w:p w14:paraId="17DE1EA6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必修</w:t>
            </w:r>
          </w:p>
        </w:tc>
        <w:tc>
          <w:tcPr>
            <w:tcW w:w="557" w:type="dxa"/>
            <w:vAlign w:val="center"/>
          </w:tcPr>
          <w:p w14:paraId="3F4A926F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考试</w:t>
            </w:r>
          </w:p>
        </w:tc>
        <w:tc>
          <w:tcPr>
            <w:tcW w:w="545" w:type="dxa"/>
            <w:vAlign w:val="center"/>
          </w:tcPr>
          <w:p w14:paraId="2AE074C8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71" w:type="dxa"/>
            <w:vAlign w:val="center"/>
          </w:tcPr>
          <w:p w14:paraId="7FECE8EE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517" w:type="dxa"/>
          </w:tcPr>
          <w:p w14:paraId="3EB0EF38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40</w:t>
            </w:r>
          </w:p>
        </w:tc>
        <w:tc>
          <w:tcPr>
            <w:tcW w:w="463" w:type="dxa"/>
          </w:tcPr>
          <w:p w14:paraId="24D5FB75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100</w:t>
            </w:r>
          </w:p>
        </w:tc>
        <w:tc>
          <w:tcPr>
            <w:tcW w:w="498" w:type="dxa"/>
            <w:vAlign w:val="center"/>
          </w:tcPr>
          <w:p w14:paraId="401C6F40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65" w:type="dxa"/>
            <w:vAlign w:val="center"/>
          </w:tcPr>
          <w:p w14:paraId="1DE4C97C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7" w:type="dxa"/>
            <w:vAlign w:val="center"/>
          </w:tcPr>
          <w:p w14:paraId="6D126EB7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7" w:type="dxa"/>
            <w:vAlign w:val="center"/>
          </w:tcPr>
          <w:p w14:paraId="772E460F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454296B9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69D18FE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3D47D52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14:paraId="39D8A3B5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70D2667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E871A7A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F24E19" w14:paraId="5C19047E" w14:textId="77777777">
        <w:trPr>
          <w:trHeight w:val="340"/>
        </w:trPr>
        <w:tc>
          <w:tcPr>
            <w:tcW w:w="395" w:type="dxa"/>
            <w:vMerge/>
          </w:tcPr>
          <w:p w14:paraId="742352FD" w14:textId="77777777" w:rsidR="00F24E19" w:rsidRDefault="00F24E19">
            <w:pPr>
              <w:snapToGrid w:val="0"/>
              <w:spacing w:line="320" w:lineRule="exac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  <w:vAlign w:val="center"/>
          </w:tcPr>
          <w:p w14:paraId="0A33B89D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艺术</w:t>
            </w:r>
          </w:p>
        </w:tc>
        <w:tc>
          <w:tcPr>
            <w:tcW w:w="531" w:type="dxa"/>
          </w:tcPr>
          <w:p w14:paraId="7D3E1428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必修</w:t>
            </w:r>
          </w:p>
        </w:tc>
        <w:tc>
          <w:tcPr>
            <w:tcW w:w="557" w:type="dxa"/>
            <w:vAlign w:val="center"/>
          </w:tcPr>
          <w:p w14:paraId="51983A6A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考试</w:t>
            </w:r>
          </w:p>
        </w:tc>
        <w:tc>
          <w:tcPr>
            <w:tcW w:w="545" w:type="dxa"/>
            <w:vAlign w:val="center"/>
          </w:tcPr>
          <w:p w14:paraId="5805E653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71" w:type="dxa"/>
            <w:vAlign w:val="center"/>
          </w:tcPr>
          <w:p w14:paraId="7561D49E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517" w:type="dxa"/>
            <w:vAlign w:val="center"/>
          </w:tcPr>
          <w:p w14:paraId="4526A2C4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463" w:type="dxa"/>
          </w:tcPr>
          <w:p w14:paraId="763F0C4C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98" w:type="dxa"/>
            <w:vAlign w:val="center"/>
          </w:tcPr>
          <w:p w14:paraId="6BC7AA4E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5" w:type="dxa"/>
            <w:vAlign w:val="center"/>
          </w:tcPr>
          <w:p w14:paraId="65DD6559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14:paraId="798600A3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24D37057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5E898EA6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E32565C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C280261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5F01FDA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802B527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AEC7387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F24E19" w14:paraId="21DB7B38" w14:textId="77777777">
        <w:trPr>
          <w:trHeight w:val="340"/>
        </w:trPr>
        <w:tc>
          <w:tcPr>
            <w:tcW w:w="395" w:type="dxa"/>
            <w:vMerge/>
          </w:tcPr>
          <w:p w14:paraId="46CE38C1" w14:textId="77777777" w:rsidR="00F24E19" w:rsidRDefault="00F24E19">
            <w:pPr>
              <w:snapToGrid w:val="0"/>
              <w:spacing w:line="320" w:lineRule="exac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  <w:vAlign w:val="center"/>
          </w:tcPr>
          <w:p w14:paraId="70641BED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历史</w:t>
            </w:r>
          </w:p>
        </w:tc>
        <w:tc>
          <w:tcPr>
            <w:tcW w:w="531" w:type="dxa"/>
          </w:tcPr>
          <w:p w14:paraId="4B904ECE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必修</w:t>
            </w:r>
          </w:p>
        </w:tc>
        <w:tc>
          <w:tcPr>
            <w:tcW w:w="557" w:type="dxa"/>
            <w:vAlign w:val="center"/>
          </w:tcPr>
          <w:p w14:paraId="7A2C0A7A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考试</w:t>
            </w:r>
          </w:p>
        </w:tc>
        <w:tc>
          <w:tcPr>
            <w:tcW w:w="545" w:type="dxa"/>
            <w:vAlign w:val="center"/>
          </w:tcPr>
          <w:p w14:paraId="069ADBC4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71" w:type="dxa"/>
            <w:vAlign w:val="center"/>
          </w:tcPr>
          <w:p w14:paraId="7DEDA1FA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517" w:type="dxa"/>
            <w:vAlign w:val="center"/>
          </w:tcPr>
          <w:p w14:paraId="206BE15E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463" w:type="dxa"/>
          </w:tcPr>
          <w:p w14:paraId="65B19C34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98" w:type="dxa"/>
            <w:vAlign w:val="center"/>
          </w:tcPr>
          <w:p w14:paraId="69C2548C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14:paraId="5F328102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2F8C1720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2C5FE198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7" w:type="dxa"/>
            <w:vAlign w:val="center"/>
          </w:tcPr>
          <w:p w14:paraId="755E5C2E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14:paraId="40035A5B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BAE2275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26CD4B2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428839C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14DD470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F24E19" w14:paraId="19C09382" w14:textId="77777777">
        <w:trPr>
          <w:trHeight w:val="340"/>
        </w:trPr>
        <w:tc>
          <w:tcPr>
            <w:tcW w:w="395" w:type="dxa"/>
            <w:vMerge/>
          </w:tcPr>
          <w:p w14:paraId="7C12E577" w14:textId="77777777" w:rsidR="00F24E19" w:rsidRDefault="00F24E19">
            <w:pPr>
              <w:snapToGrid w:val="0"/>
              <w:spacing w:line="320" w:lineRule="exac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  <w:vAlign w:val="center"/>
          </w:tcPr>
          <w:p w14:paraId="7BF9EE91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班会</w:t>
            </w:r>
          </w:p>
        </w:tc>
        <w:tc>
          <w:tcPr>
            <w:tcW w:w="531" w:type="dxa"/>
          </w:tcPr>
          <w:p w14:paraId="3E421B4D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必修</w:t>
            </w:r>
          </w:p>
        </w:tc>
        <w:tc>
          <w:tcPr>
            <w:tcW w:w="557" w:type="dxa"/>
            <w:vAlign w:val="center"/>
          </w:tcPr>
          <w:p w14:paraId="091E1EBC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考试</w:t>
            </w:r>
          </w:p>
        </w:tc>
        <w:tc>
          <w:tcPr>
            <w:tcW w:w="545" w:type="dxa"/>
            <w:vAlign w:val="center"/>
          </w:tcPr>
          <w:p w14:paraId="638DC9E4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71" w:type="dxa"/>
            <w:vAlign w:val="center"/>
          </w:tcPr>
          <w:p w14:paraId="5187277D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517" w:type="dxa"/>
            <w:vAlign w:val="center"/>
          </w:tcPr>
          <w:p w14:paraId="4902C352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463" w:type="dxa"/>
          </w:tcPr>
          <w:p w14:paraId="0A0C03A0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98" w:type="dxa"/>
            <w:vAlign w:val="center"/>
          </w:tcPr>
          <w:p w14:paraId="09F3B4A5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5" w:type="dxa"/>
            <w:vAlign w:val="center"/>
          </w:tcPr>
          <w:p w14:paraId="6565D529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14:paraId="0EAF8114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14:paraId="7DF7A76A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14:paraId="20DE94D5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14:paraId="160064A8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14:paraId="28223A21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41CC733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F12C6BF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E5F5159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F24E19" w14:paraId="216FECF6" w14:textId="77777777">
        <w:trPr>
          <w:trHeight w:val="340"/>
        </w:trPr>
        <w:tc>
          <w:tcPr>
            <w:tcW w:w="395" w:type="dxa"/>
            <w:vMerge/>
          </w:tcPr>
          <w:p w14:paraId="0BE7A358" w14:textId="77777777" w:rsidR="00F24E19" w:rsidRDefault="00F24E19">
            <w:pPr>
              <w:snapToGrid w:val="0"/>
              <w:spacing w:line="320" w:lineRule="exac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  <w:vAlign w:val="center"/>
          </w:tcPr>
          <w:p w14:paraId="50721486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531" w:type="dxa"/>
          </w:tcPr>
          <w:p w14:paraId="438A434E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  <w:p w14:paraId="2A44CD05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  <w:p w14:paraId="2C7A0FCF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必修</w:t>
            </w:r>
          </w:p>
        </w:tc>
        <w:tc>
          <w:tcPr>
            <w:tcW w:w="557" w:type="dxa"/>
            <w:vAlign w:val="center"/>
          </w:tcPr>
          <w:p w14:paraId="61BD4D9E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考试</w:t>
            </w:r>
          </w:p>
        </w:tc>
        <w:tc>
          <w:tcPr>
            <w:tcW w:w="545" w:type="dxa"/>
            <w:vAlign w:val="center"/>
          </w:tcPr>
          <w:p w14:paraId="365782F0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71" w:type="dxa"/>
            <w:vAlign w:val="center"/>
          </w:tcPr>
          <w:p w14:paraId="5646F12D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517" w:type="dxa"/>
            <w:vAlign w:val="center"/>
          </w:tcPr>
          <w:p w14:paraId="7A9F29D4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463" w:type="dxa"/>
          </w:tcPr>
          <w:p w14:paraId="4714AC17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98" w:type="dxa"/>
            <w:vAlign w:val="center"/>
          </w:tcPr>
          <w:p w14:paraId="7F1AD4C7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14:paraId="4361E21C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1D2C23EA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416A9662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3118074B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1DC8BFC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4F2FDD2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9000867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14:paraId="114F4136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8856B3E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F24E19" w14:paraId="26B83D2B" w14:textId="77777777">
        <w:trPr>
          <w:trHeight w:val="340"/>
        </w:trPr>
        <w:tc>
          <w:tcPr>
            <w:tcW w:w="395" w:type="dxa"/>
            <w:vMerge/>
          </w:tcPr>
          <w:p w14:paraId="5DE25F20" w14:textId="77777777" w:rsidR="00F24E19" w:rsidRDefault="00F24E19">
            <w:pPr>
              <w:snapToGrid w:val="0"/>
              <w:spacing w:line="320" w:lineRule="exac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  <w:vAlign w:val="center"/>
          </w:tcPr>
          <w:p w14:paraId="50682C96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习近平新时代中国特色社会主义思想概论</w:t>
            </w:r>
          </w:p>
        </w:tc>
        <w:tc>
          <w:tcPr>
            <w:tcW w:w="531" w:type="dxa"/>
          </w:tcPr>
          <w:p w14:paraId="478347CA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  <w:p w14:paraId="1265ED4C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  <w:p w14:paraId="6B4D3913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必修</w:t>
            </w:r>
          </w:p>
        </w:tc>
        <w:tc>
          <w:tcPr>
            <w:tcW w:w="557" w:type="dxa"/>
            <w:vAlign w:val="center"/>
          </w:tcPr>
          <w:p w14:paraId="0C937E26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考试</w:t>
            </w:r>
          </w:p>
        </w:tc>
        <w:tc>
          <w:tcPr>
            <w:tcW w:w="545" w:type="dxa"/>
            <w:vAlign w:val="center"/>
          </w:tcPr>
          <w:p w14:paraId="115B2F2E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14:paraId="722DB41A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517" w:type="dxa"/>
            <w:vAlign w:val="center"/>
          </w:tcPr>
          <w:p w14:paraId="5E6332B8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463" w:type="dxa"/>
          </w:tcPr>
          <w:p w14:paraId="1E9D9EA1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98" w:type="dxa"/>
            <w:vAlign w:val="center"/>
          </w:tcPr>
          <w:p w14:paraId="1FDB3B8A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14:paraId="3887E7B0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50D01A83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5A95E9AE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4432AD19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7277FB5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15B249C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14:paraId="5098570D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F507A97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D7BF023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F24E19" w14:paraId="2FF425C3" w14:textId="77777777">
        <w:trPr>
          <w:trHeight w:val="340"/>
        </w:trPr>
        <w:tc>
          <w:tcPr>
            <w:tcW w:w="395" w:type="dxa"/>
            <w:vMerge/>
          </w:tcPr>
          <w:p w14:paraId="050F54EB" w14:textId="77777777" w:rsidR="00F24E19" w:rsidRDefault="00F24E19">
            <w:pPr>
              <w:snapToGrid w:val="0"/>
              <w:spacing w:line="320" w:lineRule="exac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  <w:vAlign w:val="center"/>
          </w:tcPr>
          <w:p w14:paraId="38397AFC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思想道德修养与法律基础</w:t>
            </w:r>
          </w:p>
        </w:tc>
        <w:tc>
          <w:tcPr>
            <w:tcW w:w="531" w:type="dxa"/>
          </w:tcPr>
          <w:p w14:paraId="102FF78E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  <w:p w14:paraId="1B38CC8B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必修</w:t>
            </w:r>
          </w:p>
        </w:tc>
        <w:tc>
          <w:tcPr>
            <w:tcW w:w="557" w:type="dxa"/>
            <w:vAlign w:val="center"/>
          </w:tcPr>
          <w:p w14:paraId="6D0BAEAF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考试</w:t>
            </w:r>
          </w:p>
        </w:tc>
        <w:tc>
          <w:tcPr>
            <w:tcW w:w="545" w:type="dxa"/>
            <w:vAlign w:val="center"/>
          </w:tcPr>
          <w:p w14:paraId="743966A2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71" w:type="dxa"/>
            <w:vAlign w:val="center"/>
          </w:tcPr>
          <w:p w14:paraId="592346D1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517" w:type="dxa"/>
            <w:vAlign w:val="center"/>
          </w:tcPr>
          <w:p w14:paraId="3960A468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463" w:type="dxa"/>
          </w:tcPr>
          <w:p w14:paraId="4B8FF383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98" w:type="dxa"/>
            <w:vAlign w:val="center"/>
          </w:tcPr>
          <w:p w14:paraId="6C7DB83C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14:paraId="2E11D939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7DC72A42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5CAD1BEA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7814B63F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DA091B6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402D2A7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14:paraId="1B581AD9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E0AC9EE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EF173CC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F24E19" w14:paraId="42D90F4C" w14:textId="77777777">
        <w:trPr>
          <w:trHeight w:val="340"/>
        </w:trPr>
        <w:tc>
          <w:tcPr>
            <w:tcW w:w="395" w:type="dxa"/>
            <w:vMerge/>
          </w:tcPr>
          <w:p w14:paraId="44597CB6" w14:textId="77777777" w:rsidR="00F24E19" w:rsidRDefault="00F24E19">
            <w:pPr>
              <w:snapToGrid w:val="0"/>
              <w:spacing w:line="320" w:lineRule="exac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  <w:vAlign w:val="center"/>
          </w:tcPr>
          <w:p w14:paraId="381227E9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形势与政策</w:t>
            </w:r>
          </w:p>
        </w:tc>
        <w:tc>
          <w:tcPr>
            <w:tcW w:w="531" w:type="dxa"/>
          </w:tcPr>
          <w:p w14:paraId="2B91EEA9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必修</w:t>
            </w:r>
          </w:p>
        </w:tc>
        <w:tc>
          <w:tcPr>
            <w:tcW w:w="557" w:type="dxa"/>
            <w:vAlign w:val="center"/>
          </w:tcPr>
          <w:p w14:paraId="187D9B25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考试</w:t>
            </w:r>
          </w:p>
        </w:tc>
        <w:tc>
          <w:tcPr>
            <w:tcW w:w="545" w:type="dxa"/>
            <w:vAlign w:val="center"/>
          </w:tcPr>
          <w:p w14:paraId="25B59470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71" w:type="dxa"/>
            <w:vAlign w:val="center"/>
          </w:tcPr>
          <w:p w14:paraId="420C56CB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517" w:type="dxa"/>
            <w:vAlign w:val="center"/>
          </w:tcPr>
          <w:p w14:paraId="6E6A75DF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63" w:type="dxa"/>
          </w:tcPr>
          <w:p w14:paraId="0538DAD6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98" w:type="dxa"/>
            <w:vAlign w:val="center"/>
          </w:tcPr>
          <w:p w14:paraId="712FE9BA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14:paraId="5626884B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1F478BAD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16C62AF1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4B6A10C7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F128918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5223FA6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DF0ACA7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51C6B58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14:paraId="4E4EDF4B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F24E19" w14:paraId="7C61B0FC" w14:textId="77777777">
        <w:trPr>
          <w:trHeight w:val="340"/>
        </w:trPr>
        <w:tc>
          <w:tcPr>
            <w:tcW w:w="395" w:type="dxa"/>
            <w:vMerge/>
          </w:tcPr>
          <w:p w14:paraId="1C2CA24A" w14:textId="77777777" w:rsidR="00F24E19" w:rsidRDefault="00F24E19">
            <w:pPr>
              <w:snapToGrid w:val="0"/>
              <w:spacing w:line="320" w:lineRule="exac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  <w:vAlign w:val="center"/>
          </w:tcPr>
          <w:p w14:paraId="775AB5E4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劳动教育</w:t>
            </w:r>
          </w:p>
        </w:tc>
        <w:tc>
          <w:tcPr>
            <w:tcW w:w="531" w:type="dxa"/>
          </w:tcPr>
          <w:p w14:paraId="6E00D0D4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必修</w:t>
            </w:r>
          </w:p>
        </w:tc>
        <w:tc>
          <w:tcPr>
            <w:tcW w:w="557" w:type="dxa"/>
            <w:vAlign w:val="center"/>
          </w:tcPr>
          <w:p w14:paraId="30584F86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考试</w:t>
            </w:r>
          </w:p>
        </w:tc>
        <w:tc>
          <w:tcPr>
            <w:tcW w:w="545" w:type="dxa"/>
            <w:vAlign w:val="center"/>
          </w:tcPr>
          <w:p w14:paraId="46EFA0EB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71" w:type="dxa"/>
            <w:vAlign w:val="center"/>
          </w:tcPr>
          <w:p w14:paraId="71FD3E05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517" w:type="dxa"/>
            <w:vAlign w:val="center"/>
          </w:tcPr>
          <w:p w14:paraId="1B41402D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63" w:type="dxa"/>
          </w:tcPr>
          <w:p w14:paraId="3147C9A7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98" w:type="dxa"/>
            <w:vAlign w:val="center"/>
          </w:tcPr>
          <w:p w14:paraId="2A0FD433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14:paraId="3C4C7BC6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5D352D33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5C13E84C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02C3A599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6B486F8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6AAAE43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CEC2CD7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14:paraId="5B80E82E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B580FC3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F24E19" w14:paraId="6580E09A" w14:textId="77777777">
        <w:trPr>
          <w:trHeight w:val="340"/>
        </w:trPr>
        <w:tc>
          <w:tcPr>
            <w:tcW w:w="395" w:type="dxa"/>
            <w:vMerge/>
          </w:tcPr>
          <w:p w14:paraId="4ACFAB35" w14:textId="77777777" w:rsidR="00F24E19" w:rsidRDefault="00F24E19">
            <w:pPr>
              <w:snapToGrid w:val="0"/>
              <w:spacing w:line="320" w:lineRule="exac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  <w:vAlign w:val="center"/>
          </w:tcPr>
          <w:p w14:paraId="1BE7ED3E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就业指导</w:t>
            </w:r>
          </w:p>
        </w:tc>
        <w:tc>
          <w:tcPr>
            <w:tcW w:w="531" w:type="dxa"/>
          </w:tcPr>
          <w:p w14:paraId="2B8526F6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必修</w:t>
            </w:r>
          </w:p>
        </w:tc>
        <w:tc>
          <w:tcPr>
            <w:tcW w:w="557" w:type="dxa"/>
            <w:vAlign w:val="center"/>
          </w:tcPr>
          <w:p w14:paraId="2E347120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考试</w:t>
            </w:r>
          </w:p>
        </w:tc>
        <w:tc>
          <w:tcPr>
            <w:tcW w:w="545" w:type="dxa"/>
            <w:vAlign w:val="center"/>
          </w:tcPr>
          <w:p w14:paraId="2CE4B696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71" w:type="dxa"/>
            <w:vAlign w:val="center"/>
          </w:tcPr>
          <w:p w14:paraId="5D3D69CA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517" w:type="dxa"/>
            <w:vAlign w:val="center"/>
          </w:tcPr>
          <w:p w14:paraId="1810474C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463" w:type="dxa"/>
          </w:tcPr>
          <w:p w14:paraId="438BEB14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98" w:type="dxa"/>
            <w:vAlign w:val="center"/>
          </w:tcPr>
          <w:p w14:paraId="69C62825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14:paraId="71FEF106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5C716E5C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06A3B0F1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50C7C825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B560EEE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F8791FB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EF83C01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422A278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14:paraId="2FBFA099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F24E19" w14:paraId="43F24885" w14:textId="77777777">
        <w:trPr>
          <w:trHeight w:val="340"/>
        </w:trPr>
        <w:tc>
          <w:tcPr>
            <w:tcW w:w="395" w:type="dxa"/>
            <w:vMerge/>
          </w:tcPr>
          <w:p w14:paraId="1C3557AD" w14:textId="77777777" w:rsidR="00F24E19" w:rsidRDefault="00F24E19">
            <w:pPr>
              <w:snapToGrid w:val="0"/>
              <w:spacing w:line="320" w:lineRule="exac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  <w:vAlign w:val="center"/>
          </w:tcPr>
          <w:p w14:paraId="4571589F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心理健康教育</w:t>
            </w:r>
          </w:p>
        </w:tc>
        <w:tc>
          <w:tcPr>
            <w:tcW w:w="531" w:type="dxa"/>
          </w:tcPr>
          <w:p w14:paraId="28619E42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必修</w:t>
            </w:r>
          </w:p>
        </w:tc>
        <w:tc>
          <w:tcPr>
            <w:tcW w:w="557" w:type="dxa"/>
            <w:vAlign w:val="center"/>
          </w:tcPr>
          <w:p w14:paraId="4401234B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考试</w:t>
            </w:r>
          </w:p>
        </w:tc>
        <w:tc>
          <w:tcPr>
            <w:tcW w:w="545" w:type="dxa"/>
            <w:vAlign w:val="center"/>
          </w:tcPr>
          <w:p w14:paraId="7AB3BB80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71" w:type="dxa"/>
            <w:vAlign w:val="center"/>
          </w:tcPr>
          <w:p w14:paraId="5C2D13BC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517" w:type="dxa"/>
            <w:vAlign w:val="center"/>
          </w:tcPr>
          <w:p w14:paraId="485B056A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463" w:type="dxa"/>
          </w:tcPr>
          <w:p w14:paraId="66EB7F7C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98" w:type="dxa"/>
            <w:vAlign w:val="center"/>
          </w:tcPr>
          <w:p w14:paraId="738698ED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14:paraId="0DA5B6FC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296990D4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51E5E018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7AD2D2B4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4EA495E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B0D45EF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740B0CD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7CB6D2F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14:paraId="62286D34" w14:textId="77777777" w:rsidR="00F24E19" w:rsidRDefault="00F24E19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F24E19" w14:paraId="718D7C8D" w14:textId="77777777">
        <w:trPr>
          <w:trHeight w:val="340"/>
        </w:trPr>
        <w:tc>
          <w:tcPr>
            <w:tcW w:w="2819" w:type="dxa"/>
            <w:gridSpan w:val="4"/>
          </w:tcPr>
          <w:p w14:paraId="40D4EDFC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公共基础课小计</w:t>
            </w:r>
          </w:p>
        </w:tc>
        <w:tc>
          <w:tcPr>
            <w:tcW w:w="545" w:type="dxa"/>
          </w:tcPr>
          <w:p w14:paraId="43BAA3F4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117</w:t>
            </w:r>
          </w:p>
        </w:tc>
        <w:tc>
          <w:tcPr>
            <w:tcW w:w="571" w:type="dxa"/>
          </w:tcPr>
          <w:p w14:paraId="6A30A573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2124</w:t>
            </w:r>
          </w:p>
        </w:tc>
        <w:tc>
          <w:tcPr>
            <w:tcW w:w="517" w:type="dxa"/>
          </w:tcPr>
          <w:p w14:paraId="67481680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2008</w:t>
            </w:r>
          </w:p>
        </w:tc>
        <w:tc>
          <w:tcPr>
            <w:tcW w:w="463" w:type="dxa"/>
          </w:tcPr>
          <w:p w14:paraId="539411A7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116</w:t>
            </w:r>
          </w:p>
        </w:tc>
        <w:tc>
          <w:tcPr>
            <w:tcW w:w="498" w:type="dxa"/>
          </w:tcPr>
          <w:p w14:paraId="727615BF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32</w:t>
            </w:r>
          </w:p>
        </w:tc>
        <w:tc>
          <w:tcPr>
            <w:tcW w:w="465" w:type="dxa"/>
          </w:tcPr>
          <w:p w14:paraId="372D37AC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21</w:t>
            </w:r>
          </w:p>
        </w:tc>
        <w:tc>
          <w:tcPr>
            <w:tcW w:w="427" w:type="dxa"/>
          </w:tcPr>
          <w:p w14:paraId="5CBDA1EA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427" w:type="dxa"/>
          </w:tcPr>
          <w:p w14:paraId="71F98571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427" w:type="dxa"/>
          </w:tcPr>
          <w:p w14:paraId="0C812E6C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426" w:type="dxa"/>
          </w:tcPr>
          <w:p w14:paraId="52DEAE24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426" w:type="dxa"/>
          </w:tcPr>
          <w:p w14:paraId="43CB6ACD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426" w:type="dxa"/>
          </w:tcPr>
          <w:p w14:paraId="6DCD1E80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426" w:type="dxa"/>
          </w:tcPr>
          <w:p w14:paraId="71180125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426" w:type="dxa"/>
          </w:tcPr>
          <w:p w14:paraId="40F0D0F7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F24E19" w14:paraId="113783F4" w14:textId="77777777">
        <w:trPr>
          <w:trHeight w:val="340"/>
        </w:trPr>
        <w:tc>
          <w:tcPr>
            <w:tcW w:w="395" w:type="dxa"/>
            <w:vMerge w:val="restart"/>
            <w:vAlign w:val="center"/>
          </w:tcPr>
          <w:p w14:paraId="5BF031D8" w14:textId="77777777" w:rsidR="00F24E19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专业基础课程</w:t>
            </w:r>
          </w:p>
        </w:tc>
        <w:tc>
          <w:tcPr>
            <w:tcW w:w="1336" w:type="dxa"/>
          </w:tcPr>
          <w:p w14:paraId="28B518CA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美术基础</w:t>
            </w:r>
          </w:p>
        </w:tc>
        <w:tc>
          <w:tcPr>
            <w:tcW w:w="531" w:type="dxa"/>
          </w:tcPr>
          <w:p w14:paraId="4684D7BF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必修</w:t>
            </w:r>
          </w:p>
        </w:tc>
        <w:tc>
          <w:tcPr>
            <w:tcW w:w="557" w:type="dxa"/>
            <w:vAlign w:val="center"/>
          </w:tcPr>
          <w:p w14:paraId="71559679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考查</w:t>
            </w:r>
          </w:p>
        </w:tc>
        <w:tc>
          <w:tcPr>
            <w:tcW w:w="545" w:type="dxa"/>
          </w:tcPr>
          <w:p w14:paraId="7B7A82DC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571" w:type="dxa"/>
          </w:tcPr>
          <w:p w14:paraId="25FB2922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126</w:t>
            </w:r>
          </w:p>
        </w:tc>
        <w:tc>
          <w:tcPr>
            <w:tcW w:w="517" w:type="dxa"/>
          </w:tcPr>
          <w:p w14:paraId="2F65D6E4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30</w:t>
            </w:r>
          </w:p>
        </w:tc>
        <w:tc>
          <w:tcPr>
            <w:tcW w:w="463" w:type="dxa"/>
          </w:tcPr>
          <w:p w14:paraId="70F1C4FD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96</w:t>
            </w:r>
          </w:p>
        </w:tc>
        <w:tc>
          <w:tcPr>
            <w:tcW w:w="498" w:type="dxa"/>
          </w:tcPr>
          <w:p w14:paraId="061F07CA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465" w:type="dxa"/>
          </w:tcPr>
          <w:p w14:paraId="6F7A76D2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482D3719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09A787A3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7B0B2B9D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76951719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50A41E08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4320EDCD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614FA398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4743DB0E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F24E19" w14:paraId="21DCEB40" w14:textId="77777777">
        <w:trPr>
          <w:trHeight w:val="340"/>
        </w:trPr>
        <w:tc>
          <w:tcPr>
            <w:tcW w:w="395" w:type="dxa"/>
            <w:vMerge/>
            <w:vAlign w:val="center"/>
          </w:tcPr>
          <w:p w14:paraId="19CDCF48" w14:textId="77777777" w:rsidR="00F24E19" w:rsidRDefault="00F24E19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</w:tcPr>
          <w:p w14:paraId="0795B402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中外电影史</w:t>
            </w:r>
          </w:p>
        </w:tc>
        <w:tc>
          <w:tcPr>
            <w:tcW w:w="531" w:type="dxa"/>
          </w:tcPr>
          <w:p w14:paraId="152762B5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必修</w:t>
            </w:r>
          </w:p>
        </w:tc>
        <w:tc>
          <w:tcPr>
            <w:tcW w:w="557" w:type="dxa"/>
            <w:vAlign w:val="center"/>
          </w:tcPr>
          <w:p w14:paraId="23027327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考查</w:t>
            </w:r>
          </w:p>
        </w:tc>
        <w:tc>
          <w:tcPr>
            <w:tcW w:w="545" w:type="dxa"/>
          </w:tcPr>
          <w:p w14:paraId="300857E4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71" w:type="dxa"/>
          </w:tcPr>
          <w:p w14:paraId="4B208C8F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36</w:t>
            </w:r>
          </w:p>
        </w:tc>
        <w:tc>
          <w:tcPr>
            <w:tcW w:w="517" w:type="dxa"/>
          </w:tcPr>
          <w:p w14:paraId="3ABD35C6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36</w:t>
            </w:r>
          </w:p>
        </w:tc>
        <w:tc>
          <w:tcPr>
            <w:tcW w:w="463" w:type="dxa"/>
          </w:tcPr>
          <w:p w14:paraId="07C4AF05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  <w:lang w:eastAsia="en-US"/>
              </w:rPr>
            </w:pPr>
          </w:p>
        </w:tc>
        <w:tc>
          <w:tcPr>
            <w:tcW w:w="498" w:type="dxa"/>
          </w:tcPr>
          <w:p w14:paraId="1F7B0E3D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465" w:type="dxa"/>
          </w:tcPr>
          <w:p w14:paraId="4EDDEF35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332EB52C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21E9288F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08C5CC0C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27319086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338225F1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22F67069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63432829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226899B1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F24E19" w14:paraId="57654145" w14:textId="77777777">
        <w:trPr>
          <w:trHeight w:val="340"/>
        </w:trPr>
        <w:tc>
          <w:tcPr>
            <w:tcW w:w="395" w:type="dxa"/>
            <w:vMerge/>
            <w:vAlign w:val="center"/>
          </w:tcPr>
          <w:p w14:paraId="3339C8D2" w14:textId="77777777" w:rsidR="00F24E19" w:rsidRDefault="00F24E19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</w:tcPr>
          <w:p w14:paraId="4ADA0092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视听语言</w:t>
            </w:r>
          </w:p>
        </w:tc>
        <w:tc>
          <w:tcPr>
            <w:tcW w:w="531" w:type="dxa"/>
          </w:tcPr>
          <w:p w14:paraId="2854CA8A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必修</w:t>
            </w:r>
          </w:p>
        </w:tc>
        <w:tc>
          <w:tcPr>
            <w:tcW w:w="557" w:type="dxa"/>
            <w:vAlign w:val="center"/>
          </w:tcPr>
          <w:p w14:paraId="57EAE061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考查</w:t>
            </w:r>
          </w:p>
        </w:tc>
        <w:tc>
          <w:tcPr>
            <w:tcW w:w="545" w:type="dxa"/>
          </w:tcPr>
          <w:p w14:paraId="68AED7AE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71" w:type="dxa"/>
          </w:tcPr>
          <w:p w14:paraId="16952460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36</w:t>
            </w:r>
          </w:p>
        </w:tc>
        <w:tc>
          <w:tcPr>
            <w:tcW w:w="517" w:type="dxa"/>
          </w:tcPr>
          <w:p w14:paraId="72A13B82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463" w:type="dxa"/>
          </w:tcPr>
          <w:p w14:paraId="2E74D2C1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498" w:type="dxa"/>
          </w:tcPr>
          <w:p w14:paraId="52C5F893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65" w:type="dxa"/>
          </w:tcPr>
          <w:p w14:paraId="0FDDFDAA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427" w:type="dxa"/>
          </w:tcPr>
          <w:p w14:paraId="52592990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419C6C1A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28EC05C7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01A65F17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669AA6E2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5601086A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00ACA76C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7A9F96B3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F24E19" w14:paraId="03FB506B" w14:textId="77777777">
        <w:trPr>
          <w:trHeight w:val="340"/>
        </w:trPr>
        <w:tc>
          <w:tcPr>
            <w:tcW w:w="395" w:type="dxa"/>
            <w:vMerge/>
            <w:vAlign w:val="center"/>
          </w:tcPr>
          <w:p w14:paraId="6285DD30" w14:textId="77777777" w:rsidR="00F24E19" w:rsidRDefault="00F24E19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</w:tcPr>
          <w:p w14:paraId="44837492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影片赏析</w:t>
            </w:r>
          </w:p>
        </w:tc>
        <w:tc>
          <w:tcPr>
            <w:tcW w:w="531" w:type="dxa"/>
          </w:tcPr>
          <w:p w14:paraId="021BE1BB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必修</w:t>
            </w:r>
          </w:p>
        </w:tc>
        <w:tc>
          <w:tcPr>
            <w:tcW w:w="557" w:type="dxa"/>
            <w:vAlign w:val="center"/>
          </w:tcPr>
          <w:p w14:paraId="02AF6A80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考查</w:t>
            </w:r>
          </w:p>
        </w:tc>
        <w:tc>
          <w:tcPr>
            <w:tcW w:w="545" w:type="dxa"/>
          </w:tcPr>
          <w:p w14:paraId="1E956062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571" w:type="dxa"/>
          </w:tcPr>
          <w:p w14:paraId="639F5CB2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54</w:t>
            </w:r>
          </w:p>
        </w:tc>
        <w:tc>
          <w:tcPr>
            <w:tcW w:w="517" w:type="dxa"/>
          </w:tcPr>
          <w:p w14:paraId="73B40DB3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34</w:t>
            </w:r>
          </w:p>
        </w:tc>
        <w:tc>
          <w:tcPr>
            <w:tcW w:w="463" w:type="dxa"/>
          </w:tcPr>
          <w:p w14:paraId="5D7E8197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498" w:type="dxa"/>
          </w:tcPr>
          <w:p w14:paraId="593E578B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65" w:type="dxa"/>
          </w:tcPr>
          <w:p w14:paraId="47B15998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427" w:type="dxa"/>
          </w:tcPr>
          <w:p w14:paraId="79C6FDD9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620561AB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0380D66F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00AF16BA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58078C1A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34969392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0FA809FB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3C938FAA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F24E19" w14:paraId="61B778BE" w14:textId="77777777">
        <w:trPr>
          <w:trHeight w:val="340"/>
        </w:trPr>
        <w:tc>
          <w:tcPr>
            <w:tcW w:w="395" w:type="dxa"/>
            <w:vMerge/>
            <w:vAlign w:val="center"/>
          </w:tcPr>
          <w:p w14:paraId="5B48BC50" w14:textId="77777777" w:rsidR="00F24E19" w:rsidRDefault="00F24E19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</w:tcPr>
          <w:p w14:paraId="106D1FAF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摄影摄像基础</w:t>
            </w:r>
          </w:p>
        </w:tc>
        <w:tc>
          <w:tcPr>
            <w:tcW w:w="531" w:type="dxa"/>
          </w:tcPr>
          <w:p w14:paraId="45652F27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必修</w:t>
            </w:r>
          </w:p>
        </w:tc>
        <w:tc>
          <w:tcPr>
            <w:tcW w:w="557" w:type="dxa"/>
            <w:vAlign w:val="center"/>
          </w:tcPr>
          <w:p w14:paraId="55CEB5F2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考查</w:t>
            </w:r>
          </w:p>
        </w:tc>
        <w:tc>
          <w:tcPr>
            <w:tcW w:w="545" w:type="dxa"/>
          </w:tcPr>
          <w:p w14:paraId="7626E964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571" w:type="dxa"/>
          </w:tcPr>
          <w:p w14:paraId="4DD4916C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144</w:t>
            </w:r>
          </w:p>
        </w:tc>
        <w:tc>
          <w:tcPr>
            <w:tcW w:w="517" w:type="dxa"/>
          </w:tcPr>
          <w:p w14:paraId="6EDBABE1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96</w:t>
            </w:r>
          </w:p>
        </w:tc>
        <w:tc>
          <w:tcPr>
            <w:tcW w:w="463" w:type="dxa"/>
          </w:tcPr>
          <w:p w14:paraId="7C5DDA29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48</w:t>
            </w:r>
          </w:p>
        </w:tc>
        <w:tc>
          <w:tcPr>
            <w:tcW w:w="498" w:type="dxa"/>
          </w:tcPr>
          <w:p w14:paraId="378747D0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465" w:type="dxa"/>
          </w:tcPr>
          <w:p w14:paraId="5BDAC636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427" w:type="dxa"/>
          </w:tcPr>
          <w:p w14:paraId="72F2E2AD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6AEEF79D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6C9E2A1C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0AC2598E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5CF246EB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55979743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3392C2C7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2047132D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F24E19" w14:paraId="5E0DC28E" w14:textId="77777777">
        <w:trPr>
          <w:trHeight w:val="340"/>
        </w:trPr>
        <w:tc>
          <w:tcPr>
            <w:tcW w:w="395" w:type="dxa"/>
            <w:vMerge/>
            <w:vAlign w:val="center"/>
          </w:tcPr>
          <w:p w14:paraId="569FF13B" w14:textId="77777777" w:rsidR="00F24E19" w:rsidRDefault="00F24E19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</w:tcPr>
          <w:p w14:paraId="50F646F7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数字图形图像处理（ PS基础）</w:t>
            </w:r>
          </w:p>
        </w:tc>
        <w:tc>
          <w:tcPr>
            <w:tcW w:w="531" w:type="dxa"/>
          </w:tcPr>
          <w:p w14:paraId="130D461A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  <w:p w14:paraId="7F471B26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必修</w:t>
            </w:r>
          </w:p>
        </w:tc>
        <w:tc>
          <w:tcPr>
            <w:tcW w:w="557" w:type="dxa"/>
            <w:vAlign w:val="center"/>
          </w:tcPr>
          <w:p w14:paraId="65E97A7C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考查</w:t>
            </w:r>
          </w:p>
        </w:tc>
        <w:tc>
          <w:tcPr>
            <w:tcW w:w="545" w:type="dxa"/>
          </w:tcPr>
          <w:p w14:paraId="490CE6A6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571" w:type="dxa"/>
          </w:tcPr>
          <w:p w14:paraId="0EF954F6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72</w:t>
            </w:r>
          </w:p>
        </w:tc>
        <w:tc>
          <w:tcPr>
            <w:tcW w:w="517" w:type="dxa"/>
          </w:tcPr>
          <w:p w14:paraId="0E3D0F00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463" w:type="dxa"/>
          </w:tcPr>
          <w:p w14:paraId="57753E3A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54</w:t>
            </w:r>
          </w:p>
        </w:tc>
        <w:tc>
          <w:tcPr>
            <w:tcW w:w="498" w:type="dxa"/>
          </w:tcPr>
          <w:p w14:paraId="47E11EFF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65" w:type="dxa"/>
          </w:tcPr>
          <w:p w14:paraId="226EF401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15939C43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427" w:type="dxa"/>
          </w:tcPr>
          <w:p w14:paraId="5ADE7E45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249F054B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039ADB20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66D51C09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18A17511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0514C0F5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083B17D4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F24E19" w14:paraId="5008B475" w14:textId="77777777">
        <w:trPr>
          <w:trHeight w:val="340"/>
        </w:trPr>
        <w:tc>
          <w:tcPr>
            <w:tcW w:w="395" w:type="dxa"/>
            <w:vMerge/>
            <w:vAlign w:val="center"/>
          </w:tcPr>
          <w:p w14:paraId="50EDB7AC" w14:textId="77777777" w:rsidR="00F24E19" w:rsidRDefault="00F24E19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</w:tcPr>
          <w:p w14:paraId="4AAC2583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影视照明技巧</w:t>
            </w:r>
          </w:p>
        </w:tc>
        <w:tc>
          <w:tcPr>
            <w:tcW w:w="531" w:type="dxa"/>
          </w:tcPr>
          <w:p w14:paraId="4927FF3C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必修</w:t>
            </w:r>
          </w:p>
        </w:tc>
        <w:tc>
          <w:tcPr>
            <w:tcW w:w="557" w:type="dxa"/>
            <w:vAlign w:val="center"/>
          </w:tcPr>
          <w:p w14:paraId="1E77892D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考查</w:t>
            </w:r>
          </w:p>
        </w:tc>
        <w:tc>
          <w:tcPr>
            <w:tcW w:w="545" w:type="dxa"/>
          </w:tcPr>
          <w:p w14:paraId="6AD637CC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571" w:type="dxa"/>
          </w:tcPr>
          <w:p w14:paraId="37276CA5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162</w:t>
            </w:r>
          </w:p>
        </w:tc>
        <w:tc>
          <w:tcPr>
            <w:tcW w:w="517" w:type="dxa"/>
          </w:tcPr>
          <w:p w14:paraId="7E7FC031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463" w:type="dxa"/>
          </w:tcPr>
          <w:p w14:paraId="05FD183B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138</w:t>
            </w:r>
          </w:p>
        </w:tc>
        <w:tc>
          <w:tcPr>
            <w:tcW w:w="498" w:type="dxa"/>
          </w:tcPr>
          <w:p w14:paraId="59974FCC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65" w:type="dxa"/>
          </w:tcPr>
          <w:p w14:paraId="1CDD2013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6A244002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427" w:type="dxa"/>
          </w:tcPr>
          <w:p w14:paraId="0BB87508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427" w:type="dxa"/>
          </w:tcPr>
          <w:p w14:paraId="3E6E6163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426" w:type="dxa"/>
          </w:tcPr>
          <w:p w14:paraId="2B9AF69F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72F3FB90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1506C04C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3F0BD630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4424BA37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F24E19" w14:paraId="6B497EA1" w14:textId="77777777">
        <w:trPr>
          <w:trHeight w:val="340"/>
        </w:trPr>
        <w:tc>
          <w:tcPr>
            <w:tcW w:w="395" w:type="dxa"/>
            <w:vMerge/>
            <w:vAlign w:val="center"/>
          </w:tcPr>
          <w:p w14:paraId="78FFDC98" w14:textId="77777777" w:rsidR="00F24E19" w:rsidRDefault="00F24E19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</w:tcPr>
          <w:p w14:paraId="0ABEA93C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数字录音技术</w:t>
            </w:r>
          </w:p>
        </w:tc>
        <w:tc>
          <w:tcPr>
            <w:tcW w:w="531" w:type="dxa"/>
          </w:tcPr>
          <w:p w14:paraId="4F6F1992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必修</w:t>
            </w:r>
          </w:p>
        </w:tc>
        <w:tc>
          <w:tcPr>
            <w:tcW w:w="557" w:type="dxa"/>
            <w:vAlign w:val="center"/>
          </w:tcPr>
          <w:p w14:paraId="7434C769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考查</w:t>
            </w:r>
          </w:p>
        </w:tc>
        <w:tc>
          <w:tcPr>
            <w:tcW w:w="545" w:type="dxa"/>
          </w:tcPr>
          <w:p w14:paraId="27D2EB07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571" w:type="dxa"/>
          </w:tcPr>
          <w:p w14:paraId="618F23F6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72</w:t>
            </w:r>
          </w:p>
        </w:tc>
        <w:tc>
          <w:tcPr>
            <w:tcW w:w="517" w:type="dxa"/>
          </w:tcPr>
          <w:p w14:paraId="4B638BF4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463" w:type="dxa"/>
          </w:tcPr>
          <w:p w14:paraId="44FCE595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54</w:t>
            </w:r>
          </w:p>
        </w:tc>
        <w:tc>
          <w:tcPr>
            <w:tcW w:w="498" w:type="dxa"/>
          </w:tcPr>
          <w:p w14:paraId="35006C15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65" w:type="dxa"/>
          </w:tcPr>
          <w:p w14:paraId="6C3F2B22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4E669875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50F3A9ED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2ECAD8BE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426" w:type="dxa"/>
          </w:tcPr>
          <w:p w14:paraId="36E9BD3A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400D297F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53FDB54B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4720D503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5198BAF7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F24E19" w14:paraId="73E478AF" w14:textId="77777777">
        <w:trPr>
          <w:trHeight w:val="340"/>
        </w:trPr>
        <w:tc>
          <w:tcPr>
            <w:tcW w:w="395" w:type="dxa"/>
            <w:vMerge/>
          </w:tcPr>
          <w:p w14:paraId="7D8BCBB7" w14:textId="77777777" w:rsidR="00F24E19" w:rsidRDefault="00F24E19">
            <w:pPr>
              <w:snapToGrid w:val="0"/>
              <w:spacing w:line="320" w:lineRule="exac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</w:tcPr>
          <w:p w14:paraId="7713149A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编剧基础</w:t>
            </w:r>
          </w:p>
        </w:tc>
        <w:tc>
          <w:tcPr>
            <w:tcW w:w="531" w:type="dxa"/>
          </w:tcPr>
          <w:p w14:paraId="320A5228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必修</w:t>
            </w:r>
          </w:p>
        </w:tc>
        <w:tc>
          <w:tcPr>
            <w:tcW w:w="557" w:type="dxa"/>
            <w:vAlign w:val="center"/>
          </w:tcPr>
          <w:p w14:paraId="50FE85E6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考查</w:t>
            </w:r>
          </w:p>
        </w:tc>
        <w:tc>
          <w:tcPr>
            <w:tcW w:w="545" w:type="dxa"/>
          </w:tcPr>
          <w:p w14:paraId="4F639954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71" w:type="dxa"/>
          </w:tcPr>
          <w:p w14:paraId="3AFDFE03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36</w:t>
            </w:r>
          </w:p>
        </w:tc>
        <w:tc>
          <w:tcPr>
            <w:tcW w:w="517" w:type="dxa"/>
          </w:tcPr>
          <w:p w14:paraId="3D069268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463" w:type="dxa"/>
          </w:tcPr>
          <w:p w14:paraId="402B670A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498" w:type="dxa"/>
          </w:tcPr>
          <w:p w14:paraId="5C1CBA81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65" w:type="dxa"/>
          </w:tcPr>
          <w:p w14:paraId="552BD8D4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0E2A216C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427" w:type="dxa"/>
          </w:tcPr>
          <w:p w14:paraId="0150EF00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18ED8069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6A63F277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1759BF06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690207AB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0DED17B2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5BB2C2B5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F24E19" w14:paraId="6DD58E23" w14:textId="77777777">
        <w:trPr>
          <w:trHeight w:val="340"/>
        </w:trPr>
        <w:tc>
          <w:tcPr>
            <w:tcW w:w="2819" w:type="dxa"/>
            <w:gridSpan w:val="4"/>
          </w:tcPr>
          <w:p w14:paraId="1EF6D719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专业基础课小计</w:t>
            </w:r>
          </w:p>
        </w:tc>
        <w:tc>
          <w:tcPr>
            <w:tcW w:w="545" w:type="dxa"/>
          </w:tcPr>
          <w:p w14:paraId="7EA6A7EE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41</w:t>
            </w:r>
          </w:p>
        </w:tc>
        <w:tc>
          <w:tcPr>
            <w:tcW w:w="571" w:type="dxa"/>
          </w:tcPr>
          <w:p w14:paraId="5A854B19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738</w:t>
            </w:r>
          </w:p>
        </w:tc>
        <w:tc>
          <w:tcPr>
            <w:tcW w:w="517" w:type="dxa"/>
          </w:tcPr>
          <w:p w14:paraId="469EDED0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282</w:t>
            </w:r>
          </w:p>
        </w:tc>
        <w:tc>
          <w:tcPr>
            <w:tcW w:w="463" w:type="dxa"/>
          </w:tcPr>
          <w:p w14:paraId="57D6BE82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456</w:t>
            </w:r>
          </w:p>
        </w:tc>
        <w:tc>
          <w:tcPr>
            <w:tcW w:w="498" w:type="dxa"/>
          </w:tcPr>
          <w:p w14:paraId="64575F1C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465" w:type="dxa"/>
          </w:tcPr>
          <w:p w14:paraId="06E8A5DE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427" w:type="dxa"/>
          </w:tcPr>
          <w:p w14:paraId="262FF052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427" w:type="dxa"/>
          </w:tcPr>
          <w:p w14:paraId="182335E2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427" w:type="dxa"/>
          </w:tcPr>
          <w:p w14:paraId="19D6EC81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426" w:type="dxa"/>
          </w:tcPr>
          <w:p w14:paraId="653BDCB0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448E453F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21035EA6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1952DB33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1AB005A7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F24E19" w14:paraId="7F951219" w14:textId="77777777">
        <w:trPr>
          <w:trHeight w:val="340"/>
        </w:trPr>
        <w:tc>
          <w:tcPr>
            <w:tcW w:w="395" w:type="dxa"/>
            <w:vMerge w:val="restart"/>
            <w:vAlign w:val="center"/>
          </w:tcPr>
          <w:p w14:paraId="34BAD6F1" w14:textId="77777777" w:rsidR="00F24E19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专业核心课程</w:t>
            </w:r>
          </w:p>
        </w:tc>
        <w:tc>
          <w:tcPr>
            <w:tcW w:w="1336" w:type="dxa"/>
          </w:tcPr>
          <w:p w14:paraId="7ED4A9B3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导演基础</w:t>
            </w:r>
          </w:p>
        </w:tc>
        <w:tc>
          <w:tcPr>
            <w:tcW w:w="531" w:type="dxa"/>
          </w:tcPr>
          <w:p w14:paraId="3F7F232D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必修</w:t>
            </w:r>
          </w:p>
        </w:tc>
        <w:tc>
          <w:tcPr>
            <w:tcW w:w="557" w:type="dxa"/>
            <w:vAlign w:val="center"/>
          </w:tcPr>
          <w:p w14:paraId="0B754599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考查</w:t>
            </w:r>
          </w:p>
        </w:tc>
        <w:tc>
          <w:tcPr>
            <w:tcW w:w="545" w:type="dxa"/>
          </w:tcPr>
          <w:p w14:paraId="2CFBC6AA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71" w:type="dxa"/>
          </w:tcPr>
          <w:p w14:paraId="5201378E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36</w:t>
            </w:r>
          </w:p>
        </w:tc>
        <w:tc>
          <w:tcPr>
            <w:tcW w:w="517" w:type="dxa"/>
          </w:tcPr>
          <w:p w14:paraId="13BD2D96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463" w:type="dxa"/>
          </w:tcPr>
          <w:p w14:paraId="5B8A95A7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28</w:t>
            </w:r>
          </w:p>
        </w:tc>
        <w:tc>
          <w:tcPr>
            <w:tcW w:w="498" w:type="dxa"/>
          </w:tcPr>
          <w:p w14:paraId="6E9C106A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65" w:type="dxa"/>
          </w:tcPr>
          <w:p w14:paraId="742EB029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3E290643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</w:p>
        </w:tc>
        <w:tc>
          <w:tcPr>
            <w:tcW w:w="427" w:type="dxa"/>
          </w:tcPr>
          <w:p w14:paraId="46E20B6F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68DD8C05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16518ED6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51E15440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4C69F10B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17510C04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1B46A0D7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F24E19" w14:paraId="29C3F86B" w14:textId="77777777">
        <w:trPr>
          <w:trHeight w:val="355"/>
        </w:trPr>
        <w:tc>
          <w:tcPr>
            <w:tcW w:w="395" w:type="dxa"/>
            <w:vMerge/>
          </w:tcPr>
          <w:p w14:paraId="14E4398D" w14:textId="77777777" w:rsidR="00F24E19" w:rsidRDefault="00F24E19">
            <w:pPr>
              <w:snapToGrid w:val="0"/>
              <w:spacing w:line="320" w:lineRule="exac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</w:tcPr>
          <w:p w14:paraId="1280A26E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影视分镜脚本设计</w:t>
            </w:r>
          </w:p>
        </w:tc>
        <w:tc>
          <w:tcPr>
            <w:tcW w:w="531" w:type="dxa"/>
          </w:tcPr>
          <w:p w14:paraId="6BE3FF05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必修</w:t>
            </w:r>
          </w:p>
        </w:tc>
        <w:tc>
          <w:tcPr>
            <w:tcW w:w="557" w:type="dxa"/>
            <w:vAlign w:val="center"/>
          </w:tcPr>
          <w:p w14:paraId="24BB5156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考查</w:t>
            </w:r>
          </w:p>
        </w:tc>
        <w:tc>
          <w:tcPr>
            <w:tcW w:w="545" w:type="dxa"/>
          </w:tcPr>
          <w:p w14:paraId="412C2716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71" w:type="dxa"/>
          </w:tcPr>
          <w:p w14:paraId="55E43E79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36</w:t>
            </w:r>
          </w:p>
        </w:tc>
        <w:tc>
          <w:tcPr>
            <w:tcW w:w="517" w:type="dxa"/>
          </w:tcPr>
          <w:p w14:paraId="303D8CBD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463" w:type="dxa"/>
          </w:tcPr>
          <w:p w14:paraId="444CEDE6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28</w:t>
            </w:r>
          </w:p>
        </w:tc>
        <w:tc>
          <w:tcPr>
            <w:tcW w:w="498" w:type="dxa"/>
          </w:tcPr>
          <w:p w14:paraId="564F7615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65" w:type="dxa"/>
          </w:tcPr>
          <w:p w14:paraId="4171E230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48FF2E1E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00991735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</w:p>
        </w:tc>
        <w:tc>
          <w:tcPr>
            <w:tcW w:w="427" w:type="dxa"/>
          </w:tcPr>
          <w:p w14:paraId="0C1C0BB9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2AFA65EB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63249FB4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0F0FAED9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67B36C95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69598158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F24E19" w14:paraId="1DC52199" w14:textId="77777777">
        <w:trPr>
          <w:trHeight w:val="343"/>
        </w:trPr>
        <w:tc>
          <w:tcPr>
            <w:tcW w:w="395" w:type="dxa"/>
            <w:vMerge/>
          </w:tcPr>
          <w:p w14:paraId="5E1DE67A" w14:textId="77777777" w:rsidR="00F24E19" w:rsidRDefault="00F24E19">
            <w:pPr>
              <w:snapToGrid w:val="0"/>
              <w:spacing w:line="320" w:lineRule="exac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</w:tcPr>
          <w:p w14:paraId="3C1FCCB5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纪实摄影技巧</w:t>
            </w:r>
          </w:p>
        </w:tc>
        <w:tc>
          <w:tcPr>
            <w:tcW w:w="531" w:type="dxa"/>
            <w:vAlign w:val="center"/>
          </w:tcPr>
          <w:p w14:paraId="2AFD154B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必修</w:t>
            </w:r>
          </w:p>
        </w:tc>
        <w:tc>
          <w:tcPr>
            <w:tcW w:w="557" w:type="dxa"/>
          </w:tcPr>
          <w:p w14:paraId="4A26BA68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考查</w:t>
            </w:r>
          </w:p>
        </w:tc>
        <w:tc>
          <w:tcPr>
            <w:tcW w:w="545" w:type="dxa"/>
          </w:tcPr>
          <w:p w14:paraId="4ACA11A8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571" w:type="dxa"/>
          </w:tcPr>
          <w:p w14:paraId="451426C2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72</w:t>
            </w:r>
          </w:p>
        </w:tc>
        <w:tc>
          <w:tcPr>
            <w:tcW w:w="517" w:type="dxa"/>
          </w:tcPr>
          <w:p w14:paraId="311FBA51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463" w:type="dxa"/>
          </w:tcPr>
          <w:p w14:paraId="293B8719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60</w:t>
            </w:r>
          </w:p>
        </w:tc>
        <w:tc>
          <w:tcPr>
            <w:tcW w:w="498" w:type="dxa"/>
          </w:tcPr>
          <w:p w14:paraId="6BBAA378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65" w:type="dxa"/>
          </w:tcPr>
          <w:p w14:paraId="721E272E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09D201D5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589CEE11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4</w:t>
            </w:r>
          </w:p>
        </w:tc>
        <w:tc>
          <w:tcPr>
            <w:tcW w:w="427" w:type="dxa"/>
          </w:tcPr>
          <w:p w14:paraId="1765EA07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3BCFDEF1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30A89992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4F183D98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6FFFDBF7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45A67436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F24E19" w14:paraId="6F56F2C7" w14:textId="77777777">
        <w:trPr>
          <w:trHeight w:val="340"/>
        </w:trPr>
        <w:tc>
          <w:tcPr>
            <w:tcW w:w="395" w:type="dxa"/>
            <w:vMerge/>
          </w:tcPr>
          <w:p w14:paraId="2EA6A63A" w14:textId="77777777" w:rsidR="00F24E19" w:rsidRDefault="00F24E19">
            <w:pPr>
              <w:snapToGrid w:val="0"/>
              <w:spacing w:line="320" w:lineRule="exac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</w:tcPr>
          <w:p w14:paraId="4A43C906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短片创作</w:t>
            </w:r>
          </w:p>
        </w:tc>
        <w:tc>
          <w:tcPr>
            <w:tcW w:w="531" w:type="dxa"/>
            <w:vAlign w:val="center"/>
          </w:tcPr>
          <w:p w14:paraId="2583CFBC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必修</w:t>
            </w:r>
          </w:p>
        </w:tc>
        <w:tc>
          <w:tcPr>
            <w:tcW w:w="557" w:type="dxa"/>
          </w:tcPr>
          <w:p w14:paraId="4CC52FFF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考查</w:t>
            </w:r>
          </w:p>
        </w:tc>
        <w:tc>
          <w:tcPr>
            <w:tcW w:w="545" w:type="dxa"/>
          </w:tcPr>
          <w:p w14:paraId="43CF152A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571" w:type="dxa"/>
          </w:tcPr>
          <w:p w14:paraId="7A6BC9B1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108</w:t>
            </w:r>
          </w:p>
        </w:tc>
        <w:tc>
          <w:tcPr>
            <w:tcW w:w="517" w:type="dxa"/>
          </w:tcPr>
          <w:p w14:paraId="1425788D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463" w:type="dxa"/>
          </w:tcPr>
          <w:p w14:paraId="7C8E6667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64</w:t>
            </w:r>
          </w:p>
        </w:tc>
        <w:tc>
          <w:tcPr>
            <w:tcW w:w="498" w:type="dxa"/>
          </w:tcPr>
          <w:p w14:paraId="7DFB6B8F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65" w:type="dxa"/>
          </w:tcPr>
          <w:p w14:paraId="315A4DC1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7065A1E1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06001A7F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4D052106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6</w:t>
            </w:r>
          </w:p>
        </w:tc>
        <w:tc>
          <w:tcPr>
            <w:tcW w:w="426" w:type="dxa"/>
          </w:tcPr>
          <w:p w14:paraId="58D0C76F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5C7FC883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2D3C259A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777B60E1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53409312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F24E19" w14:paraId="09CE4BB6" w14:textId="77777777">
        <w:trPr>
          <w:trHeight w:val="340"/>
        </w:trPr>
        <w:tc>
          <w:tcPr>
            <w:tcW w:w="395" w:type="dxa"/>
            <w:vMerge/>
          </w:tcPr>
          <w:p w14:paraId="75ACA2F1" w14:textId="77777777" w:rsidR="00F24E19" w:rsidRDefault="00F24E19">
            <w:pPr>
              <w:snapToGrid w:val="0"/>
              <w:spacing w:line="320" w:lineRule="exac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</w:tcPr>
          <w:p w14:paraId="7AF3F20E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商业摄影技巧 (人像 、商业静物 、广告)</w:t>
            </w:r>
          </w:p>
        </w:tc>
        <w:tc>
          <w:tcPr>
            <w:tcW w:w="531" w:type="dxa"/>
            <w:vAlign w:val="center"/>
          </w:tcPr>
          <w:p w14:paraId="7B9A02AF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必修</w:t>
            </w:r>
          </w:p>
        </w:tc>
        <w:tc>
          <w:tcPr>
            <w:tcW w:w="557" w:type="dxa"/>
          </w:tcPr>
          <w:p w14:paraId="5E6600AA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考查</w:t>
            </w:r>
          </w:p>
        </w:tc>
        <w:tc>
          <w:tcPr>
            <w:tcW w:w="545" w:type="dxa"/>
          </w:tcPr>
          <w:p w14:paraId="0A3454CD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571" w:type="dxa"/>
          </w:tcPr>
          <w:p w14:paraId="14A5E430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162</w:t>
            </w:r>
          </w:p>
        </w:tc>
        <w:tc>
          <w:tcPr>
            <w:tcW w:w="517" w:type="dxa"/>
          </w:tcPr>
          <w:p w14:paraId="3B2FC341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463" w:type="dxa"/>
          </w:tcPr>
          <w:p w14:paraId="326268D5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138</w:t>
            </w:r>
          </w:p>
        </w:tc>
        <w:tc>
          <w:tcPr>
            <w:tcW w:w="498" w:type="dxa"/>
          </w:tcPr>
          <w:p w14:paraId="045C9384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65" w:type="dxa"/>
          </w:tcPr>
          <w:p w14:paraId="6E93E426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3AA484A9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3</w:t>
            </w:r>
          </w:p>
        </w:tc>
        <w:tc>
          <w:tcPr>
            <w:tcW w:w="427" w:type="dxa"/>
          </w:tcPr>
          <w:p w14:paraId="54820ECD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4</w:t>
            </w:r>
          </w:p>
        </w:tc>
        <w:tc>
          <w:tcPr>
            <w:tcW w:w="427" w:type="dxa"/>
          </w:tcPr>
          <w:p w14:paraId="1C7EAC49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</w:p>
        </w:tc>
        <w:tc>
          <w:tcPr>
            <w:tcW w:w="426" w:type="dxa"/>
          </w:tcPr>
          <w:p w14:paraId="42A42FE1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2FCDAFE5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00E19FEA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6AC07E91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75C4611B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F24E19" w14:paraId="043E8604" w14:textId="77777777">
        <w:trPr>
          <w:trHeight w:val="340"/>
        </w:trPr>
        <w:tc>
          <w:tcPr>
            <w:tcW w:w="395" w:type="dxa"/>
            <w:vMerge/>
          </w:tcPr>
          <w:p w14:paraId="4A3B452E" w14:textId="77777777" w:rsidR="00F24E19" w:rsidRDefault="00F24E19">
            <w:pPr>
              <w:snapToGrid w:val="0"/>
              <w:spacing w:line="320" w:lineRule="exac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</w:tcPr>
          <w:p w14:paraId="5ED9DB2A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电影摄影造型技巧</w:t>
            </w:r>
          </w:p>
        </w:tc>
        <w:tc>
          <w:tcPr>
            <w:tcW w:w="531" w:type="dxa"/>
            <w:vAlign w:val="center"/>
          </w:tcPr>
          <w:p w14:paraId="66B9B1D9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必修</w:t>
            </w:r>
          </w:p>
        </w:tc>
        <w:tc>
          <w:tcPr>
            <w:tcW w:w="557" w:type="dxa"/>
          </w:tcPr>
          <w:p w14:paraId="7CE8B8A1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考查</w:t>
            </w:r>
          </w:p>
        </w:tc>
        <w:tc>
          <w:tcPr>
            <w:tcW w:w="545" w:type="dxa"/>
          </w:tcPr>
          <w:p w14:paraId="070000C9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71" w:type="dxa"/>
          </w:tcPr>
          <w:p w14:paraId="262AE215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36</w:t>
            </w:r>
          </w:p>
        </w:tc>
        <w:tc>
          <w:tcPr>
            <w:tcW w:w="517" w:type="dxa"/>
          </w:tcPr>
          <w:p w14:paraId="563008E8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463" w:type="dxa"/>
          </w:tcPr>
          <w:p w14:paraId="0BD29EDA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28</w:t>
            </w:r>
          </w:p>
        </w:tc>
        <w:tc>
          <w:tcPr>
            <w:tcW w:w="498" w:type="dxa"/>
          </w:tcPr>
          <w:p w14:paraId="2A24BA42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65" w:type="dxa"/>
          </w:tcPr>
          <w:p w14:paraId="5E0A3E22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49FE751E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41DFE6C6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45A522D4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</w:p>
        </w:tc>
        <w:tc>
          <w:tcPr>
            <w:tcW w:w="426" w:type="dxa"/>
          </w:tcPr>
          <w:p w14:paraId="6B36043E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124DA793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48227F5B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6E7C8E70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3B714A5C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F24E19" w14:paraId="3C2B1E23" w14:textId="77777777">
        <w:trPr>
          <w:trHeight w:val="340"/>
        </w:trPr>
        <w:tc>
          <w:tcPr>
            <w:tcW w:w="395" w:type="dxa"/>
            <w:vMerge/>
          </w:tcPr>
          <w:p w14:paraId="6DA7EBB7" w14:textId="77777777" w:rsidR="00F24E19" w:rsidRDefault="00F24E19">
            <w:pPr>
              <w:snapToGrid w:val="0"/>
              <w:spacing w:line="320" w:lineRule="exac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</w:tcPr>
          <w:p w14:paraId="5E0AC862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电视节目制作</w:t>
            </w:r>
          </w:p>
        </w:tc>
        <w:tc>
          <w:tcPr>
            <w:tcW w:w="531" w:type="dxa"/>
            <w:vAlign w:val="center"/>
          </w:tcPr>
          <w:p w14:paraId="5EB65003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必修</w:t>
            </w:r>
          </w:p>
        </w:tc>
        <w:tc>
          <w:tcPr>
            <w:tcW w:w="557" w:type="dxa"/>
          </w:tcPr>
          <w:p w14:paraId="132858F6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考查</w:t>
            </w:r>
          </w:p>
        </w:tc>
        <w:tc>
          <w:tcPr>
            <w:tcW w:w="545" w:type="dxa"/>
          </w:tcPr>
          <w:p w14:paraId="0DE98EFE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71" w:type="dxa"/>
          </w:tcPr>
          <w:p w14:paraId="541F4D89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32</w:t>
            </w:r>
          </w:p>
        </w:tc>
        <w:tc>
          <w:tcPr>
            <w:tcW w:w="517" w:type="dxa"/>
          </w:tcPr>
          <w:p w14:paraId="4FEE6180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463" w:type="dxa"/>
          </w:tcPr>
          <w:p w14:paraId="071F5873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24</w:t>
            </w:r>
          </w:p>
        </w:tc>
        <w:tc>
          <w:tcPr>
            <w:tcW w:w="498" w:type="dxa"/>
          </w:tcPr>
          <w:p w14:paraId="5890EB4C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65" w:type="dxa"/>
          </w:tcPr>
          <w:p w14:paraId="4A9FB34D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6BAE7201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1E5872D2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4239AFD7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3A1BA4DF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5190C9B7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</w:p>
        </w:tc>
        <w:tc>
          <w:tcPr>
            <w:tcW w:w="426" w:type="dxa"/>
          </w:tcPr>
          <w:p w14:paraId="3A974EFE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59BE341F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70E27EE5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F24E19" w14:paraId="1709DC59" w14:textId="77777777">
        <w:trPr>
          <w:trHeight w:val="340"/>
        </w:trPr>
        <w:tc>
          <w:tcPr>
            <w:tcW w:w="395" w:type="dxa"/>
            <w:vMerge/>
          </w:tcPr>
          <w:p w14:paraId="5D3003CC" w14:textId="77777777" w:rsidR="00F24E19" w:rsidRDefault="00F24E19">
            <w:pPr>
              <w:snapToGrid w:val="0"/>
              <w:spacing w:line="320" w:lineRule="exac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</w:tcPr>
          <w:p w14:paraId="160E9635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数字调色</w:t>
            </w:r>
          </w:p>
        </w:tc>
        <w:tc>
          <w:tcPr>
            <w:tcW w:w="531" w:type="dxa"/>
            <w:vAlign w:val="center"/>
          </w:tcPr>
          <w:p w14:paraId="48A534B6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必修</w:t>
            </w:r>
          </w:p>
        </w:tc>
        <w:tc>
          <w:tcPr>
            <w:tcW w:w="557" w:type="dxa"/>
          </w:tcPr>
          <w:p w14:paraId="04E41292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考查</w:t>
            </w:r>
          </w:p>
        </w:tc>
        <w:tc>
          <w:tcPr>
            <w:tcW w:w="545" w:type="dxa"/>
          </w:tcPr>
          <w:p w14:paraId="3CA92675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571" w:type="dxa"/>
          </w:tcPr>
          <w:p w14:paraId="403531EB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64</w:t>
            </w:r>
          </w:p>
        </w:tc>
        <w:tc>
          <w:tcPr>
            <w:tcW w:w="517" w:type="dxa"/>
          </w:tcPr>
          <w:p w14:paraId="53C8CEED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12</w:t>
            </w:r>
          </w:p>
        </w:tc>
        <w:tc>
          <w:tcPr>
            <w:tcW w:w="463" w:type="dxa"/>
          </w:tcPr>
          <w:p w14:paraId="59B729AC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52</w:t>
            </w:r>
          </w:p>
        </w:tc>
        <w:tc>
          <w:tcPr>
            <w:tcW w:w="498" w:type="dxa"/>
          </w:tcPr>
          <w:p w14:paraId="62C68193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65" w:type="dxa"/>
          </w:tcPr>
          <w:p w14:paraId="7465D94A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024DD383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7EB80428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74845BE1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14C5C67E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025C9E14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</w:p>
        </w:tc>
        <w:tc>
          <w:tcPr>
            <w:tcW w:w="426" w:type="dxa"/>
          </w:tcPr>
          <w:p w14:paraId="362911A0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6095EEFB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72FE0B71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F24E19" w14:paraId="2FE4FB41" w14:textId="77777777">
        <w:trPr>
          <w:trHeight w:val="340"/>
        </w:trPr>
        <w:tc>
          <w:tcPr>
            <w:tcW w:w="395" w:type="dxa"/>
            <w:vMerge/>
          </w:tcPr>
          <w:p w14:paraId="70570431" w14:textId="77777777" w:rsidR="00F24E19" w:rsidRDefault="00F24E19">
            <w:pPr>
              <w:snapToGrid w:val="0"/>
              <w:spacing w:line="320" w:lineRule="exac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</w:tcPr>
          <w:p w14:paraId="5548BF0A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虚拟拍摄技术</w:t>
            </w:r>
          </w:p>
        </w:tc>
        <w:tc>
          <w:tcPr>
            <w:tcW w:w="531" w:type="dxa"/>
            <w:vAlign w:val="center"/>
          </w:tcPr>
          <w:p w14:paraId="62D5CA8E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必修</w:t>
            </w:r>
          </w:p>
        </w:tc>
        <w:tc>
          <w:tcPr>
            <w:tcW w:w="557" w:type="dxa"/>
          </w:tcPr>
          <w:p w14:paraId="3EC8A751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考查</w:t>
            </w:r>
          </w:p>
        </w:tc>
        <w:tc>
          <w:tcPr>
            <w:tcW w:w="545" w:type="dxa"/>
          </w:tcPr>
          <w:p w14:paraId="32C7A053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</w:p>
        </w:tc>
        <w:tc>
          <w:tcPr>
            <w:tcW w:w="571" w:type="dxa"/>
          </w:tcPr>
          <w:p w14:paraId="2F5E5816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32</w:t>
            </w:r>
          </w:p>
        </w:tc>
        <w:tc>
          <w:tcPr>
            <w:tcW w:w="517" w:type="dxa"/>
          </w:tcPr>
          <w:p w14:paraId="516605DA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8</w:t>
            </w:r>
          </w:p>
        </w:tc>
        <w:tc>
          <w:tcPr>
            <w:tcW w:w="463" w:type="dxa"/>
          </w:tcPr>
          <w:p w14:paraId="51FB6F6F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24</w:t>
            </w:r>
          </w:p>
        </w:tc>
        <w:tc>
          <w:tcPr>
            <w:tcW w:w="498" w:type="dxa"/>
          </w:tcPr>
          <w:p w14:paraId="35EEDD1A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65" w:type="dxa"/>
          </w:tcPr>
          <w:p w14:paraId="27A4F7E0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7EC62683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12C05D23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78C1D0C4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3E72F33A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5AE9D402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577725B2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</w:p>
        </w:tc>
        <w:tc>
          <w:tcPr>
            <w:tcW w:w="426" w:type="dxa"/>
          </w:tcPr>
          <w:p w14:paraId="10EDF6C2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142022D5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F24E19" w14:paraId="31BB8A15" w14:textId="77777777">
        <w:trPr>
          <w:trHeight w:val="340"/>
        </w:trPr>
        <w:tc>
          <w:tcPr>
            <w:tcW w:w="395" w:type="dxa"/>
            <w:vMerge/>
          </w:tcPr>
          <w:p w14:paraId="7E87B717" w14:textId="77777777" w:rsidR="00F24E19" w:rsidRDefault="00F24E19">
            <w:pPr>
              <w:snapToGrid w:val="0"/>
              <w:spacing w:line="320" w:lineRule="exac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</w:tcPr>
          <w:p w14:paraId="3787DC53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航空摄影</w:t>
            </w:r>
          </w:p>
        </w:tc>
        <w:tc>
          <w:tcPr>
            <w:tcW w:w="531" w:type="dxa"/>
            <w:vAlign w:val="center"/>
          </w:tcPr>
          <w:p w14:paraId="721C3670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必修</w:t>
            </w:r>
          </w:p>
        </w:tc>
        <w:tc>
          <w:tcPr>
            <w:tcW w:w="557" w:type="dxa"/>
          </w:tcPr>
          <w:p w14:paraId="3F61622B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考查</w:t>
            </w:r>
          </w:p>
        </w:tc>
        <w:tc>
          <w:tcPr>
            <w:tcW w:w="545" w:type="dxa"/>
          </w:tcPr>
          <w:p w14:paraId="15FFF2A6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</w:p>
        </w:tc>
        <w:tc>
          <w:tcPr>
            <w:tcW w:w="571" w:type="dxa"/>
          </w:tcPr>
          <w:p w14:paraId="170C9AC8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36</w:t>
            </w:r>
          </w:p>
        </w:tc>
        <w:tc>
          <w:tcPr>
            <w:tcW w:w="517" w:type="dxa"/>
          </w:tcPr>
          <w:p w14:paraId="599AA147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6</w:t>
            </w:r>
          </w:p>
        </w:tc>
        <w:tc>
          <w:tcPr>
            <w:tcW w:w="463" w:type="dxa"/>
          </w:tcPr>
          <w:p w14:paraId="1C2A0A98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30</w:t>
            </w:r>
          </w:p>
        </w:tc>
        <w:tc>
          <w:tcPr>
            <w:tcW w:w="498" w:type="dxa"/>
          </w:tcPr>
          <w:p w14:paraId="13E52EFB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65" w:type="dxa"/>
          </w:tcPr>
          <w:p w14:paraId="5A480AC7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18D26BF5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5B844C8D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7D79A00D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3DFE02F7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</w:p>
        </w:tc>
        <w:tc>
          <w:tcPr>
            <w:tcW w:w="426" w:type="dxa"/>
          </w:tcPr>
          <w:p w14:paraId="54C49B77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158D06FD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5E51DAD2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05448C00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F24E19" w14:paraId="187710E5" w14:textId="77777777">
        <w:trPr>
          <w:trHeight w:val="340"/>
        </w:trPr>
        <w:tc>
          <w:tcPr>
            <w:tcW w:w="395" w:type="dxa"/>
            <w:vMerge/>
          </w:tcPr>
          <w:p w14:paraId="02AD164F" w14:textId="77777777" w:rsidR="00F24E19" w:rsidRDefault="00F24E19">
            <w:pPr>
              <w:snapToGrid w:val="0"/>
              <w:spacing w:line="320" w:lineRule="exac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</w:tcPr>
          <w:p w14:paraId="453D7D89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电影摄影技巧（技术）</w:t>
            </w:r>
          </w:p>
        </w:tc>
        <w:tc>
          <w:tcPr>
            <w:tcW w:w="531" w:type="dxa"/>
            <w:vAlign w:val="center"/>
          </w:tcPr>
          <w:p w14:paraId="6305CA62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必修</w:t>
            </w:r>
          </w:p>
        </w:tc>
        <w:tc>
          <w:tcPr>
            <w:tcW w:w="557" w:type="dxa"/>
          </w:tcPr>
          <w:p w14:paraId="70320BBB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考查</w:t>
            </w:r>
          </w:p>
        </w:tc>
        <w:tc>
          <w:tcPr>
            <w:tcW w:w="545" w:type="dxa"/>
          </w:tcPr>
          <w:p w14:paraId="4AF907FC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8</w:t>
            </w:r>
          </w:p>
        </w:tc>
        <w:tc>
          <w:tcPr>
            <w:tcW w:w="571" w:type="dxa"/>
          </w:tcPr>
          <w:p w14:paraId="4EB41C8C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136</w:t>
            </w:r>
          </w:p>
        </w:tc>
        <w:tc>
          <w:tcPr>
            <w:tcW w:w="517" w:type="dxa"/>
          </w:tcPr>
          <w:p w14:paraId="6EB80411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12</w:t>
            </w:r>
          </w:p>
        </w:tc>
        <w:tc>
          <w:tcPr>
            <w:tcW w:w="463" w:type="dxa"/>
          </w:tcPr>
          <w:p w14:paraId="2480FEE2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124</w:t>
            </w:r>
          </w:p>
        </w:tc>
        <w:tc>
          <w:tcPr>
            <w:tcW w:w="498" w:type="dxa"/>
          </w:tcPr>
          <w:p w14:paraId="03BEDD93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65" w:type="dxa"/>
          </w:tcPr>
          <w:p w14:paraId="4C471017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5D412B54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282821B7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26A2280C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35E72189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4</w:t>
            </w:r>
          </w:p>
        </w:tc>
        <w:tc>
          <w:tcPr>
            <w:tcW w:w="426" w:type="dxa"/>
          </w:tcPr>
          <w:p w14:paraId="7EFE620D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4</w:t>
            </w:r>
          </w:p>
        </w:tc>
        <w:tc>
          <w:tcPr>
            <w:tcW w:w="426" w:type="dxa"/>
          </w:tcPr>
          <w:p w14:paraId="00049266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4A710854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6D595DF9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F24E19" w14:paraId="5805DCD1" w14:textId="77777777">
        <w:trPr>
          <w:trHeight w:val="340"/>
        </w:trPr>
        <w:tc>
          <w:tcPr>
            <w:tcW w:w="395" w:type="dxa"/>
            <w:vMerge/>
          </w:tcPr>
          <w:p w14:paraId="2ACFE959" w14:textId="77777777" w:rsidR="00F24E19" w:rsidRDefault="00F24E19">
            <w:pPr>
              <w:snapToGrid w:val="0"/>
              <w:spacing w:line="320" w:lineRule="exac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</w:tcPr>
          <w:p w14:paraId="0537D21A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人像摄影艺术</w:t>
            </w:r>
          </w:p>
        </w:tc>
        <w:tc>
          <w:tcPr>
            <w:tcW w:w="531" w:type="dxa"/>
            <w:vAlign w:val="center"/>
          </w:tcPr>
          <w:p w14:paraId="4983EFF5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必修</w:t>
            </w:r>
          </w:p>
        </w:tc>
        <w:tc>
          <w:tcPr>
            <w:tcW w:w="557" w:type="dxa"/>
          </w:tcPr>
          <w:p w14:paraId="659972E7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考查</w:t>
            </w:r>
          </w:p>
        </w:tc>
        <w:tc>
          <w:tcPr>
            <w:tcW w:w="545" w:type="dxa"/>
          </w:tcPr>
          <w:p w14:paraId="4AD9ED25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4</w:t>
            </w:r>
          </w:p>
        </w:tc>
        <w:tc>
          <w:tcPr>
            <w:tcW w:w="571" w:type="dxa"/>
          </w:tcPr>
          <w:p w14:paraId="256B8D7E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72</w:t>
            </w:r>
          </w:p>
        </w:tc>
        <w:tc>
          <w:tcPr>
            <w:tcW w:w="517" w:type="dxa"/>
          </w:tcPr>
          <w:p w14:paraId="2A1FE794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8</w:t>
            </w:r>
          </w:p>
        </w:tc>
        <w:tc>
          <w:tcPr>
            <w:tcW w:w="463" w:type="dxa"/>
          </w:tcPr>
          <w:p w14:paraId="2503D336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64</w:t>
            </w:r>
          </w:p>
        </w:tc>
        <w:tc>
          <w:tcPr>
            <w:tcW w:w="498" w:type="dxa"/>
          </w:tcPr>
          <w:p w14:paraId="1ECA8C2C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65" w:type="dxa"/>
          </w:tcPr>
          <w:p w14:paraId="5B702762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4</w:t>
            </w:r>
          </w:p>
        </w:tc>
        <w:tc>
          <w:tcPr>
            <w:tcW w:w="427" w:type="dxa"/>
          </w:tcPr>
          <w:p w14:paraId="78A3CBAA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3EC93CA2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4927E0B4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19E428AB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60F8E257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4710029D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4C412729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7A883FD6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F24E19" w14:paraId="0CEA3BE2" w14:textId="77777777">
        <w:trPr>
          <w:trHeight w:val="340"/>
        </w:trPr>
        <w:tc>
          <w:tcPr>
            <w:tcW w:w="2819" w:type="dxa"/>
            <w:gridSpan w:val="4"/>
          </w:tcPr>
          <w:p w14:paraId="73F5234D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专业核心课小计</w:t>
            </w:r>
          </w:p>
        </w:tc>
        <w:tc>
          <w:tcPr>
            <w:tcW w:w="545" w:type="dxa"/>
          </w:tcPr>
          <w:p w14:paraId="1E5837F6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47</w:t>
            </w:r>
          </w:p>
        </w:tc>
        <w:tc>
          <w:tcPr>
            <w:tcW w:w="571" w:type="dxa"/>
          </w:tcPr>
          <w:p w14:paraId="39679CED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822</w:t>
            </w:r>
          </w:p>
        </w:tc>
        <w:tc>
          <w:tcPr>
            <w:tcW w:w="517" w:type="dxa"/>
          </w:tcPr>
          <w:p w14:paraId="56FC11A7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138</w:t>
            </w:r>
          </w:p>
        </w:tc>
        <w:tc>
          <w:tcPr>
            <w:tcW w:w="463" w:type="dxa"/>
          </w:tcPr>
          <w:p w14:paraId="1F3E208B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664</w:t>
            </w:r>
          </w:p>
        </w:tc>
        <w:tc>
          <w:tcPr>
            <w:tcW w:w="498" w:type="dxa"/>
          </w:tcPr>
          <w:p w14:paraId="2D73250D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65" w:type="dxa"/>
          </w:tcPr>
          <w:p w14:paraId="3561322C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4</w:t>
            </w:r>
          </w:p>
        </w:tc>
        <w:tc>
          <w:tcPr>
            <w:tcW w:w="427" w:type="dxa"/>
          </w:tcPr>
          <w:p w14:paraId="6CCEA2A4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5</w:t>
            </w:r>
          </w:p>
        </w:tc>
        <w:tc>
          <w:tcPr>
            <w:tcW w:w="427" w:type="dxa"/>
          </w:tcPr>
          <w:p w14:paraId="4E42538E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10</w:t>
            </w:r>
          </w:p>
        </w:tc>
        <w:tc>
          <w:tcPr>
            <w:tcW w:w="427" w:type="dxa"/>
          </w:tcPr>
          <w:p w14:paraId="618C50AA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10</w:t>
            </w:r>
          </w:p>
        </w:tc>
        <w:tc>
          <w:tcPr>
            <w:tcW w:w="426" w:type="dxa"/>
          </w:tcPr>
          <w:p w14:paraId="5EFF810B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6</w:t>
            </w:r>
          </w:p>
        </w:tc>
        <w:tc>
          <w:tcPr>
            <w:tcW w:w="426" w:type="dxa"/>
          </w:tcPr>
          <w:p w14:paraId="0B06636F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10</w:t>
            </w:r>
          </w:p>
        </w:tc>
        <w:tc>
          <w:tcPr>
            <w:tcW w:w="426" w:type="dxa"/>
          </w:tcPr>
          <w:p w14:paraId="0F214409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</w:p>
        </w:tc>
        <w:tc>
          <w:tcPr>
            <w:tcW w:w="426" w:type="dxa"/>
          </w:tcPr>
          <w:p w14:paraId="0A3BD547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3471CDA0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F24E19" w14:paraId="634BD2DF" w14:textId="77777777">
        <w:trPr>
          <w:trHeight w:val="340"/>
        </w:trPr>
        <w:tc>
          <w:tcPr>
            <w:tcW w:w="395" w:type="dxa"/>
            <w:vMerge w:val="restart"/>
            <w:vAlign w:val="center"/>
          </w:tcPr>
          <w:p w14:paraId="11080EE4" w14:textId="77777777" w:rsidR="00F24E19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实践教学环节</w:t>
            </w:r>
          </w:p>
        </w:tc>
        <w:tc>
          <w:tcPr>
            <w:tcW w:w="1336" w:type="dxa"/>
            <w:vAlign w:val="center"/>
          </w:tcPr>
          <w:p w14:paraId="7D3006BC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商业摄影项目</w:t>
            </w:r>
          </w:p>
        </w:tc>
        <w:tc>
          <w:tcPr>
            <w:tcW w:w="531" w:type="dxa"/>
            <w:vAlign w:val="center"/>
          </w:tcPr>
          <w:p w14:paraId="367F4632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必修</w:t>
            </w:r>
          </w:p>
        </w:tc>
        <w:tc>
          <w:tcPr>
            <w:tcW w:w="557" w:type="dxa"/>
            <w:vAlign w:val="center"/>
          </w:tcPr>
          <w:p w14:paraId="4BB4B538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考查</w:t>
            </w:r>
          </w:p>
        </w:tc>
        <w:tc>
          <w:tcPr>
            <w:tcW w:w="545" w:type="dxa"/>
            <w:vMerge w:val="restart"/>
          </w:tcPr>
          <w:p w14:paraId="6E990300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428</w:t>
            </w:r>
          </w:p>
        </w:tc>
        <w:tc>
          <w:tcPr>
            <w:tcW w:w="571" w:type="dxa"/>
            <w:vMerge w:val="restart"/>
          </w:tcPr>
          <w:p w14:paraId="7F151926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517" w:type="dxa"/>
            <w:vMerge w:val="restart"/>
          </w:tcPr>
          <w:p w14:paraId="6772B446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428</w:t>
            </w:r>
          </w:p>
        </w:tc>
        <w:tc>
          <w:tcPr>
            <w:tcW w:w="463" w:type="dxa"/>
            <w:vMerge w:val="restart"/>
          </w:tcPr>
          <w:p w14:paraId="367AC9CE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98" w:type="dxa"/>
            <w:vMerge w:val="restart"/>
          </w:tcPr>
          <w:p w14:paraId="1F9CBEA7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65" w:type="dxa"/>
            <w:vMerge w:val="restart"/>
          </w:tcPr>
          <w:p w14:paraId="5B4AC5D6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  <w:vMerge w:val="restart"/>
          </w:tcPr>
          <w:p w14:paraId="5E949348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  <w:vMerge w:val="restart"/>
          </w:tcPr>
          <w:p w14:paraId="04E32A9E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  <w:vMerge w:val="restart"/>
          </w:tcPr>
          <w:p w14:paraId="19E6B3BC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  <w:vMerge w:val="restart"/>
          </w:tcPr>
          <w:p w14:paraId="4289FFF3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6</w:t>
            </w:r>
          </w:p>
        </w:tc>
        <w:tc>
          <w:tcPr>
            <w:tcW w:w="426" w:type="dxa"/>
            <w:vMerge w:val="restart"/>
          </w:tcPr>
          <w:p w14:paraId="432CE026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  <w:vMerge w:val="restart"/>
          </w:tcPr>
          <w:p w14:paraId="2B9FE799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12</w:t>
            </w:r>
          </w:p>
        </w:tc>
        <w:tc>
          <w:tcPr>
            <w:tcW w:w="426" w:type="dxa"/>
            <w:vMerge w:val="restart"/>
          </w:tcPr>
          <w:p w14:paraId="3084B199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8</w:t>
            </w:r>
          </w:p>
        </w:tc>
        <w:tc>
          <w:tcPr>
            <w:tcW w:w="426" w:type="dxa"/>
            <w:vMerge w:val="restart"/>
          </w:tcPr>
          <w:p w14:paraId="6D9E0C54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F24E19" w14:paraId="125EB2FF" w14:textId="77777777">
        <w:trPr>
          <w:trHeight w:val="340"/>
        </w:trPr>
        <w:tc>
          <w:tcPr>
            <w:tcW w:w="395" w:type="dxa"/>
            <w:vMerge/>
            <w:vAlign w:val="center"/>
          </w:tcPr>
          <w:p w14:paraId="6EE5A5A0" w14:textId="77777777" w:rsidR="00F24E19" w:rsidRDefault="00F24E19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  <w:vAlign w:val="center"/>
          </w:tcPr>
          <w:p w14:paraId="7B0FEB8C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影视项目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br/>
              <w:t>实践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br/>
              <w:t>(中、后期)</w:t>
            </w:r>
          </w:p>
        </w:tc>
        <w:tc>
          <w:tcPr>
            <w:tcW w:w="531" w:type="dxa"/>
            <w:vAlign w:val="center"/>
          </w:tcPr>
          <w:p w14:paraId="2CCC66F3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必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修</w:t>
            </w:r>
          </w:p>
        </w:tc>
        <w:tc>
          <w:tcPr>
            <w:tcW w:w="557" w:type="dxa"/>
            <w:vAlign w:val="center"/>
          </w:tcPr>
          <w:p w14:paraId="38965351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考查</w:t>
            </w:r>
          </w:p>
        </w:tc>
        <w:tc>
          <w:tcPr>
            <w:tcW w:w="545" w:type="dxa"/>
            <w:vMerge/>
          </w:tcPr>
          <w:p w14:paraId="7A07187F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571" w:type="dxa"/>
            <w:vMerge/>
          </w:tcPr>
          <w:p w14:paraId="7D43CAAD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517" w:type="dxa"/>
            <w:vMerge/>
          </w:tcPr>
          <w:p w14:paraId="2CC34982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63" w:type="dxa"/>
            <w:vMerge/>
          </w:tcPr>
          <w:p w14:paraId="5AE7C10A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98" w:type="dxa"/>
            <w:vMerge/>
          </w:tcPr>
          <w:p w14:paraId="07E57B0C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65" w:type="dxa"/>
            <w:vMerge/>
          </w:tcPr>
          <w:p w14:paraId="09AE29BE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  <w:vMerge/>
          </w:tcPr>
          <w:p w14:paraId="79842234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  <w:vMerge/>
          </w:tcPr>
          <w:p w14:paraId="5D213055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  <w:vMerge/>
          </w:tcPr>
          <w:p w14:paraId="5D480811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  <w:vMerge/>
          </w:tcPr>
          <w:p w14:paraId="2F6A5030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  <w:vMerge/>
          </w:tcPr>
          <w:p w14:paraId="1C931D61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  <w:vMerge/>
          </w:tcPr>
          <w:p w14:paraId="52DAC0D8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  <w:vMerge/>
          </w:tcPr>
          <w:p w14:paraId="2D24F78F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  <w:vMerge/>
          </w:tcPr>
          <w:p w14:paraId="7E3A01A9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F24E19" w14:paraId="5D680918" w14:textId="77777777">
        <w:trPr>
          <w:trHeight w:val="340"/>
        </w:trPr>
        <w:tc>
          <w:tcPr>
            <w:tcW w:w="395" w:type="dxa"/>
            <w:vMerge/>
            <w:vAlign w:val="center"/>
          </w:tcPr>
          <w:p w14:paraId="5605AB30" w14:textId="77777777" w:rsidR="00F24E19" w:rsidRDefault="00F24E19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  <w:vAlign w:val="center"/>
          </w:tcPr>
          <w:p w14:paraId="32854660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新媒体短视频项目</w:t>
            </w:r>
          </w:p>
        </w:tc>
        <w:tc>
          <w:tcPr>
            <w:tcW w:w="531" w:type="dxa"/>
            <w:vAlign w:val="center"/>
          </w:tcPr>
          <w:p w14:paraId="3DE9A6F8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必修</w:t>
            </w:r>
          </w:p>
        </w:tc>
        <w:tc>
          <w:tcPr>
            <w:tcW w:w="557" w:type="dxa"/>
            <w:vAlign w:val="center"/>
          </w:tcPr>
          <w:p w14:paraId="47B7469E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考查</w:t>
            </w:r>
          </w:p>
          <w:p w14:paraId="5D1D0306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545" w:type="dxa"/>
            <w:vMerge/>
          </w:tcPr>
          <w:p w14:paraId="3D09DF09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571" w:type="dxa"/>
            <w:vMerge/>
          </w:tcPr>
          <w:p w14:paraId="3EBE3EA7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517" w:type="dxa"/>
            <w:vMerge/>
          </w:tcPr>
          <w:p w14:paraId="2376531A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63" w:type="dxa"/>
            <w:vMerge/>
          </w:tcPr>
          <w:p w14:paraId="0D5EDC66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98" w:type="dxa"/>
            <w:vMerge/>
          </w:tcPr>
          <w:p w14:paraId="0B39E144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65" w:type="dxa"/>
            <w:vMerge/>
          </w:tcPr>
          <w:p w14:paraId="4683A79F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  <w:vMerge/>
          </w:tcPr>
          <w:p w14:paraId="43C26843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  <w:vMerge/>
          </w:tcPr>
          <w:p w14:paraId="1426A297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  <w:vMerge/>
          </w:tcPr>
          <w:p w14:paraId="293842F0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  <w:vMerge/>
          </w:tcPr>
          <w:p w14:paraId="6E6CC0FC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  <w:vMerge/>
          </w:tcPr>
          <w:p w14:paraId="5D346E8B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  <w:vMerge/>
          </w:tcPr>
          <w:p w14:paraId="3F81B305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  <w:vMerge/>
          </w:tcPr>
          <w:p w14:paraId="6DBDAF90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  <w:vMerge/>
          </w:tcPr>
          <w:p w14:paraId="210524F8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F24E19" w14:paraId="663400C3" w14:textId="77777777">
        <w:trPr>
          <w:trHeight w:val="340"/>
        </w:trPr>
        <w:tc>
          <w:tcPr>
            <w:tcW w:w="395" w:type="dxa"/>
            <w:vMerge/>
            <w:vAlign w:val="center"/>
          </w:tcPr>
          <w:p w14:paraId="7B31D719" w14:textId="77777777" w:rsidR="00F24E19" w:rsidRDefault="00F24E19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  <w:vAlign w:val="center"/>
          </w:tcPr>
          <w:p w14:paraId="4215E42D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毕业综合训练</w:t>
            </w:r>
          </w:p>
        </w:tc>
        <w:tc>
          <w:tcPr>
            <w:tcW w:w="531" w:type="dxa"/>
            <w:vAlign w:val="center"/>
          </w:tcPr>
          <w:p w14:paraId="5CDF6332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必修</w:t>
            </w:r>
          </w:p>
        </w:tc>
        <w:tc>
          <w:tcPr>
            <w:tcW w:w="557" w:type="dxa"/>
            <w:vAlign w:val="center"/>
          </w:tcPr>
          <w:p w14:paraId="00ED4EA2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考查</w:t>
            </w:r>
          </w:p>
        </w:tc>
        <w:tc>
          <w:tcPr>
            <w:tcW w:w="545" w:type="dxa"/>
          </w:tcPr>
          <w:p w14:paraId="2AEE4BAF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128</w:t>
            </w:r>
          </w:p>
        </w:tc>
        <w:tc>
          <w:tcPr>
            <w:tcW w:w="571" w:type="dxa"/>
          </w:tcPr>
          <w:p w14:paraId="12DA4036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517" w:type="dxa"/>
          </w:tcPr>
          <w:p w14:paraId="59DE091B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128</w:t>
            </w:r>
          </w:p>
        </w:tc>
        <w:tc>
          <w:tcPr>
            <w:tcW w:w="463" w:type="dxa"/>
          </w:tcPr>
          <w:p w14:paraId="36103CD2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98" w:type="dxa"/>
          </w:tcPr>
          <w:p w14:paraId="27FA0494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65" w:type="dxa"/>
          </w:tcPr>
          <w:p w14:paraId="3D8E75C3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1D488512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0225C51B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7E074DCF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7940F675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4C3BEBCD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31D1F6B5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5EF2526C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8</w:t>
            </w:r>
          </w:p>
        </w:tc>
        <w:tc>
          <w:tcPr>
            <w:tcW w:w="426" w:type="dxa"/>
          </w:tcPr>
          <w:p w14:paraId="1150DCD1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F24E19" w14:paraId="7BEB2816" w14:textId="77777777">
        <w:trPr>
          <w:trHeight w:val="340"/>
        </w:trPr>
        <w:tc>
          <w:tcPr>
            <w:tcW w:w="395" w:type="dxa"/>
            <w:vMerge/>
            <w:vAlign w:val="center"/>
          </w:tcPr>
          <w:p w14:paraId="740E1393" w14:textId="77777777" w:rsidR="00F24E19" w:rsidRDefault="00F24E19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  <w:vAlign w:val="center"/>
          </w:tcPr>
          <w:p w14:paraId="5B11ED54" w14:textId="77777777" w:rsidR="00F24E19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毕业实习</w:t>
            </w:r>
          </w:p>
        </w:tc>
        <w:tc>
          <w:tcPr>
            <w:tcW w:w="531" w:type="dxa"/>
            <w:vAlign w:val="center"/>
          </w:tcPr>
          <w:p w14:paraId="59CAA454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必修</w:t>
            </w:r>
          </w:p>
        </w:tc>
        <w:tc>
          <w:tcPr>
            <w:tcW w:w="557" w:type="dxa"/>
            <w:vAlign w:val="center"/>
          </w:tcPr>
          <w:p w14:paraId="4E0F0B2C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考查</w:t>
            </w:r>
          </w:p>
        </w:tc>
        <w:tc>
          <w:tcPr>
            <w:tcW w:w="545" w:type="dxa"/>
          </w:tcPr>
          <w:p w14:paraId="322C7CF7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480</w:t>
            </w:r>
          </w:p>
        </w:tc>
        <w:tc>
          <w:tcPr>
            <w:tcW w:w="571" w:type="dxa"/>
          </w:tcPr>
          <w:p w14:paraId="6FC2CB5F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517" w:type="dxa"/>
          </w:tcPr>
          <w:p w14:paraId="1F00EBD5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480</w:t>
            </w:r>
          </w:p>
        </w:tc>
        <w:tc>
          <w:tcPr>
            <w:tcW w:w="463" w:type="dxa"/>
          </w:tcPr>
          <w:p w14:paraId="016408A6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98" w:type="dxa"/>
          </w:tcPr>
          <w:p w14:paraId="75AC799B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65" w:type="dxa"/>
          </w:tcPr>
          <w:p w14:paraId="74C21D14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55E271B0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6B305CA7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395F6C34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1CC6D259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12805070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5F9AA3B0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4A869052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275B7D85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30</w:t>
            </w:r>
          </w:p>
        </w:tc>
      </w:tr>
      <w:tr w:rsidR="00F24E19" w14:paraId="558F800C" w14:textId="77777777">
        <w:trPr>
          <w:trHeight w:val="90"/>
        </w:trPr>
        <w:tc>
          <w:tcPr>
            <w:tcW w:w="2819" w:type="dxa"/>
            <w:gridSpan w:val="4"/>
          </w:tcPr>
          <w:p w14:paraId="076DCCDB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实践教学环节小计</w:t>
            </w:r>
          </w:p>
        </w:tc>
        <w:tc>
          <w:tcPr>
            <w:tcW w:w="545" w:type="dxa"/>
          </w:tcPr>
          <w:p w14:paraId="1A58A096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480</w:t>
            </w:r>
          </w:p>
        </w:tc>
        <w:tc>
          <w:tcPr>
            <w:tcW w:w="571" w:type="dxa"/>
          </w:tcPr>
          <w:p w14:paraId="551568B7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517" w:type="dxa"/>
          </w:tcPr>
          <w:p w14:paraId="315F2699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480</w:t>
            </w:r>
          </w:p>
        </w:tc>
        <w:tc>
          <w:tcPr>
            <w:tcW w:w="463" w:type="dxa"/>
          </w:tcPr>
          <w:p w14:paraId="2A588790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98" w:type="dxa"/>
          </w:tcPr>
          <w:p w14:paraId="215559D5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65" w:type="dxa"/>
          </w:tcPr>
          <w:p w14:paraId="626414E5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34829133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10091C9C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489B404C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06FE8339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6</w:t>
            </w:r>
          </w:p>
        </w:tc>
        <w:tc>
          <w:tcPr>
            <w:tcW w:w="426" w:type="dxa"/>
          </w:tcPr>
          <w:p w14:paraId="6CFCCC7D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393DCCC0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12</w:t>
            </w:r>
          </w:p>
        </w:tc>
        <w:tc>
          <w:tcPr>
            <w:tcW w:w="426" w:type="dxa"/>
          </w:tcPr>
          <w:p w14:paraId="12E4A69D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16</w:t>
            </w:r>
          </w:p>
        </w:tc>
        <w:tc>
          <w:tcPr>
            <w:tcW w:w="426" w:type="dxa"/>
          </w:tcPr>
          <w:p w14:paraId="68D885BD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30</w:t>
            </w:r>
          </w:p>
        </w:tc>
      </w:tr>
      <w:tr w:rsidR="00F24E19" w14:paraId="63D1F6E7" w14:textId="77777777">
        <w:trPr>
          <w:trHeight w:val="340"/>
        </w:trPr>
        <w:tc>
          <w:tcPr>
            <w:tcW w:w="395" w:type="dxa"/>
            <w:vMerge w:val="restart"/>
            <w:vAlign w:val="center"/>
          </w:tcPr>
          <w:p w14:paraId="7D3024C5" w14:textId="77777777" w:rsidR="00F24E19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专业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lastRenderedPageBreak/>
              <w:t>拓展课程</w:t>
            </w:r>
          </w:p>
          <w:p w14:paraId="3AFFA6A8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(选修)</w:t>
            </w:r>
          </w:p>
        </w:tc>
        <w:tc>
          <w:tcPr>
            <w:tcW w:w="1336" w:type="dxa"/>
          </w:tcPr>
          <w:p w14:paraId="7CA95611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lastRenderedPageBreak/>
              <w:t>制片管理</w:t>
            </w:r>
          </w:p>
        </w:tc>
        <w:tc>
          <w:tcPr>
            <w:tcW w:w="531" w:type="dxa"/>
          </w:tcPr>
          <w:p w14:paraId="0757BE9E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限选</w:t>
            </w:r>
          </w:p>
        </w:tc>
        <w:tc>
          <w:tcPr>
            <w:tcW w:w="557" w:type="dxa"/>
            <w:vAlign w:val="center"/>
          </w:tcPr>
          <w:p w14:paraId="4C38715D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考查</w:t>
            </w:r>
          </w:p>
        </w:tc>
        <w:tc>
          <w:tcPr>
            <w:tcW w:w="545" w:type="dxa"/>
          </w:tcPr>
          <w:p w14:paraId="2C61DEF1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</w:p>
        </w:tc>
        <w:tc>
          <w:tcPr>
            <w:tcW w:w="571" w:type="dxa"/>
          </w:tcPr>
          <w:p w14:paraId="41B29B71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36</w:t>
            </w:r>
          </w:p>
        </w:tc>
        <w:tc>
          <w:tcPr>
            <w:tcW w:w="517" w:type="dxa"/>
          </w:tcPr>
          <w:p w14:paraId="7C021A5C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16</w:t>
            </w:r>
          </w:p>
        </w:tc>
        <w:tc>
          <w:tcPr>
            <w:tcW w:w="463" w:type="dxa"/>
          </w:tcPr>
          <w:p w14:paraId="77BA333B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20</w:t>
            </w:r>
          </w:p>
        </w:tc>
        <w:tc>
          <w:tcPr>
            <w:tcW w:w="498" w:type="dxa"/>
          </w:tcPr>
          <w:p w14:paraId="3D4C495B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65" w:type="dxa"/>
          </w:tcPr>
          <w:p w14:paraId="32A709B1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4D2B98C7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1C90DD17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</w:p>
        </w:tc>
        <w:tc>
          <w:tcPr>
            <w:tcW w:w="427" w:type="dxa"/>
          </w:tcPr>
          <w:p w14:paraId="7C7E8A2D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1D87E3D9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013CCD49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149C07A5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40DDF92B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1EACBCC1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F24E19" w14:paraId="02C8A8E0" w14:textId="77777777">
        <w:trPr>
          <w:trHeight w:val="340"/>
        </w:trPr>
        <w:tc>
          <w:tcPr>
            <w:tcW w:w="395" w:type="dxa"/>
            <w:vMerge/>
            <w:vAlign w:val="center"/>
          </w:tcPr>
          <w:p w14:paraId="08F9DE01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</w:tcPr>
          <w:p w14:paraId="74C676EB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影视剪辑技巧</w:t>
            </w:r>
          </w:p>
        </w:tc>
        <w:tc>
          <w:tcPr>
            <w:tcW w:w="531" w:type="dxa"/>
          </w:tcPr>
          <w:p w14:paraId="7CCD1C2A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限选</w:t>
            </w:r>
          </w:p>
        </w:tc>
        <w:tc>
          <w:tcPr>
            <w:tcW w:w="557" w:type="dxa"/>
            <w:vAlign w:val="center"/>
          </w:tcPr>
          <w:p w14:paraId="63BE6EC4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考查</w:t>
            </w:r>
          </w:p>
        </w:tc>
        <w:tc>
          <w:tcPr>
            <w:tcW w:w="545" w:type="dxa"/>
          </w:tcPr>
          <w:p w14:paraId="1BAC4A9E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12</w:t>
            </w:r>
          </w:p>
        </w:tc>
        <w:tc>
          <w:tcPr>
            <w:tcW w:w="571" w:type="dxa"/>
          </w:tcPr>
          <w:p w14:paraId="3BB75B14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216</w:t>
            </w:r>
          </w:p>
        </w:tc>
        <w:tc>
          <w:tcPr>
            <w:tcW w:w="517" w:type="dxa"/>
          </w:tcPr>
          <w:p w14:paraId="042DD347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36</w:t>
            </w:r>
          </w:p>
        </w:tc>
        <w:tc>
          <w:tcPr>
            <w:tcW w:w="463" w:type="dxa"/>
          </w:tcPr>
          <w:p w14:paraId="6D0F096E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180</w:t>
            </w:r>
          </w:p>
        </w:tc>
        <w:tc>
          <w:tcPr>
            <w:tcW w:w="498" w:type="dxa"/>
          </w:tcPr>
          <w:p w14:paraId="74E9BB77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65" w:type="dxa"/>
          </w:tcPr>
          <w:p w14:paraId="45C9C3D5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686AA91A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5EE64BC5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4</w:t>
            </w:r>
          </w:p>
        </w:tc>
        <w:tc>
          <w:tcPr>
            <w:tcW w:w="427" w:type="dxa"/>
          </w:tcPr>
          <w:p w14:paraId="43F5B209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4</w:t>
            </w:r>
          </w:p>
        </w:tc>
        <w:tc>
          <w:tcPr>
            <w:tcW w:w="426" w:type="dxa"/>
          </w:tcPr>
          <w:p w14:paraId="43BBEB92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4</w:t>
            </w:r>
          </w:p>
        </w:tc>
        <w:tc>
          <w:tcPr>
            <w:tcW w:w="426" w:type="dxa"/>
          </w:tcPr>
          <w:p w14:paraId="1B4913E3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5D8CA8C1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7832E447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536C74C6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F24E19" w14:paraId="392ADA7B" w14:textId="77777777">
        <w:trPr>
          <w:trHeight w:val="340"/>
        </w:trPr>
        <w:tc>
          <w:tcPr>
            <w:tcW w:w="395" w:type="dxa"/>
            <w:vMerge/>
            <w:vAlign w:val="center"/>
          </w:tcPr>
          <w:p w14:paraId="67033DCA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</w:tcPr>
          <w:p w14:paraId="026652DE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数字合成技术</w:t>
            </w:r>
          </w:p>
        </w:tc>
        <w:tc>
          <w:tcPr>
            <w:tcW w:w="531" w:type="dxa"/>
          </w:tcPr>
          <w:p w14:paraId="2A85C905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限选</w:t>
            </w:r>
          </w:p>
        </w:tc>
        <w:tc>
          <w:tcPr>
            <w:tcW w:w="557" w:type="dxa"/>
            <w:vAlign w:val="center"/>
          </w:tcPr>
          <w:p w14:paraId="697D8B66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考查</w:t>
            </w:r>
          </w:p>
        </w:tc>
        <w:tc>
          <w:tcPr>
            <w:tcW w:w="545" w:type="dxa"/>
          </w:tcPr>
          <w:p w14:paraId="1059BCF2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8</w:t>
            </w:r>
          </w:p>
        </w:tc>
        <w:tc>
          <w:tcPr>
            <w:tcW w:w="571" w:type="dxa"/>
          </w:tcPr>
          <w:p w14:paraId="5DB2512D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136</w:t>
            </w:r>
          </w:p>
        </w:tc>
        <w:tc>
          <w:tcPr>
            <w:tcW w:w="517" w:type="dxa"/>
          </w:tcPr>
          <w:p w14:paraId="1CE10D35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24</w:t>
            </w:r>
          </w:p>
        </w:tc>
        <w:tc>
          <w:tcPr>
            <w:tcW w:w="463" w:type="dxa"/>
          </w:tcPr>
          <w:p w14:paraId="00C46647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112</w:t>
            </w:r>
          </w:p>
        </w:tc>
        <w:tc>
          <w:tcPr>
            <w:tcW w:w="498" w:type="dxa"/>
          </w:tcPr>
          <w:p w14:paraId="099451DE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65" w:type="dxa"/>
          </w:tcPr>
          <w:p w14:paraId="1A155B3D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4059EADF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54943594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54D858B7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0AD0382E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4</w:t>
            </w:r>
          </w:p>
        </w:tc>
        <w:tc>
          <w:tcPr>
            <w:tcW w:w="426" w:type="dxa"/>
          </w:tcPr>
          <w:p w14:paraId="7107EC10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4</w:t>
            </w:r>
          </w:p>
        </w:tc>
        <w:tc>
          <w:tcPr>
            <w:tcW w:w="426" w:type="dxa"/>
          </w:tcPr>
          <w:p w14:paraId="57F81A39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6412D2A6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41281142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F24E19" w14:paraId="5214E862" w14:textId="77777777">
        <w:trPr>
          <w:trHeight w:val="340"/>
        </w:trPr>
        <w:tc>
          <w:tcPr>
            <w:tcW w:w="395" w:type="dxa"/>
            <w:vMerge/>
            <w:vAlign w:val="center"/>
          </w:tcPr>
          <w:p w14:paraId="3C0C81CB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</w:tcPr>
          <w:p w14:paraId="46DC0BCF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影视包装设计与制作</w:t>
            </w:r>
          </w:p>
        </w:tc>
        <w:tc>
          <w:tcPr>
            <w:tcW w:w="531" w:type="dxa"/>
          </w:tcPr>
          <w:p w14:paraId="02BDCD7C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限选</w:t>
            </w:r>
          </w:p>
        </w:tc>
        <w:tc>
          <w:tcPr>
            <w:tcW w:w="557" w:type="dxa"/>
            <w:vAlign w:val="center"/>
          </w:tcPr>
          <w:p w14:paraId="4680B3E3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考查</w:t>
            </w:r>
          </w:p>
        </w:tc>
        <w:tc>
          <w:tcPr>
            <w:tcW w:w="545" w:type="dxa"/>
          </w:tcPr>
          <w:p w14:paraId="5281DAE4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4</w:t>
            </w:r>
          </w:p>
        </w:tc>
        <w:tc>
          <w:tcPr>
            <w:tcW w:w="571" w:type="dxa"/>
          </w:tcPr>
          <w:p w14:paraId="5AB73BFC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72</w:t>
            </w:r>
          </w:p>
        </w:tc>
        <w:tc>
          <w:tcPr>
            <w:tcW w:w="517" w:type="dxa"/>
          </w:tcPr>
          <w:p w14:paraId="4285269C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16</w:t>
            </w:r>
          </w:p>
        </w:tc>
        <w:tc>
          <w:tcPr>
            <w:tcW w:w="463" w:type="dxa"/>
          </w:tcPr>
          <w:p w14:paraId="09271660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56</w:t>
            </w:r>
          </w:p>
        </w:tc>
        <w:tc>
          <w:tcPr>
            <w:tcW w:w="498" w:type="dxa"/>
          </w:tcPr>
          <w:p w14:paraId="3B922356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65" w:type="dxa"/>
          </w:tcPr>
          <w:p w14:paraId="70627880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0CB5B3AD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31BA99FD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5EB243D8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4</w:t>
            </w:r>
          </w:p>
        </w:tc>
        <w:tc>
          <w:tcPr>
            <w:tcW w:w="426" w:type="dxa"/>
          </w:tcPr>
          <w:p w14:paraId="77E19380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23E49422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13138EEE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705F0B3D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093F07A5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F24E19" w14:paraId="5E9C9C27" w14:textId="77777777">
        <w:trPr>
          <w:trHeight w:val="340"/>
        </w:trPr>
        <w:tc>
          <w:tcPr>
            <w:tcW w:w="395" w:type="dxa"/>
            <w:vMerge/>
            <w:vAlign w:val="center"/>
          </w:tcPr>
          <w:p w14:paraId="0723CE39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b</w:t>
            </w:r>
          </w:p>
        </w:tc>
        <w:tc>
          <w:tcPr>
            <w:tcW w:w="1336" w:type="dxa"/>
          </w:tcPr>
          <w:p w14:paraId="03AB134A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数字引擎技术</w:t>
            </w:r>
          </w:p>
        </w:tc>
        <w:tc>
          <w:tcPr>
            <w:tcW w:w="531" w:type="dxa"/>
          </w:tcPr>
          <w:p w14:paraId="550FA24C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限选</w:t>
            </w:r>
          </w:p>
        </w:tc>
        <w:tc>
          <w:tcPr>
            <w:tcW w:w="557" w:type="dxa"/>
            <w:vAlign w:val="center"/>
          </w:tcPr>
          <w:p w14:paraId="53D22216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考查</w:t>
            </w:r>
          </w:p>
        </w:tc>
        <w:tc>
          <w:tcPr>
            <w:tcW w:w="545" w:type="dxa"/>
          </w:tcPr>
          <w:p w14:paraId="3F729616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4</w:t>
            </w:r>
          </w:p>
        </w:tc>
        <w:tc>
          <w:tcPr>
            <w:tcW w:w="571" w:type="dxa"/>
          </w:tcPr>
          <w:p w14:paraId="29F499A5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64</w:t>
            </w:r>
          </w:p>
        </w:tc>
        <w:tc>
          <w:tcPr>
            <w:tcW w:w="517" w:type="dxa"/>
          </w:tcPr>
          <w:p w14:paraId="27B705A4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16</w:t>
            </w:r>
          </w:p>
        </w:tc>
        <w:tc>
          <w:tcPr>
            <w:tcW w:w="463" w:type="dxa"/>
          </w:tcPr>
          <w:p w14:paraId="33602EFC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48</w:t>
            </w:r>
          </w:p>
        </w:tc>
        <w:tc>
          <w:tcPr>
            <w:tcW w:w="498" w:type="dxa"/>
          </w:tcPr>
          <w:p w14:paraId="0BF73B30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65" w:type="dxa"/>
          </w:tcPr>
          <w:p w14:paraId="26A65869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569A81EB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0077030B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70BC7B55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09D470E2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35FB36A4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4</w:t>
            </w:r>
          </w:p>
        </w:tc>
        <w:tc>
          <w:tcPr>
            <w:tcW w:w="426" w:type="dxa"/>
          </w:tcPr>
          <w:p w14:paraId="016BEF53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24C8EA0B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4AC765E3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F24E19" w14:paraId="3DD5215A" w14:textId="77777777">
        <w:trPr>
          <w:trHeight w:val="340"/>
        </w:trPr>
        <w:tc>
          <w:tcPr>
            <w:tcW w:w="395" w:type="dxa"/>
            <w:vMerge/>
            <w:vAlign w:val="center"/>
          </w:tcPr>
          <w:p w14:paraId="391F6EDE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</w:tcPr>
          <w:p w14:paraId="05ED074E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特效镜头拍摄技术</w:t>
            </w:r>
          </w:p>
        </w:tc>
        <w:tc>
          <w:tcPr>
            <w:tcW w:w="531" w:type="dxa"/>
          </w:tcPr>
          <w:p w14:paraId="713DE7D7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限选</w:t>
            </w:r>
          </w:p>
        </w:tc>
        <w:tc>
          <w:tcPr>
            <w:tcW w:w="557" w:type="dxa"/>
            <w:vAlign w:val="center"/>
          </w:tcPr>
          <w:p w14:paraId="6EF41F42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考查</w:t>
            </w:r>
          </w:p>
        </w:tc>
        <w:tc>
          <w:tcPr>
            <w:tcW w:w="545" w:type="dxa"/>
          </w:tcPr>
          <w:p w14:paraId="2660266E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</w:p>
        </w:tc>
        <w:tc>
          <w:tcPr>
            <w:tcW w:w="571" w:type="dxa"/>
          </w:tcPr>
          <w:p w14:paraId="51AF22C0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32</w:t>
            </w:r>
          </w:p>
        </w:tc>
        <w:tc>
          <w:tcPr>
            <w:tcW w:w="517" w:type="dxa"/>
          </w:tcPr>
          <w:p w14:paraId="46D502F4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8</w:t>
            </w:r>
          </w:p>
        </w:tc>
        <w:tc>
          <w:tcPr>
            <w:tcW w:w="463" w:type="dxa"/>
          </w:tcPr>
          <w:p w14:paraId="74DF375C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24</w:t>
            </w:r>
          </w:p>
        </w:tc>
        <w:tc>
          <w:tcPr>
            <w:tcW w:w="498" w:type="dxa"/>
          </w:tcPr>
          <w:p w14:paraId="325BB3C4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65" w:type="dxa"/>
          </w:tcPr>
          <w:p w14:paraId="030C3D0D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078EBCD8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09EF68E4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4097A2B3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14497A3C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61E30E23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5EA23359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</w:p>
        </w:tc>
        <w:tc>
          <w:tcPr>
            <w:tcW w:w="426" w:type="dxa"/>
          </w:tcPr>
          <w:p w14:paraId="0F98C6FC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7316695E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F24E19" w14:paraId="41EBA585" w14:textId="77777777">
        <w:trPr>
          <w:trHeight w:val="340"/>
        </w:trPr>
        <w:tc>
          <w:tcPr>
            <w:tcW w:w="395" w:type="dxa"/>
            <w:vMerge/>
            <w:vAlign w:val="center"/>
          </w:tcPr>
          <w:p w14:paraId="346D4A3F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</w:tcPr>
          <w:p w14:paraId="5FC6107A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声音制作与合成</w:t>
            </w:r>
          </w:p>
        </w:tc>
        <w:tc>
          <w:tcPr>
            <w:tcW w:w="531" w:type="dxa"/>
          </w:tcPr>
          <w:p w14:paraId="4C72FDFF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限选</w:t>
            </w:r>
          </w:p>
        </w:tc>
        <w:tc>
          <w:tcPr>
            <w:tcW w:w="557" w:type="dxa"/>
            <w:vAlign w:val="center"/>
          </w:tcPr>
          <w:p w14:paraId="72870C21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考查</w:t>
            </w:r>
          </w:p>
        </w:tc>
        <w:tc>
          <w:tcPr>
            <w:tcW w:w="545" w:type="dxa"/>
          </w:tcPr>
          <w:p w14:paraId="41E94ECA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</w:p>
        </w:tc>
        <w:tc>
          <w:tcPr>
            <w:tcW w:w="571" w:type="dxa"/>
          </w:tcPr>
          <w:p w14:paraId="2E807E84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32</w:t>
            </w:r>
          </w:p>
        </w:tc>
        <w:tc>
          <w:tcPr>
            <w:tcW w:w="517" w:type="dxa"/>
          </w:tcPr>
          <w:p w14:paraId="12824D58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8</w:t>
            </w:r>
          </w:p>
        </w:tc>
        <w:tc>
          <w:tcPr>
            <w:tcW w:w="463" w:type="dxa"/>
          </w:tcPr>
          <w:p w14:paraId="2BDDF612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24</w:t>
            </w:r>
          </w:p>
        </w:tc>
        <w:tc>
          <w:tcPr>
            <w:tcW w:w="498" w:type="dxa"/>
          </w:tcPr>
          <w:p w14:paraId="7D35E6DA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65" w:type="dxa"/>
          </w:tcPr>
          <w:p w14:paraId="17E642FE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77A4BF3F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0649BDD7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56048E96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07DEF427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0F491F9D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034E7A4B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</w:p>
        </w:tc>
        <w:tc>
          <w:tcPr>
            <w:tcW w:w="426" w:type="dxa"/>
          </w:tcPr>
          <w:p w14:paraId="74B641D2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0F080670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F24E19" w14:paraId="2AB90742" w14:textId="77777777">
        <w:trPr>
          <w:trHeight w:val="340"/>
        </w:trPr>
        <w:tc>
          <w:tcPr>
            <w:tcW w:w="395" w:type="dxa"/>
            <w:vMerge/>
            <w:vAlign w:val="center"/>
          </w:tcPr>
          <w:p w14:paraId="0839A6F4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</w:tcPr>
          <w:p w14:paraId="26C684A2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创新与创业</w:t>
            </w:r>
          </w:p>
        </w:tc>
        <w:tc>
          <w:tcPr>
            <w:tcW w:w="531" w:type="dxa"/>
          </w:tcPr>
          <w:p w14:paraId="28DAF1DA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限选</w:t>
            </w:r>
          </w:p>
        </w:tc>
        <w:tc>
          <w:tcPr>
            <w:tcW w:w="557" w:type="dxa"/>
            <w:vAlign w:val="center"/>
          </w:tcPr>
          <w:p w14:paraId="727CF81B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考查</w:t>
            </w:r>
          </w:p>
        </w:tc>
        <w:tc>
          <w:tcPr>
            <w:tcW w:w="545" w:type="dxa"/>
          </w:tcPr>
          <w:p w14:paraId="3F4721B0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6</w:t>
            </w:r>
          </w:p>
        </w:tc>
        <w:tc>
          <w:tcPr>
            <w:tcW w:w="571" w:type="dxa"/>
          </w:tcPr>
          <w:p w14:paraId="26E43CC6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108</w:t>
            </w:r>
          </w:p>
        </w:tc>
        <w:tc>
          <w:tcPr>
            <w:tcW w:w="517" w:type="dxa"/>
          </w:tcPr>
          <w:p w14:paraId="1CFC379F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  <w:lang w:eastAsia="en-US"/>
              </w:rPr>
            </w:pPr>
          </w:p>
        </w:tc>
        <w:tc>
          <w:tcPr>
            <w:tcW w:w="463" w:type="dxa"/>
          </w:tcPr>
          <w:p w14:paraId="12EE9160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108</w:t>
            </w:r>
          </w:p>
        </w:tc>
        <w:tc>
          <w:tcPr>
            <w:tcW w:w="498" w:type="dxa"/>
          </w:tcPr>
          <w:p w14:paraId="654BD5B5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</w:t>
            </w:r>
          </w:p>
        </w:tc>
        <w:tc>
          <w:tcPr>
            <w:tcW w:w="465" w:type="dxa"/>
          </w:tcPr>
          <w:p w14:paraId="295265AF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</w:t>
            </w:r>
          </w:p>
        </w:tc>
        <w:tc>
          <w:tcPr>
            <w:tcW w:w="427" w:type="dxa"/>
          </w:tcPr>
          <w:p w14:paraId="5913B7C0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</w:t>
            </w:r>
          </w:p>
        </w:tc>
        <w:tc>
          <w:tcPr>
            <w:tcW w:w="427" w:type="dxa"/>
          </w:tcPr>
          <w:p w14:paraId="647D1E09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</w:t>
            </w:r>
          </w:p>
        </w:tc>
        <w:tc>
          <w:tcPr>
            <w:tcW w:w="427" w:type="dxa"/>
          </w:tcPr>
          <w:p w14:paraId="2EF61E94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</w:t>
            </w:r>
          </w:p>
        </w:tc>
        <w:tc>
          <w:tcPr>
            <w:tcW w:w="426" w:type="dxa"/>
          </w:tcPr>
          <w:p w14:paraId="32FFEF67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</w:t>
            </w:r>
          </w:p>
        </w:tc>
        <w:tc>
          <w:tcPr>
            <w:tcW w:w="426" w:type="dxa"/>
          </w:tcPr>
          <w:p w14:paraId="1F9021E1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777077F2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30B67C7F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63D2D818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F24E19" w14:paraId="36B85CA8" w14:textId="77777777">
        <w:trPr>
          <w:trHeight w:val="340"/>
        </w:trPr>
        <w:tc>
          <w:tcPr>
            <w:tcW w:w="395" w:type="dxa"/>
            <w:vMerge/>
            <w:vAlign w:val="center"/>
          </w:tcPr>
          <w:p w14:paraId="17583018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</w:tcPr>
          <w:p w14:paraId="2D39B647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创意项目扩展</w:t>
            </w:r>
          </w:p>
        </w:tc>
        <w:tc>
          <w:tcPr>
            <w:tcW w:w="531" w:type="dxa"/>
          </w:tcPr>
          <w:p w14:paraId="1A12860E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限选</w:t>
            </w:r>
          </w:p>
        </w:tc>
        <w:tc>
          <w:tcPr>
            <w:tcW w:w="557" w:type="dxa"/>
            <w:vAlign w:val="center"/>
          </w:tcPr>
          <w:p w14:paraId="53AD8CC5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考查</w:t>
            </w:r>
          </w:p>
        </w:tc>
        <w:tc>
          <w:tcPr>
            <w:tcW w:w="545" w:type="dxa"/>
          </w:tcPr>
          <w:p w14:paraId="43FE388F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6</w:t>
            </w:r>
          </w:p>
        </w:tc>
        <w:tc>
          <w:tcPr>
            <w:tcW w:w="571" w:type="dxa"/>
          </w:tcPr>
          <w:p w14:paraId="0ACC9B5F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108</w:t>
            </w:r>
          </w:p>
        </w:tc>
        <w:tc>
          <w:tcPr>
            <w:tcW w:w="517" w:type="dxa"/>
          </w:tcPr>
          <w:p w14:paraId="667141AF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63" w:type="dxa"/>
          </w:tcPr>
          <w:p w14:paraId="21F1BCEE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108</w:t>
            </w:r>
          </w:p>
        </w:tc>
        <w:tc>
          <w:tcPr>
            <w:tcW w:w="498" w:type="dxa"/>
          </w:tcPr>
          <w:p w14:paraId="51E9AE95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</w:t>
            </w:r>
          </w:p>
        </w:tc>
        <w:tc>
          <w:tcPr>
            <w:tcW w:w="465" w:type="dxa"/>
          </w:tcPr>
          <w:p w14:paraId="0CDB65D8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</w:t>
            </w:r>
          </w:p>
        </w:tc>
        <w:tc>
          <w:tcPr>
            <w:tcW w:w="427" w:type="dxa"/>
          </w:tcPr>
          <w:p w14:paraId="57DECF88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</w:t>
            </w:r>
          </w:p>
        </w:tc>
        <w:tc>
          <w:tcPr>
            <w:tcW w:w="427" w:type="dxa"/>
          </w:tcPr>
          <w:p w14:paraId="19CC79DD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</w:t>
            </w:r>
          </w:p>
        </w:tc>
        <w:tc>
          <w:tcPr>
            <w:tcW w:w="427" w:type="dxa"/>
          </w:tcPr>
          <w:p w14:paraId="546BC483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</w:t>
            </w:r>
          </w:p>
        </w:tc>
        <w:tc>
          <w:tcPr>
            <w:tcW w:w="426" w:type="dxa"/>
          </w:tcPr>
          <w:p w14:paraId="455EBC64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</w:t>
            </w:r>
          </w:p>
        </w:tc>
        <w:tc>
          <w:tcPr>
            <w:tcW w:w="426" w:type="dxa"/>
          </w:tcPr>
          <w:p w14:paraId="5E6E2A42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43580F53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2450CBD4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4AA85457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F24E19" w14:paraId="4896FF1C" w14:textId="77777777">
        <w:trPr>
          <w:trHeight w:val="340"/>
        </w:trPr>
        <w:tc>
          <w:tcPr>
            <w:tcW w:w="395" w:type="dxa"/>
            <w:vMerge/>
            <w:vAlign w:val="center"/>
          </w:tcPr>
          <w:p w14:paraId="59C764B5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</w:tcPr>
          <w:p w14:paraId="516F5F20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工作坊</w:t>
            </w:r>
          </w:p>
        </w:tc>
        <w:tc>
          <w:tcPr>
            <w:tcW w:w="531" w:type="dxa"/>
          </w:tcPr>
          <w:p w14:paraId="38A133A1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限选</w:t>
            </w:r>
          </w:p>
        </w:tc>
        <w:tc>
          <w:tcPr>
            <w:tcW w:w="557" w:type="dxa"/>
            <w:vAlign w:val="center"/>
          </w:tcPr>
          <w:p w14:paraId="1B467BA3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考查</w:t>
            </w:r>
          </w:p>
        </w:tc>
        <w:tc>
          <w:tcPr>
            <w:tcW w:w="545" w:type="dxa"/>
            <w:vMerge w:val="restart"/>
          </w:tcPr>
          <w:p w14:paraId="7A01CF03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12</w:t>
            </w:r>
          </w:p>
        </w:tc>
        <w:tc>
          <w:tcPr>
            <w:tcW w:w="571" w:type="dxa"/>
            <w:vMerge w:val="restart"/>
          </w:tcPr>
          <w:p w14:paraId="326FAC23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216</w:t>
            </w:r>
          </w:p>
          <w:p w14:paraId="012B92E9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517" w:type="dxa"/>
            <w:vMerge w:val="restart"/>
          </w:tcPr>
          <w:p w14:paraId="7FAFA019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63" w:type="dxa"/>
            <w:vMerge w:val="restart"/>
          </w:tcPr>
          <w:p w14:paraId="0F9DECC7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216</w:t>
            </w:r>
          </w:p>
        </w:tc>
        <w:tc>
          <w:tcPr>
            <w:tcW w:w="498" w:type="dxa"/>
            <w:vMerge w:val="restart"/>
          </w:tcPr>
          <w:p w14:paraId="38913987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</w:p>
        </w:tc>
        <w:tc>
          <w:tcPr>
            <w:tcW w:w="465" w:type="dxa"/>
            <w:vMerge w:val="restart"/>
          </w:tcPr>
          <w:p w14:paraId="3658C277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</w:p>
        </w:tc>
        <w:tc>
          <w:tcPr>
            <w:tcW w:w="427" w:type="dxa"/>
            <w:vMerge w:val="restart"/>
          </w:tcPr>
          <w:p w14:paraId="06292195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</w:p>
        </w:tc>
        <w:tc>
          <w:tcPr>
            <w:tcW w:w="427" w:type="dxa"/>
            <w:vMerge w:val="restart"/>
          </w:tcPr>
          <w:p w14:paraId="72F9F624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</w:p>
        </w:tc>
        <w:tc>
          <w:tcPr>
            <w:tcW w:w="427" w:type="dxa"/>
            <w:vMerge w:val="restart"/>
          </w:tcPr>
          <w:p w14:paraId="7A64B8F0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</w:p>
        </w:tc>
        <w:tc>
          <w:tcPr>
            <w:tcW w:w="426" w:type="dxa"/>
            <w:vMerge w:val="restart"/>
          </w:tcPr>
          <w:p w14:paraId="0517C4C1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</w:p>
        </w:tc>
        <w:tc>
          <w:tcPr>
            <w:tcW w:w="426" w:type="dxa"/>
            <w:vMerge w:val="restart"/>
          </w:tcPr>
          <w:p w14:paraId="7BE3D370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  <w:vMerge w:val="restart"/>
          </w:tcPr>
          <w:p w14:paraId="6E3359C9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  <w:vMerge w:val="restart"/>
          </w:tcPr>
          <w:p w14:paraId="430855A7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  <w:vMerge w:val="restart"/>
          </w:tcPr>
          <w:p w14:paraId="31CAB538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F24E19" w14:paraId="67B67BDF" w14:textId="77777777">
        <w:trPr>
          <w:trHeight w:val="340"/>
        </w:trPr>
        <w:tc>
          <w:tcPr>
            <w:tcW w:w="395" w:type="dxa"/>
            <w:vMerge/>
            <w:vAlign w:val="center"/>
          </w:tcPr>
          <w:p w14:paraId="63C59FE0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</w:tcPr>
          <w:p w14:paraId="2F9331E3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特色社团</w:t>
            </w:r>
          </w:p>
        </w:tc>
        <w:tc>
          <w:tcPr>
            <w:tcW w:w="531" w:type="dxa"/>
          </w:tcPr>
          <w:p w14:paraId="3CED9F51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限选</w:t>
            </w:r>
          </w:p>
        </w:tc>
        <w:tc>
          <w:tcPr>
            <w:tcW w:w="557" w:type="dxa"/>
            <w:vAlign w:val="center"/>
          </w:tcPr>
          <w:p w14:paraId="0305B5B4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考查</w:t>
            </w:r>
          </w:p>
        </w:tc>
        <w:tc>
          <w:tcPr>
            <w:tcW w:w="545" w:type="dxa"/>
            <w:vMerge/>
          </w:tcPr>
          <w:p w14:paraId="0D18749D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571" w:type="dxa"/>
            <w:vMerge/>
          </w:tcPr>
          <w:p w14:paraId="7E3E63AE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  <w:lang w:eastAsia="en-US"/>
              </w:rPr>
            </w:pPr>
          </w:p>
        </w:tc>
        <w:tc>
          <w:tcPr>
            <w:tcW w:w="517" w:type="dxa"/>
            <w:vMerge/>
          </w:tcPr>
          <w:p w14:paraId="3A830755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63" w:type="dxa"/>
            <w:vMerge/>
          </w:tcPr>
          <w:p w14:paraId="4FBD1F9F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98" w:type="dxa"/>
            <w:vMerge/>
          </w:tcPr>
          <w:p w14:paraId="2572E523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65" w:type="dxa"/>
            <w:vMerge/>
          </w:tcPr>
          <w:p w14:paraId="43CD4967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  <w:vMerge/>
          </w:tcPr>
          <w:p w14:paraId="3585DE84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  <w:vMerge/>
          </w:tcPr>
          <w:p w14:paraId="6BB64F95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  <w:vMerge/>
          </w:tcPr>
          <w:p w14:paraId="4C17FAF8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  <w:vMerge/>
          </w:tcPr>
          <w:p w14:paraId="4F03CF0A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  <w:vMerge/>
          </w:tcPr>
          <w:p w14:paraId="602A8F64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  <w:vMerge/>
          </w:tcPr>
          <w:p w14:paraId="5BCBEA95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  <w:vMerge/>
          </w:tcPr>
          <w:p w14:paraId="38F34E9D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  <w:vMerge/>
          </w:tcPr>
          <w:p w14:paraId="691BB9DE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F24E19" w14:paraId="55EABD22" w14:textId="77777777">
        <w:trPr>
          <w:trHeight w:val="340"/>
        </w:trPr>
        <w:tc>
          <w:tcPr>
            <w:tcW w:w="395" w:type="dxa"/>
            <w:vMerge/>
            <w:vAlign w:val="center"/>
          </w:tcPr>
          <w:p w14:paraId="5EBB0E60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</w:tcPr>
          <w:p w14:paraId="49235616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青春期教育</w:t>
            </w:r>
          </w:p>
        </w:tc>
        <w:tc>
          <w:tcPr>
            <w:tcW w:w="531" w:type="dxa"/>
          </w:tcPr>
          <w:p w14:paraId="6BAA6255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限选</w:t>
            </w:r>
          </w:p>
        </w:tc>
        <w:tc>
          <w:tcPr>
            <w:tcW w:w="557" w:type="dxa"/>
            <w:vAlign w:val="center"/>
          </w:tcPr>
          <w:p w14:paraId="028B36A4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考查</w:t>
            </w:r>
          </w:p>
        </w:tc>
        <w:tc>
          <w:tcPr>
            <w:tcW w:w="545" w:type="dxa"/>
          </w:tcPr>
          <w:p w14:paraId="31BBEA73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</w:p>
        </w:tc>
        <w:tc>
          <w:tcPr>
            <w:tcW w:w="571" w:type="dxa"/>
          </w:tcPr>
          <w:p w14:paraId="111E1274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36</w:t>
            </w:r>
          </w:p>
        </w:tc>
        <w:tc>
          <w:tcPr>
            <w:tcW w:w="517" w:type="dxa"/>
          </w:tcPr>
          <w:p w14:paraId="49B699FF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36</w:t>
            </w:r>
          </w:p>
        </w:tc>
        <w:tc>
          <w:tcPr>
            <w:tcW w:w="463" w:type="dxa"/>
          </w:tcPr>
          <w:p w14:paraId="7D3EABC4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98" w:type="dxa"/>
          </w:tcPr>
          <w:p w14:paraId="68508020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</w:t>
            </w:r>
          </w:p>
        </w:tc>
        <w:tc>
          <w:tcPr>
            <w:tcW w:w="465" w:type="dxa"/>
          </w:tcPr>
          <w:p w14:paraId="73504AA0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</w:t>
            </w:r>
          </w:p>
        </w:tc>
        <w:tc>
          <w:tcPr>
            <w:tcW w:w="427" w:type="dxa"/>
          </w:tcPr>
          <w:p w14:paraId="6A4BD7C1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7AA0FC39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0CF9133E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4A63E0CE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74B409E9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39ED2FFF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5B572952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39D906E8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F24E19" w14:paraId="40144581" w14:textId="77777777">
        <w:trPr>
          <w:trHeight w:val="340"/>
        </w:trPr>
        <w:tc>
          <w:tcPr>
            <w:tcW w:w="395" w:type="dxa"/>
            <w:vMerge/>
            <w:vAlign w:val="center"/>
          </w:tcPr>
          <w:p w14:paraId="2966ACCD" w14:textId="77777777" w:rsidR="00F24E19" w:rsidRDefault="00F24E19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</w:tcPr>
          <w:p w14:paraId="62FFFA14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心理健康</w:t>
            </w:r>
          </w:p>
        </w:tc>
        <w:tc>
          <w:tcPr>
            <w:tcW w:w="531" w:type="dxa"/>
          </w:tcPr>
          <w:p w14:paraId="1129C7A8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限选</w:t>
            </w:r>
          </w:p>
        </w:tc>
        <w:tc>
          <w:tcPr>
            <w:tcW w:w="557" w:type="dxa"/>
            <w:vAlign w:val="center"/>
          </w:tcPr>
          <w:p w14:paraId="0ADD2B36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考查</w:t>
            </w:r>
          </w:p>
        </w:tc>
        <w:tc>
          <w:tcPr>
            <w:tcW w:w="545" w:type="dxa"/>
          </w:tcPr>
          <w:p w14:paraId="61CF6C6A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</w:p>
        </w:tc>
        <w:tc>
          <w:tcPr>
            <w:tcW w:w="571" w:type="dxa"/>
          </w:tcPr>
          <w:p w14:paraId="6D7F0861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36</w:t>
            </w:r>
          </w:p>
        </w:tc>
        <w:tc>
          <w:tcPr>
            <w:tcW w:w="517" w:type="dxa"/>
          </w:tcPr>
          <w:p w14:paraId="3D716454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63" w:type="dxa"/>
          </w:tcPr>
          <w:p w14:paraId="4222C45B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24</w:t>
            </w:r>
          </w:p>
        </w:tc>
        <w:tc>
          <w:tcPr>
            <w:tcW w:w="498" w:type="dxa"/>
          </w:tcPr>
          <w:p w14:paraId="4AD3A8BB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65" w:type="dxa"/>
          </w:tcPr>
          <w:p w14:paraId="34FCE753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65432960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</w:t>
            </w:r>
          </w:p>
        </w:tc>
        <w:tc>
          <w:tcPr>
            <w:tcW w:w="427" w:type="dxa"/>
          </w:tcPr>
          <w:p w14:paraId="5C9739FD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</w:t>
            </w:r>
          </w:p>
        </w:tc>
        <w:tc>
          <w:tcPr>
            <w:tcW w:w="427" w:type="dxa"/>
          </w:tcPr>
          <w:p w14:paraId="30989141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68092521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41E25DDF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243809A8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14D73D1D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2050352A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F24E19" w14:paraId="1065F8E6" w14:textId="77777777">
        <w:trPr>
          <w:trHeight w:val="340"/>
        </w:trPr>
        <w:tc>
          <w:tcPr>
            <w:tcW w:w="395" w:type="dxa"/>
            <w:vMerge/>
          </w:tcPr>
          <w:p w14:paraId="64BB3702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336" w:type="dxa"/>
          </w:tcPr>
          <w:p w14:paraId="7D3A3D10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艺术语言与表达</w:t>
            </w:r>
          </w:p>
        </w:tc>
        <w:tc>
          <w:tcPr>
            <w:tcW w:w="531" w:type="dxa"/>
          </w:tcPr>
          <w:p w14:paraId="3E4579E3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限选</w:t>
            </w:r>
          </w:p>
        </w:tc>
        <w:tc>
          <w:tcPr>
            <w:tcW w:w="557" w:type="dxa"/>
            <w:vAlign w:val="center"/>
          </w:tcPr>
          <w:p w14:paraId="0A61C2AC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考查</w:t>
            </w:r>
          </w:p>
        </w:tc>
        <w:tc>
          <w:tcPr>
            <w:tcW w:w="545" w:type="dxa"/>
            <w:vAlign w:val="center"/>
          </w:tcPr>
          <w:p w14:paraId="637605B7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</w:p>
        </w:tc>
        <w:tc>
          <w:tcPr>
            <w:tcW w:w="571" w:type="dxa"/>
          </w:tcPr>
          <w:p w14:paraId="41C63764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32</w:t>
            </w:r>
          </w:p>
        </w:tc>
        <w:tc>
          <w:tcPr>
            <w:tcW w:w="517" w:type="dxa"/>
            <w:vAlign w:val="center"/>
          </w:tcPr>
          <w:p w14:paraId="6C47BF1B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63" w:type="dxa"/>
            <w:vAlign w:val="center"/>
          </w:tcPr>
          <w:p w14:paraId="177B6F77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24</w:t>
            </w:r>
          </w:p>
        </w:tc>
        <w:tc>
          <w:tcPr>
            <w:tcW w:w="498" w:type="dxa"/>
            <w:vAlign w:val="center"/>
          </w:tcPr>
          <w:p w14:paraId="756FD70F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65" w:type="dxa"/>
            <w:vAlign w:val="center"/>
          </w:tcPr>
          <w:p w14:paraId="5E9A4871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5FDA09C4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4AB58190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30385797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7C85135E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18450359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2A9E2D19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1134E1AA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</w:p>
        </w:tc>
        <w:tc>
          <w:tcPr>
            <w:tcW w:w="426" w:type="dxa"/>
          </w:tcPr>
          <w:p w14:paraId="34C1F879" w14:textId="77777777" w:rsidR="00F24E19" w:rsidRDefault="00F24E1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F24E19" w14:paraId="521B5221" w14:textId="77777777">
        <w:trPr>
          <w:trHeight w:val="340"/>
        </w:trPr>
        <w:tc>
          <w:tcPr>
            <w:tcW w:w="2819" w:type="dxa"/>
            <w:gridSpan w:val="4"/>
          </w:tcPr>
          <w:p w14:paraId="330A5936" w14:textId="77777777" w:rsidR="00F24E19" w:rsidRDefault="00000000">
            <w:pPr>
              <w:snapToGrid w:val="0"/>
              <w:spacing w:line="320" w:lineRule="exact"/>
              <w:ind w:leftChars="-50" w:left="-105" w:rightChars="-50" w:right="-105" w:firstLineChars="500" w:firstLine="1050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专业拓展课小计</w:t>
            </w:r>
          </w:p>
        </w:tc>
        <w:tc>
          <w:tcPr>
            <w:tcW w:w="545" w:type="dxa"/>
          </w:tcPr>
          <w:p w14:paraId="2F0D354D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64</w:t>
            </w:r>
          </w:p>
        </w:tc>
        <w:tc>
          <w:tcPr>
            <w:tcW w:w="571" w:type="dxa"/>
          </w:tcPr>
          <w:p w14:paraId="28C285CB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1124</w:t>
            </w:r>
          </w:p>
        </w:tc>
        <w:tc>
          <w:tcPr>
            <w:tcW w:w="517" w:type="dxa"/>
          </w:tcPr>
          <w:p w14:paraId="499386C6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180</w:t>
            </w:r>
          </w:p>
        </w:tc>
        <w:tc>
          <w:tcPr>
            <w:tcW w:w="463" w:type="dxa"/>
          </w:tcPr>
          <w:p w14:paraId="3BA64574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944</w:t>
            </w:r>
          </w:p>
        </w:tc>
        <w:tc>
          <w:tcPr>
            <w:tcW w:w="498" w:type="dxa"/>
          </w:tcPr>
          <w:p w14:paraId="74C33FB7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5</w:t>
            </w:r>
          </w:p>
        </w:tc>
        <w:tc>
          <w:tcPr>
            <w:tcW w:w="465" w:type="dxa"/>
          </w:tcPr>
          <w:p w14:paraId="017041C0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5</w:t>
            </w:r>
          </w:p>
        </w:tc>
        <w:tc>
          <w:tcPr>
            <w:tcW w:w="427" w:type="dxa"/>
          </w:tcPr>
          <w:p w14:paraId="4A971660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5</w:t>
            </w:r>
          </w:p>
        </w:tc>
        <w:tc>
          <w:tcPr>
            <w:tcW w:w="427" w:type="dxa"/>
          </w:tcPr>
          <w:p w14:paraId="2142407D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11</w:t>
            </w:r>
          </w:p>
        </w:tc>
        <w:tc>
          <w:tcPr>
            <w:tcW w:w="427" w:type="dxa"/>
          </w:tcPr>
          <w:p w14:paraId="05B0B1AA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12</w:t>
            </w:r>
          </w:p>
        </w:tc>
        <w:tc>
          <w:tcPr>
            <w:tcW w:w="426" w:type="dxa"/>
          </w:tcPr>
          <w:p w14:paraId="669C6759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12</w:t>
            </w:r>
          </w:p>
        </w:tc>
        <w:tc>
          <w:tcPr>
            <w:tcW w:w="426" w:type="dxa"/>
          </w:tcPr>
          <w:p w14:paraId="1935C210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8</w:t>
            </w:r>
          </w:p>
        </w:tc>
        <w:tc>
          <w:tcPr>
            <w:tcW w:w="426" w:type="dxa"/>
          </w:tcPr>
          <w:p w14:paraId="3E629589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4</w:t>
            </w:r>
          </w:p>
        </w:tc>
        <w:tc>
          <w:tcPr>
            <w:tcW w:w="426" w:type="dxa"/>
          </w:tcPr>
          <w:p w14:paraId="670F8BAC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</w:p>
        </w:tc>
        <w:tc>
          <w:tcPr>
            <w:tcW w:w="426" w:type="dxa"/>
          </w:tcPr>
          <w:p w14:paraId="5A6E3CB2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30</w:t>
            </w:r>
          </w:p>
        </w:tc>
      </w:tr>
      <w:tr w:rsidR="00F24E19" w14:paraId="3AC2F163" w14:textId="77777777">
        <w:trPr>
          <w:trHeight w:val="340"/>
        </w:trPr>
        <w:tc>
          <w:tcPr>
            <w:tcW w:w="2819" w:type="dxa"/>
            <w:gridSpan w:val="4"/>
          </w:tcPr>
          <w:p w14:paraId="7D2A912E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合计</w:t>
            </w:r>
          </w:p>
        </w:tc>
        <w:tc>
          <w:tcPr>
            <w:tcW w:w="545" w:type="dxa"/>
            <w:vAlign w:val="center"/>
          </w:tcPr>
          <w:p w14:paraId="65107FB4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336</w:t>
            </w:r>
          </w:p>
        </w:tc>
        <w:tc>
          <w:tcPr>
            <w:tcW w:w="571" w:type="dxa"/>
            <w:vAlign w:val="center"/>
          </w:tcPr>
          <w:p w14:paraId="45000F1B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5844</w:t>
            </w:r>
          </w:p>
        </w:tc>
        <w:tc>
          <w:tcPr>
            <w:tcW w:w="517" w:type="dxa"/>
            <w:vAlign w:val="center"/>
          </w:tcPr>
          <w:p w14:paraId="2E505C2C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2608</w:t>
            </w:r>
          </w:p>
        </w:tc>
        <w:tc>
          <w:tcPr>
            <w:tcW w:w="463" w:type="dxa"/>
            <w:vAlign w:val="center"/>
          </w:tcPr>
          <w:p w14:paraId="5BECC3E6" w14:textId="77777777" w:rsidR="00F24E19" w:rsidRDefault="000000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3216</w:t>
            </w:r>
          </w:p>
        </w:tc>
        <w:tc>
          <w:tcPr>
            <w:tcW w:w="498" w:type="dxa"/>
            <w:vAlign w:val="center"/>
          </w:tcPr>
          <w:p w14:paraId="25242613" w14:textId="77777777" w:rsidR="00F24E19" w:rsidRDefault="00000000">
            <w:pPr>
              <w:snapToGrid w:val="0"/>
              <w:spacing w:line="320" w:lineRule="exact"/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50</w:t>
            </w:r>
          </w:p>
        </w:tc>
        <w:tc>
          <w:tcPr>
            <w:tcW w:w="465" w:type="dxa"/>
            <w:vAlign w:val="center"/>
          </w:tcPr>
          <w:p w14:paraId="76D5605F" w14:textId="77777777" w:rsidR="00F24E19" w:rsidRDefault="00000000">
            <w:pPr>
              <w:snapToGrid w:val="0"/>
              <w:spacing w:line="320" w:lineRule="exact"/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39</w:t>
            </w:r>
          </w:p>
        </w:tc>
        <w:tc>
          <w:tcPr>
            <w:tcW w:w="427" w:type="dxa"/>
            <w:vAlign w:val="center"/>
          </w:tcPr>
          <w:p w14:paraId="72DF0290" w14:textId="77777777" w:rsidR="00F24E19" w:rsidRDefault="00000000">
            <w:pPr>
              <w:snapToGrid w:val="0"/>
              <w:spacing w:line="320" w:lineRule="exact"/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39</w:t>
            </w:r>
          </w:p>
        </w:tc>
        <w:tc>
          <w:tcPr>
            <w:tcW w:w="427" w:type="dxa"/>
            <w:vAlign w:val="center"/>
          </w:tcPr>
          <w:p w14:paraId="7072376F" w14:textId="77777777" w:rsidR="00F24E19" w:rsidRDefault="00000000">
            <w:pPr>
              <w:snapToGrid w:val="0"/>
              <w:spacing w:line="320" w:lineRule="exact"/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39</w:t>
            </w:r>
          </w:p>
        </w:tc>
        <w:tc>
          <w:tcPr>
            <w:tcW w:w="427" w:type="dxa"/>
            <w:vAlign w:val="center"/>
          </w:tcPr>
          <w:p w14:paraId="68C59788" w14:textId="77777777" w:rsidR="00F24E19" w:rsidRDefault="00000000">
            <w:pPr>
              <w:snapToGrid w:val="0"/>
              <w:spacing w:line="320" w:lineRule="exact"/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39</w:t>
            </w:r>
          </w:p>
        </w:tc>
        <w:tc>
          <w:tcPr>
            <w:tcW w:w="426" w:type="dxa"/>
          </w:tcPr>
          <w:p w14:paraId="7F532022" w14:textId="77777777" w:rsidR="00F24E19" w:rsidRDefault="00000000">
            <w:pPr>
              <w:snapToGrid w:val="0"/>
              <w:spacing w:line="320" w:lineRule="exact"/>
              <w:rPr>
                <w:rFonts w:hint="eastAsia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32</w:t>
            </w:r>
          </w:p>
        </w:tc>
        <w:tc>
          <w:tcPr>
            <w:tcW w:w="426" w:type="dxa"/>
          </w:tcPr>
          <w:p w14:paraId="3304AF7D" w14:textId="77777777" w:rsidR="00F24E19" w:rsidRDefault="00000000">
            <w:pPr>
              <w:snapToGrid w:val="0"/>
              <w:spacing w:line="320" w:lineRule="exact"/>
              <w:rPr>
                <w:rFonts w:hint="eastAsia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28</w:t>
            </w:r>
          </w:p>
        </w:tc>
        <w:tc>
          <w:tcPr>
            <w:tcW w:w="426" w:type="dxa"/>
          </w:tcPr>
          <w:p w14:paraId="55CD210E" w14:textId="77777777" w:rsidR="00F24E19" w:rsidRDefault="00000000">
            <w:pPr>
              <w:snapToGrid w:val="0"/>
              <w:spacing w:line="320" w:lineRule="exact"/>
              <w:rPr>
                <w:rFonts w:hint="eastAsia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21</w:t>
            </w:r>
          </w:p>
        </w:tc>
        <w:tc>
          <w:tcPr>
            <w:tcW w:w="426" w:type="dxa"/>
          </w:tcPr>
          <w:p w14:paraId="3979FD56" w14:textId="77777777" w:rsidR="00F24E19" w:rsidRDefault="00000000">
            <w:pPr>
              <w:snapToGrid w:val="0"/>
              <w:spacing w:line="320" w:lineRule="exact"/>
              <w:rPr>
                <w:rFonts w:hint="eastAsia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25</w:t>
            </w:r>
          </w:p>
        </w:tc>
        <w:tc>
          <w:tcPr>
            <w:tcW w:w="426" w:type="dxa"/>
          </w:tcPr>
          <w:p w14:paraId="17F8B19F" w14:textId="77777777" w:rsidR="00F24E19" w:rsidRDefault="00000000">
            <w:pPr>
              <w:snapToGrid w:val="0"/>
              <w:spacing w:line="320" w:lineRule="exact"/>
              <w:rPr>
                <w:rFonts w:hint="eastAsia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30</w:t>
            </w:r>
          </w:p>
        </w:tc>
      </w:tr>
    </w:tbl>
    <w:p w14:paraId="63B32786" w14:textId="77777777" w:rsidR="00F24E19" w:rsidRDefault="00000000">
      <w:pPr>
        <w:spacing w:before="60" w:after="60"/>
        <w:ind w:firstLineChars="300" w:firstLine="632"/>
        <w:rPr>
          <w:rFonts w:hint="eastAsia"/>
          <w:color w:val="000000" w:themeColor="text1"/>
          <w:szCs w:val="21"/>
        </w:rPr>
      </w:pPr>
      <w:r>
        <w:rPr>
          <w:rFonts w:ascii="仿宋" w:eastAsia="仿宋" w:hAnsi="仿宋" w:hint="eastAsia"/>
          <w:b/>
          <w:color w:val="000000" w:themeColor="text1"/>
          <w:szCs w:val="21"/>
        </w:rPr>
        <w:t>8.3 学时统计表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559"/>
        <w:gridCol w:w="2268"/>
        <w:gridCol w:w="1309"/>
        <w:gridCol w:w="1308"/>
        <w:gridCol w:w="1308"/>
        <w:gridCol w:w="1308"/>
      </w:tblGrid>
      <w:tr w:rsidR="00F24E19" w14:paraId="2F51C676" w14:textId="77777777">
        <w:trPr>
          <w:trHeight w:val="407"/>
        </w:trPr>
        <w:tc>
          <w:tcPr>
            <w:tcW w:w="2111" w:type="pct"/>
            <w:gridSpan w:val="2"/>
            <w:vAlign w:val="center"/>
          </w:tcPr>
          <w:p w14:paraId="6B00213C" w14:textId="77777777" w:rsidR="00F24E19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课程类别</w:t>
            </w:r>
          </w:p>
        </w:tc>
        <w:tc>
          <w:tcPr>
            <w:tcW w:w="722" w:type="pct"/>
            <w:vAlign w:val="center"/>
          </w:tcPr>
          <w:p w14:paraId="7F07E7AA" w14:textId="77777777" w:rsidR="00F24E19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总学时</w:t>
            </w:r>
          </w:p>
        </w:tc>
        <w:tc>
          <w:tcPr>
            <w:tcW w:w="722" w:type="pct"/>
            <w:vAlign w:val="center"/>
          </w:tcPr>
          <w:p w14:paraId="6D4F621C" w14:textId="77777777" w:rsidR="00F24E19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理论</w:t>
            </w:r>
          </w:p>
        </w:tc>
        <w:tc>
          <w:tcPr>
            <w:tcW w:w="722" w:type="pct"/>
            <w:vAlign w:val="center"/>
          </w:tcPr>
          <w:p w14:paraId="1973C808" w14:textId="77777777" w:rsidR="00F24E19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实践</w:t>
            </w:r>
          </w:p>
        </w:tc>
        <w:tc>
          <w:tcPr>
            <w:tcW w:w="722" w:type="pct"/>
            <w:vAlign w:val="center"/>
          </w:tcPr>
          <w:p w14:paraId="09CD9820" w14:textId="77777777" w:rsidR="00F24E19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占比</w:t>
            </w:r>
          </w:p>
        </w:tc>
      </w:tr>
      <w:tr w:rsidR="00F24E19" w14:paraId="52F46083" w14:textId="77777777">
        <w:trPr>
          <w:trHeight w:val="207"/>
        </w:trPr>
        <w:tc>
          <w:tcPr>
            <w:tcW w:w="860" w:type="pct"/>
            <w:vMerge w:val="restart"/>
            <w:vAlign w:val="center"/>
          </w:tcPr>
          <w:p w14:paraId="6F37779A" w14:textId="77777777" w:rsidR="00F24E19" w:rsidRDefault="00000000">
            <w:pPr>
              <w:snapToGrid w:val="0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公共基础课</w:t>
            </w:r>
          </w:p>
        </w:tc>
        <w:tc>
          <w:tcPr>
            <w:tcW w:w="1251" w:type="pct"/>
            <w:vAlign w:val="center"/>
          </w:tcPr>
          <w:p w14:paraId="3DF44DE0" w14:textId="77777777" w:rsidR="00F24E19" w:rsidRDefault="00000000">
            <w:pPr>
              <w:snapToGrid w:val="0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公共基础必修课</w:t>
            </w:r>
          </w:p>
        </w:tc>
        <w:tc>
          <w:tcPr>
            <w:tcW w:w="722" w:type="pct"/>
          </w:tcPr>
          <w:p w14:paraId="605C58D3" w14:textId="77777777" w:rsidR="00F24E19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2124</w:t>
            </w:r>
          </w:p>
        </w:tc>
        <w:tc>
          <w:tcPr>
            <w:tcW w:w="722" w:type="pct"/>
          </w:tcPr>
          <w:p w14:paraId="51C8774F" w14:textId="77777777" w:rsidR="00F24E19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2008</w:t>
            </w:r>
          </w:p>
        </w:tc>
        <w:tc>
          <w:tcPr>
            <w:tcW w:w="722" w:type="pct"/>
          </w:tcPr>
          <w:p w14:paraId="1295F7AE" w14:textId="77777777" w:rsidR="00F24E19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722" w:type="pct"/>
            <w:vMerge w:val="restart"/>
            <w:vAlign w:val="center"/>
          </w:tcPr>
          <w:p w14:paraId="1E4B89DB" w14:textId="77777777" w:rsidR="00F24E19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56%</w:t>
            </w:r>
          </w:p>
        </w:tc>
      </w:tr>
      <w:tr w:rsidR="00F24E19" w14:paraId="76B1AC13" w14:textId="77777777">
        <w:trPr>
          <w:trHeight w:val="206"/>
        </w:trPr>
        <w:tc>
          <w:tcPr>
            <w:tcW w:w="860" w:type="pct"/>
            <w:vMerge/>
            <w:vAlign w:val="center"/>
          </w:tcPr>
          <w:p w14:paraId="04276626" w14:textId="77777777" w:rsidR="00F24E19" w:rsidRDefault="00F24E19">
            <w:pPr>
              <w:snapToGrid w:val="0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251" w:type="pct"/>
            <w:vAlign w:val="center"/>
          </w:tcPr>
          <w:p w14:paraId="76866A23" w14:textId="77777777" w:rsidR="00F24E19" w:rsidRDefault="00000000">
            <w:pPr>
              <w:snapToGrid w:val="0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公共选修课</w:t>
            </w:r>
          </w:p>
        </w:tc>
        <w:tc>
          <w:tcPr>
            <w:tcW w:w="722" w:type="pct"/>
          </w:tcPr>
          <w:p w14:paraId="1DA2B29C" w14:textId="77777777" w:rsidR="00F24E19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1124</w:t>
            </w:r>
          </w:p>
        </w:tc>
        <w:tc>
          <w:tcPr>
            <w:tcW w:w="722" w:type="pct"/>
          </w:tcPr>
          <w:p w14:paraId="05AAC1C0" w14:textId="77777777" w:rsidR="00F24E19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722" w:type="pct"/>
          </w:tcPr>
          <w:p w14:paraId="02D78346" w14:textId="77777777" w:rsidR="00F24E19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944</w:t>
            </w:r>
          </w:p>
        </w:tc>
        <w:tc>
          <w:tcPr>
            <w:tcW w:w="722" w:type="pct"/>
            <w:vMerge/>
          </w:tcPr>
          <w:p w14:paraId="20D3C177" w14:textId="77777777" w:rsidR="00F24E19" w:rsidRDefault="00F24E19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</w:tr>
      <w:tr w:rsidR="00F24E19" w14:paraId="5DA1A05A" w14:textId="77777777">
        <w:tc>
          <w:tcPr>
            <w:tcW w:w="860" w:type="pct"/>
            <w:vMerge w:val="restart"/>
            <w:vAlign w:val="center"/>
          </w:tcPr>
          <w:p w14:paraId="19234E70" w14:textId="77777777" w:rsidR="00F24E19" w:rsidRDefault="00000000">
            <w:pPr>
              <w:snapToGrid w:val="0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专业课程</w:t>
            </w:r>
          </w:p>
        </w:tc>
        <w:tc>
          <w:tcPr>
            <w:tcW w:w="1251" w:type="pct"/>
          </w:tcPr>
          <w:p w14:paraId="7A84EA23" w14:textId="77777777" w:rsidR="00F24E19" w:rsidRDefault="00000000">
            <w:pPr>
              <w:snapToGrid w:val="0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专业基础课</w:t>
            </w:r>
          </w:p>
        </w:tc>
        <w:tc>
          <w:tcPr>
            <w:tcW w:w="722" w:type="pct"/>
          </w:tcPr>
          <w:p w14:paraId="58173D8B" w14:textId="77777777" w:rsidR="00F24E19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738</w:t>
            </w:r>
          </w:p>
        </w:tc>
        <w:tc>
          <w:tcPr>
            <w:tcW w:w="722" w:type="pct"/>
          </w:tcPr>
          <w:p w14:paraId="0EA0EF04" w14:textId="77777777" w:rsidR="00F24E19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282</w:t>
            </w:r>
          </w:p>
        </w:tc>
        <w:tc>
          <w:tcPr>
            <w:tcW w:w="722" w:type="pct"/>
          </w:tcPr>
          <w:p w14:paraId="4EFE270C" w14:textId="77777777" w:rsidR="00F24E19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456</w:t>
            </w:r>
          </w:p>
        </w:tc>
        <w:tc>
          <w:tcPr>
            <w:tcW w:w="722" w:type="pct"/>
          </w:tcPr>
          <w:p w14:paraId="072CD2DA" w14:textId="77777777" w:rsidR="00F24E19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13%</w:t>
            </w:r>
          </w:p>
        </w:tc>
      </w:tr>
      <w:tr w:rsidR="00F24E19" w14:paraId="41741D0D" w14:textId="77777777">
        <w:tc>
          <w:tcPr>
            <w:tcW w:w="860" w:type="pct"/>
            <w:vMerge/>
          </w:tcPr>
          <w:p w14:paraId="1C918E84" w14:textId="77777777" w:rsidR="00F24E19" w:rsidRDefault="00F24E19">
            <w:pPr>
              <w:snapToGrid w:val="0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251" w:type="pct"/>
          </w:tcPr>
          <w:p w14:paraId="17150E0F" w14:textId="77777777" w:rsidR="00F24E19" w:rsidRDefault="00000000">
            <w:pPr>
              <w:snapToGrid w:val="0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专业核心课</w:t>
            </w:r>
          </w:p>
        </w:tc>
        <w:tc>
          <w:tcPr>
            <w:tcW w:w="722" w:type="pct"/>
          </w:tcPr>
          <w:p w14:paraId="1DC92074" w14:textId="77777777" w:rsidR="00F24E19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822</w:t>
            </w:r>
          </w:p>
        </w:tc>
        <w:tc>
          <w:tcPr>
            <w:tcW w:w="722" w:type="pct"/>
          </w:tcPr>
          <w:p w14:paraId="47EED529" w14:textId="77777777" w:rsidR="00F24E19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138</w:t>
            </w:r>
          </w:p>
        </w:tc>
        <w:tc>
          <w:tcPr>
            <w:tcW w:w="722" w:type="pct"/>
          </w:tcPr>
          <w:p w14:paraId="307469A0" w14:textId="77777777" w:rsidR="00F24E19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664</w:t>
            </w:r>
          </w:p>
        </w:tc>
        <w:tc>
          <w:tcPr>
            <w:tcW w:w="722" w:type="pct"/>
          </w:tcPr>
          <w:p w14:paraId="7D04EFE5" w14:textId="77777777" w:rsidR="00F24E19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14%</w:t>
            </w:r>
          </w:p>
        </w:tc>
      </w:tr>
      <w:tr w:rsidR="00F24E19" w14:paraId="2E49C254" w14:textId="77777777">
        <w:tc>
          <w:tcPr>
            <w:tcW w:w="860" w:type="pct"/>
            <w:vMerge/>
          </w:tcPr>
          <w:p w14:paraId="1E8B551D" w14:textId="77777777" w:rsidR="00F24E19" w:rsidRDefault="00F24E19">
            <w:pPr>
              <w:snapToGrid w:val="0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251" w:type="pct"/>
          </w:tcPr>
          <w:p w14:paraId="624D07C2" w14:textId="77777777" w:rsidR="00F24E19" w:rsidRDefault="00000000">
            <w:pPr>
              <w:snapToGrid w:val="0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专业拓展课（选修）</w:t>
            </w:r>
          </w:p>
        </w:tc>
        <w:tc>
          <w:tcPr>
            <w:tcW w:w="722" w:type="pct"/>
          </w:tcPr>
          <w:p w14:paraId="402F8F98" w14:textId="77777777" w:rsidR="00F24E19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1124</w:t>
            </w:r>
          </w:p>
        </w:tc>
        <w:tc>
          <w:tcPr>
            <w:tcW w:w="722" w:type="pct"/>
          </w:tcPr>
          <w:p w14:paraId="7BA48631" w14:textId="77777777" w:rsidR="00F24E19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722" w:type="pct"/>
          </w:tcPr>
          <w:p w14:paraId="71BD0D0B" w14:textId="77777777" w:rsidR="00F24E19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944</w:t>
            </w:r>
          </w:p>
        </w:tc>
        <w:tc>
          <w:tcPr>
            <w:tcW w:w="722" w:type="pct"/>
          </w:tcPr>
          <w:p w14:paraId="7CAA59F3" w14:textId="77777777" w:rsidR="00F24E19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19%</w:t>
            </w:r>
          </w:p>
        </w:tc>
      </w:tr>
      <w:tr w:rsidR="00F24E19" w14:paraId="77FC42BA" w14:textId="77777777">
        <w:tc>
          <w:tcPr>
            <w:tcW w:w="860" w:type="pct"/>
            <w:vMerge/>
          </w:tcPr>
          <w:p w14:paraId="5EB0DE84" w14:textId="77777777" w:rsidR="00F24E19" w:rsidRDefault="00F24E19">
            <w:pPr>
              <w:snapToGrid w:val="0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251" w:type="pct"/>
          </w:tcPr>
          <w:p w14:paraId="42554B2A" w14:textId="77777777" w:rsidR="00F24E19" w:rsidRDefault="00000000">
            <w:pPr>
              <w:snapToGrid w:val="0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实践教学环节</w:t>
            </w:r>
          </w:p>
        </w:tc>
        <w:tc>
          <w:tcPr>
            <w:tcW w:w="722" w:type="pct"/>
          </w:tcPr>
          <w:p w14:paraId="5D316299" w14:textId="77777777" w:rsidR="00F24E19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722" w:type="pct"/>
          </w:tcPr>
          <w:p w14:paraId="4AA06757" w14:textId="77777777" w:rsidR="00F24E19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22" w:type="pct"/>
          </w:tcPr>
          <w:p w14:paraId="06A953B1" w14:textId="77777777" w:rsidR="00F24E19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722" w:type="pct"/>
          </w:tcPr>
          <w:p w14:paraId="28FC7409" w14:textId="77777777" w:rsidR="00F24E19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8%</w:t>
            </w:r>
          </w:p>
        </w:tc>
      </w:tr>
      <w:tr w:rsidR="00F24E19" w14:paraId="4302AEA7" w14:textId="77777777">
        <w:trPr>
          <w:trHeight w:val="441"/>
        </w:trPr>
        <w:tc>
          <w:tcPr>
            <w:tcW w:w="2111" w:type="pct"/>
            <w:gridSpan w:val="2"/>
            <w:vAlign w:val="center"/>
          </w:tcPr>
          <w:p w14:paraId="2398C206" w14:textId="77777777" w:rsidR="00F24E19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合计</w:t>
            </w:r>
          </w:p>
        </w:tc>
        <w:tc>
          <w:tcPr>
            <w:tcW w:w="722" w:type="pct"/>
            <w:vAlign w:val="center"/>
          </w:tcPr>
          <w:p w14:paraId="36581BC0" w14:textId="77777777" w:rsidR="00F24E19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5844</w:t>
            </w:r>
          </w:p>
        </w:tc>
        <w:tc>
          <w:tcPr>
            <w:tcW w:w="722" w:type="pct"/>
          </w:tcPr>
          <w:p w14:paraId="6D2D57BC" w14:textId="77777777" w:rsidR="00F24E19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2608</w:t>
            </w:r>
          </w:p>
        </w:tc>
        <w:tc>
          <w:tcPr>
            <w:tcW w:w="722" w:type="pct"/>
          </w:tcPr>
          <w:p w14:paraId="7F8BAFF8" w14:textId="77777777" w:rsidR="00F24E19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3216</w:t>
            </w:r>
          </w:p>
        </w:tc>
        <w:tc>
          <w:tcPr>
            <w:tcW w:w="722" w:type="pct"/>
            <w:vAlign w:val="center"/>
          </w:tcPr>
          <w:p w14:paraId="2CEAB3DB" w14:textId="77777777" w:rsidR="00F24E19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55%</w:t>
            </w:r>
          </w:p>
        </w:tc>
      </w:tr>
    </w:tbl>
    <w:p w14:paraId="58F30B31" w14:textId="77777777" w:rsidR="00F24E19" w:rsidRDefault="00000000">
      <w:pPr>
        <w:autoSpaceDE w:val="0"/>
        <w:autoSpaceDN w:val="0"/>
        <w:adjustRightInd w:val="0"/>
        <w:jc w:val="left"/>
        <w:rPr>
          <w:rFonts w:ascii="楷体" w:eastAsia="楷体" w:hAnsi="楷体" w:cs="仿宋" w:hint="eastAsia"/>
          <w:color w:val="000000" w:themeColor="text1"/>
          <w:spacing w:val="-12"/>
          <w:kern w:val="0"/>
          <w:szCs w:val="21"/>
        </w:rPr>
      </w:pPr>
      <w:r>
        <w:rPr>
          <w:rFonts w:ascii="楷体" w:eastAsia="楷体" w:hAnsi="楷体" w:cs="仿宋" w:hint="eastAsia"/>
          <w:color w:val="000000" w:themeColor="text1"/>
          <w:spacing w:val="-12"/>
          <w:kern w:val="0"/>
          <w:szCs w:val="21"/>
        </w:rPr>
        <w:t xml:space="preserve"> </w:t>
      </w:r>
      <w:r>
        <w:rPr>
          <w:rFonts w:ascii="楷体" w:eastAsia="楷体" w:hAnsi="楷体" w:cs="仿宋"/>
          <w:color w:val="000000" w:themeColor="text1"/>
          <w:spacing w:val="-12"/>
          <w:kern w:val="0"/>
          <w:szCs w:val="21"/>
        </w:rPr>
        <w:t xml:space="preserve"> </w:t>
      </w:r>
      <w:r>
        <w:rPr>
          <w:rFonts w:ascii="楷体" w:eastAsia="楷体" w:hAnsi="楷体" w:cs="仿宋" w:hint="eastAsia"/>
          <w:color w:val="000000" w:themeColor="text1"/>
          <w:spacing w:val="-12"/>
          <w:kern w:val="0"/>
          <w:szCs w:val="21"/>
        </w:rPr>
        <w:t>备注：应保证：总学分≥</w:t>
      </w:r>
      <w:r>
        <w:rPr>
          <w:rFonts w:ascii="楷体" w:eastAsia="楷体" w:hAnsi="楷体" w:cs="仿宋"/>
          <w:color w:val="000000" w:themeColor="text1"/>
          <w:spacing w:val="-12"/>
          <w:kern w:val="0"/>
          <w:szCs w:val="21"/>
        </w:rPr>
        <w:t>2500</w:t>
      </w:r>
      <w:r>
        <w:rPr>
          <w:rFonts w:ascii="楷体" w:eastAsia="楷体" w:hAnsi="楷体" w:cs="仿宋" w:hint="eastAsia"/>
          <w:color w:val="000000" w:themeColor="text1"/>
          <w:spacing w:val="-12"/>
          <w:kern w:val="0"/>
          <w:szCs w:val="21"/>
        </w:rPr>
        <w:t xml:space="preserve">（高职） </w:t>
      </w:r>
      <w:r>
        <w:rPr>
          <w:rFonts w:ascii="楷体" w:eastAsia="楷体" w:hAnsi="楷体" w:cs="仿宋"/>
          <w:color w:val="000000" w:themeColor="text1"/>
          <w:spacing w:val="-12"/>
          <w:kern w:val="0"/>
          <w:szCs w:val="21"/>
        </w:rPr>
        <w:t xml:space="preserve"> </w:t>
      </w:r>
      <w:r>
        <w:rPr>
          <w:rFonts w:ascii="楷体" w:eastAsia="楷体" w:hAnsi="楷体" w:cs="仿宋" w:hint="eastAsia"/>
          <w:color w:val="000000" w:themeColor="text1"/>
          <w:spacing w:val="-12"/>
          <w:kern w:val="0"/>
          <w:szCs w:val="21"/>
        </w:rPr>
        <w:t>理论与实践学时比≥</w:t>
      </w:r>
      <w:r>
        <w:rPr>
          <w:rFonts w:ascii="楷体" w:eastAsia="楷体" w:hAnsi="楷体" w:cs="仿宋"/>
          <w:color w:val="000000" w:themeColor="text1"/>
          <w:spacing w:val="-12"/>
          <w:kern w:val="0"/>
          <w:szCs w:val="21"/>
        </w:rPr>
        <w:t>50</w:t>
      </w:r>
      <w:r>
        <w:rPr>
          <w:rFonts w:ascii="楷体" w:eastAsia="楷体" w:hAnsi="楷体" w:cs="仿宋" w:hint="eastAsia"/>
          <w:color w:val="000000" w:themeColor="text1"/>
          <w:spacing w:val="-12"/>
          <w:kern w:val="0"/>
          <w:szCs w:val="21"/>
        </w:rPr>
        <w:t>%；公共基础课（必修+选修）≥</w:t>
      </w:r>
      <w:r>
        <w:rPr>
          <w:rFonts w:ascii="楷体" w:eastAsia="楷体" w:hAnsi="楷体" w:cs="仿宋"/>
          <w:color w:val="000000" w:themeColor="text1"/>
          <w:spacing w:val="-12"/>
          <w:kern w:val="0"/>
          <w:szCs w:val="21"/>
        </w:rPr>
        <w:t>1/4</w:t>
      </w:r>
      <w:r>
        <w:rPr>
          <w:rFonts w:ascii="楷体" w:eastAsia="楷体" w:hAnsi="楷体" w:cs="仿宋" w:hint="eastAsia"/>
          <w:color w:val="000000" w:themeColor="text1"/>
          <w:spacing w:val="-12"/>
          <w:kern w:val="0"/>
          <w:szCs w:val="21"/>
        </w:rPr>
        <w:t>（高职）； 选修课（公共选修+专业选修）占比≥1</w:t>
      </w:r>
      <w:r>
        <w:rPr>
          <w:rFonts w:ascii="楷体" w:eastAsia="楷体" w:hAnsi="楷体" w:cs="仿宋"/>
          <w:color w:val="000000" w:themeColor="text1"/>
          <w:spacing w:val="-12"/>
          <w:kern w:val="0"/>
          <w:szCs w:val="21"/>
        </w:rPr>
        <w:t>0</w:t>
      </w:r>
      <w:r>
        <w:rPr>
          <w:rFonts w:ascii="楷体" w:eastAsia="楷体" w:hAnsi="楷体" w:cs="仿宋" w:hint="eastAsia"/>
          <w:color w:val="000000" w:themeColor="text1"/>
          <w:spacing w:val="-12"/>
          <w:kern w:val="0"/>
          <w:szCs w:val="21"/>
        </w:rPr>
        <w:t>%。</w:t>
      </w:r>
    </w:p>
    <w:p w14:paraId="7F013E6C" w14:textId="77777777" w:rsidR="00F24E19" w:rsidRDefault="00000000">
      <w:pPr>
        <w:rPr>
          <w:rFonts w:ascii="黑体" w:eastAsia="黑体" w:hAnsi="黑体" w:hint="eastAsia"/>
          <w:b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 w:themeColor="text1"/>
          <w:szCs w:val="21"/>
        </w:rPr>
        <w:t>九、师资队伍</w:t>
      </w:r>
    </w:p>
    <w:p w14:paraId="6DC4BD74" w14:textId="77777777" w:rsidR="00F24E19" w:rsidRDefault="00000000">
      <w:pPr>
        <w:spacing w:line="276" w:lineRule="auto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按照“四有好老师”“四个相统一 ”“四个引路人”的要求建设专业教师队伍，将师德师风作为教师队伍建设的第一标准。</w:t>
      </w:r>
    </w:p>
    <w:p w14:paraId="2FA4EDAC" w14:textId="77777777" w:rsidR="00F24E19" w:rsidRDefault="00000000">
      <w:pPr>
        <w:snapToGrid w:val="0"/>
        <w:spacing w:line="276" w:lineRule="auto"/>
        <w:ind w:firstLineChars="200" w:firstLine="422"/>
        <w:rPr>
          <w:rFonts w:ascii="宋体" w:eastAsia="宋体" w:hAnsi="宋体"/>
          <w:b/>
          <w:color w:val="000000" w:themeColor="text1"/>
          <w:szCs w:val="21"/>
        </w:rPr>
      </w:pPr>
      <w:r>
        <w:rPr>
          <w:rFonts w:ascii="宋体" w:eastAsia="宋体" w:hAnsi="宋体" w:hint="eastAsia"/>
          <w:b/>
          <w:color w:val="000000" w:themeColor="text1"/>
          <w:szCs w:val="21"/>
        </w:rPr>
        <w:t>9.1 队伍结构</w:t>
      </w:r>
    </w:p>
    <w:p w14:paraId="653EB3ED" w14:textId="77777777" w:rsidR="00F24E19" w:rsidRDefault="00000000">
      <w:pPr>
        <w:spacing w:line="276" w:lineRule="auto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学生数与本专业专任教师数比例，按照艺术类院校达标要求不高于13:1,“双师型”教师占专业课教师数比例一般不低于 60%，高级职称专任教师的比例不低于 20%。专任教师队伍要考虑职称、</w:t>
      </w:r>
      <w:r>
        <w:rPr>
          <w:rFonts w:ascii="宋体" w:eastAsia="宋体" w:hAnsi="宋体" w:hint="eastAsia"/>
          <w:color w:val="000000" w:themeColor="text1"/>
          <w:szCs w:val="21"/>
        </w:rPr>
        <w:lastRenderedPageBreak/>
        <w:t>年龄、工作 经验，形成合理的梯队结构。 能够整合校内外优质人才资源，选聘企业高级技术人员担任行业导师，组建校企合作、专兼结合的教师团队，建立定期开展专业（学科）教研机制。</w:t>
      </w:r>
    </w:p>
    <w:p w14:paraId="31898023" w14:textId="77777777" w:rsidR="00F24E19" w:rsidRDefault="00F24E19">
      <w:pPr>
        <w:spacing w:line="276" w:lineRule="auto"/>
        <w:ind w:firstLineChars="200" w:firstLine="420"/>
        <w:rPr>
          <w:rFonts w:ascii="宋体" w:eastAsia="宋体" w:hAnsi="宋体"/>
          <w:color w:val="000000" w:themeColor="text1"/>
          <w:szCs w:val="21"/>
        </w:rPr>
      </w:pPr>
    </w:p>
    <w:p w14:paraId="03058DEB" w14:textId="77777777" w:rsidR="00F24E19" w:rsidRDefault="00000000">
      <w:pPr>
        <w:snapToGrid w:val="0"/>
        <w:spacing w:line="276" w:lineRule="auto"/>
        <w:ind w:firstLineChars="100" w:firstLine="211"/>
        <w:rPr>
          <w:rFonts w:ascii="宋体" w:eastAsia="宋体" w:hAnsi="宋体"/>
          <w:b/>
          <w:bCs/>
          <w:color w:val="000000" w:themeColor="text1"/>
          <w:szCs w:val="21"/>
        </w:rPr>
      </w:pPr>
      <w:r>
        <w:rPr>
          <w:rFonts w:ascii="宋体" w:eastAsia="宋体" w:hAnsi="宋体" w:hint="eastAsia"/>
          <w:b/>
          <w:bCs/>
          <w:color w:val="000000" w:themeColor="text1"/>
          <w:szCs w:val="21"/>
        </w:rPr>
        <w:t xml:space="preserve"> 9.2 专业带头人</w:t>
      </w:r>
    </w:p>
    <w:p w14:paraId="072223A0" w14:textId="77777777" w:rsidR="00F24E19" w:rsidRDefault="00000000">
      <w:pPr>
        <w:snapToGrid w:val="0"/>
        <w:spacing w:line="276" w:lineRule="auto"/>
        <w:ind w:firstLineChars="177" w:firstLine="372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原则上应具有本专业及相关专业副高及以上职称和较强的实践能力，能够较好地把握国内外广播、电视、电影和录音制作业，文化艺术业行业、专业发展，能广泛联系行业企业，了解行业企业对本专业人才的需求实际，主持专业建设、开展教育教学改革、教科研工作和社会服务能力强，在本专业改革发展中起引领作用。</w:t>
      </w:r>
    </w:p>
    <w:p w14:paraId="43BD6DE5" w14:textId="77777777" w:rsidR="00F24E19" w:rsidRDefault="00F24E19">
      <w:pPr>
        <w:snapToGrid w:val="0"/>
        <w:spacing w:line="276" w:lineRule="auto"/>
        <w:ind w:firstLineChars="177" w:firstLine="372"/>
        <w:rPr>
          <w:rFonts w:ascii="宋体" w:eastAsia="宋体" w:hAnsi="宋体"/>
          <w:color w:val="000000" w:themeColor="text1"/>
          <w:szCs w:val="21"/>
        </w:rPr>
      </w:pPr>
    </w:p>
    <w:p w14:paraId="552DC093" w14:textId="77777777" w:rsidR="00F24E19" w:rsidRDefault="00000000">
      <w:pPr>
        <w:snapToGrid w:val="0"/>
        <w:spacing w:line="276" w:lineRule="auto"/>
        <w:ind w:firstLineChars="100" w:firstLine="211"/>
        <w:rPr>
          <w:rFonts w:ascii="宋体" w:eastAsia="宋体" w:hAnsi="宋体"/>
          <w:b/>
          <w:bCs/>
          <w:color w:val="000000" w:themeColor="text1"/>
          <w:szCs w:val="21"/>
        </w:rPr>
      </w:pPr>
      <w:r>
        <w:rPr>
          <w:rFonts w:ascii="宋体" w:eastAsia="宋体" w:hAnsi="宋体" w:hint="eastAsia"/>
          <w:b/>
          <w:bCs/>
          <w:color w:val="000000" w:themeColor="text1"/>
          <w:szCs w:val="21"/>
        </w:rPr>
        <w:t xml:space="preserve"> 9.3 专任教师</w:t>
      </w:r>
    </w:p>
    <w:p w14:paraId="5741A284" w14:textId="77777777" w:rsidR="00F24E19" w:rsidRDefault="00000000">
      <w:pPr>
        <w:snapToGrid w:val="0"/>
        <w:spacing w:line="276" w:lineRule="auto"/>
        <w:ind w:firstLineChars="177" w:firstLine="372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须具有影视行业相关从业资格证书；原则上具有电影制作、戏剧影视导演、影视摄影与制作、数字媒体艺术等相关专业研究生及以上学历；具有参与</w:t>
      </w:r>
      <w:proofErr w:type="gramStart"/>
      <w:r>
        <w:rPr>
          <w:rFonts w:ascii="宋体" w:eastAsia="宋体" w:hAnsi="宋体" w:hint="eastAsia"/>
          <w:color w:val="000000" w:themeColor="text1"/>
          <w:szCs w:val="21"/>
        </w:rPr>
        <w:t>影视项目</w:t>
      </w:r>
      <w:proofErr w:type="gramEnd"/>
      <w:r>
        <w:rPr>
          <w:rFonts w:ascii="宋体" w:eastAsia="宋体" w:hAnsi="宋体" w:hint="eastAsia"/>
          <w:color w:val="000000" w:themeColor="text1"/>
          <w:szCs w:val="21"/>
        </w:rPr>
        <w:t>创作或剧组工作的实践经验，熟悉影视行业全流程运作；具备扎实的影视艺术理论素养和实践能力，包括剧本创作、视听语言运用、影视后期制作等技术专长；能够将社会主义核心价值观融入影视教学，挖掘经典影视作品中的文化传承与时代精神；熟练运用影视专业软件开展创新教学；关注影视科技发展动态（如虚拟制片、XR扩展现实、</w:t>
      </w:r>
      <w:proofErr w:type="gramStart"/>
      <w:r>
        <w:rPr>
          <w:rFonts w:ascii="宋体" w:eastAsia="宋体" w:hAnsi="宋体" w:hint="eastAsia"/>
          <w:color w:val="000000" w:themeColor="text1"/>
          <w:szCs w:val="21"/>
        </w:rPr>
        <w:t>高帧率拍摄</w:t>
      </w:r>
      <w:proofErr w:type="gramEnd"/>
      <w:r>
        <w:rPr>
          <w:rFonts w:ascii="宋体" w:eastAsia="宋体" w:hAnsi="宋体" w:hint="eastAsia"/>
          <w:color w:val="000000" w:themeColor="text1"/>
          <w:szCs w:val="21"/>
        </w:rPr>
        <w:t>等技术），具备参与</w:t>
      </w:r>
      <w:proofErr w:type="gramStart"/>
      <w:r>
        <w:rPr>
          <w:rFonts w:ascii="宋体" w:eastAsia="宋体" w:hAnsi="宋体" w:hint="eastAsia"/>
          <w:color w:val="000000" w:themeColor="text1"/>
          <w:szCs w:val="21"/>
        </w:rPr>
        <w:t>影视项目</w:t>
      </w:r>
      <w:proofErr w:type="gramEnd"/>
      <w:r>
        <w:rPr>
          <w:rFonts w:ascii="宋体" w:eastAsia="宋体" w:hAnsi="宋体" w:hint="eastAsia"/>
          <w:color w:val="000000" w:themeColor="text1"/>
          <w:szCs w:val="21"/>
        </w:rPr>
        <w:t>研发与制作的能力；专业教师每年</w:t>
      </w:r>
      <w:proofErr w:type="gramStart"/>
      <w:r>
        <w:rPr>
          <w:rFonts w:ascii="宋体" w:eastAsia="宋体" w:hAnsi="宋体" w:hint="eastAsia"/>
          <w:color w:val="000000" w:themeColor="text1"/>
          <w:szCs w:val="21"/>
        </w:rPr>
        <w:t>需参与</w:t>
      </w:r>
      <w:proofErr w:type="gramEnd"/>
      <w:r>
        <w:rPr>
          <w:rFonts w:ascii="宋体" w:eastAsia="宋体" w:hAnsi="宋体" w:hint="eastAsia"/>
          <w:color w:val="000000" w:themeColor="text1"/>
          <w:szCs w:val="21"/>
        </w:rPr>
        <w:t>不少于1部影视作品创作实践或行业顶岗实训，每5年累计参与影视产业项目时间不少于6个月，其中需包含新技术应用类项目（如虚拟制片、特种摄影、影视AI辅助创作等）经验。</w:t>
      </w:r>
    </w:p>
    <w:p w14:paraId="0C047700" w14:textId="77777777" w:rsidR="00F24E19" w:rsidRDefault="00F24E19">
      <w:pPr>
        <w:snapToGrid w:val="0"/>
        <w:spacing w:line="276" w:lineRule="auto"/>
        <w:ind w:firstLineChars="177" w:firstLine="372"/>
        <w:rPr>
          <w:rFonts w:ascii="宋体" w:eastAsia="宋体" w:hAnsi="宋体"/>
          <w:color w:val="000000" w:themeColor="text1"/>
          <w:szCs w:val="21"/>
        </w:rPr>
      </w:pPr>
    </w:p>
    <w:p w14:paraId="2255F4B2" w14:textId="77777777" w:rsidR="00F24E19" w:rsidRDefault="00000000">
      <w:pPr>
        <w:snapToGrid w:val="0"/>
        <w:spacing w:line="276" w:lineRule="auto"/>
        <w:ind w:firstLineChars="100" w:firstLine="211"/>
        <w:rPr>
          <w:rFonts w:ascii="宋体" w:eastAsia="宋体" w:hAnsi="宋体"/>
          <w:b/>
          <w:bCs/>
          <w:color w:val="000000" w:themeColor="text1"/>
          <w:szCs w:val="21"/>
        </w:rPr>
      </w:pPr>
      <w:r>
        <w:rPr>
          <w:rFonts w:ascii="宋体" w:eastAsia="宋体" w:hAnsi="宋体" w:hint="eastAsia"/>
          <w:b/>
          <w:bCs/>
          <w:color w:val="000000" w:themeColor="text1"/>
          <w:szCs w:val="21"/>
        </w:rPr>
        <w:t xml:space="preserve"> 9.4 兼职教师</w:t>
      </w:r>
    </w:p>
    <w:p w14:paraId="56992542" w14:textId="77777777" w:rsidR="00F24E19" w:rsidRDefault="00000000">
      <w:pPr>
        <w:spacing w:line="276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主要从本专业相关行业企业的高技能人才中聘任，应具有扎实的专业知识和丰富的实际工作经验，一般应具有中级及以上专业技术职务（职称）或高级工及以上职业技能等级，了解教育教学规律，能承担专业课程教学、实习实</w:t>
      </w:r>
      <w:proofErr w:type="gramStart"/>
      <w:r>
        <w:rPr>
          <w:rFonts w:ascii="宋体" w:eastAsia="宋体" w:hAnsi="宋体" w:hint="eastAsia"/>
          <w:color w:val="000000" w:themeColor="text1"/>
          <w:szCs w:val="21"/>
        </w:rPr>
        <w:t>训指导</w:t>
      </w:r>
      <w:proofErr w:type="gramEnd"/>
      <w:r>
        <w:rPr>
          <w:rFonts w:ascii="宋体" w:eastAsia="宋体" w:hAnsi="宋体" w:hint="eastAsia"/>
          <w:color w:val="000000" w:themeColor="text1"/>
          <w:szCs w:val="21"/>
        </w:rPr>
        <w:t>和学生职业发展规划指导等专业教学任务。根据需要聘请影视领域人才，根据国家有关要求制定针对兼职教师聘任与管理的具体实施办法。</w:t>
      </w:r>
    </w:p>
    <w:p w14:paraId="4C373196" w14:textId="77777777" w:rsidR="00F24E19" w:rsidRDefault="00F24E19">
      <w:pPr>
        <w:spacing w:line="276" w:lineRule="auto"/>
        <w:rPr>
          <w:rFonts w:ascii="宋体" w:eastAsia="宋体" w:hAnsi="宋体"/>
          <w:color w:val="000000" w:themeColor="text1"/>
          <w:szCs w:val="21"/>
        </w:rPr>
      </w:pPr>
    </w:p>
    <w:p w14:paraId="7C7634CF" w14:textId="77777777" w:rsidR="00F24E19" w:rsidRDefault="00000000">
      <w:pPr>
        <w:snapToGrid w:val="0"/>
        <w:spacing w:line="276" w:lineRule="auto"/>
        <w:ind w:firstLineChars="100" w:firstLine="211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b/>
          <w:color w:val="000000" w:themeColor="text1"/>
          <w:szCs w:val="21"/>
        </w:rPr>
        <w:t>10.1教学设施</w:t>
      </w:r>
    </w:p>
    <w:p w14:paraId="5DD4E9ED" w14:textId="77777777" w:rsidR="00F24E19" w:rsidRDefault="00000000">
      <w:pPr>
        <w:snapToGrid w:val="0"/>
        <w:spacing w:line="276" w:lineRule="auto"/>
        <w:ind w:firstLineChars="177" w:firstLine="372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10.1.1</w:t>
      </w:r>
      <w:r>
        <w:rPr>
          <w:rFonts w:ascii="宋体" w:eastAsia="宋体" w:hAnsi="宋体"/>
          <w:color w:val="000000" w:themeColor="text1"/>
          <w:szCs w:val="21"/>
        </w:rPr>
        <w:t>.</w:t>
      </w:r>
      <w:r>
        <w:rPr>
          <w:rFonts w:ascii="宋体" w:eastAsia="宋体" w:hAnsi="宋体" w:hint="eastAsia"/>
          <w:color w:val="000000" w:themeColor="text1"/>
          <w:szCs w:val="21"/>
        </w:rPr>
        <w:t xml:space="preserve"> 专业教室基本条件 </w:t>
      </w:r>
    </w:p>
    <w:p w14:paraId="4C1F0555" w14:textId="77777777" w:rsidR="00F24E19" w:rsidRDefault="00000000">
      <w:pPr>
        <w:snapToGrid w:val="0"/>
        <w:spacing w:line="276" w:lineRule="auto"/>
        <w:ind w:firstLineChars="177" w:firstLine="372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专业教室应配备多媒体教学设备，如高清投影仪、智能交互大屏等，用于展示摄影摄像作品案例和软件操作演示。</w:t>
      </w:r>
    </w:p>
    <w:p w14:paraId="5D1C7EB8" w14:textId="77777777" w:rsidR="00F24E19" w:rsidRDefault="00000000">
      <w:pPr>
        <w:snapToGrid w:val="0"/>
        <w:spacing w:line="276" w:lineRule="auto"/>
        <w:ind w:firstLineChars="177" w:firstLine="372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教室需采光通风良好，预留实践操作展示空间。设置器材存放区，配备稳定网络，方便学生获取AI创作资讯等网络软硬件必要条件。</w:t>
      </w:r>
    </w:p>
    <w:p w14:paraId="293647D0" w14:textId="77777777" w:rsidR="00F24E19" w:rsidRDefault="00000000">
      <w:pPr>
        <w:snapToGrid w:val="0"/>
        <w:spacing w:line="276" w:lineRule="auto"/>
        <w:ind w:firstLineChars="177" w:firstLine="372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鼓励在实训中运用大数据、云计算、人工智能、虚拟仿真等前沿信息技术。</w:t>
      </w:r>
    </w:p>
    <w:p w14:paraId="226DD0C7" w14:textId="77777777" w:rsidR="00F24E19" w:rsidRDefault="00F24E19">
      <w:pPr>
        <w:snapToGrid w:val="0"/>
        <w:spacing w:line="276" w:lineRule="auto"/>
        <w:ind w:firstLineChars="177" w:firstLine="372"/>
        <w:rPr>
          <w:rFonts w:ascii="宋体" w:eastAsia="宋体" w:hAnsi="宋体"/>
          <w:color w:val="000000" w:themeColor="text1"/>
          <w:szCs w:val="21"/>
        </w:rPr>
      </w:pPr>
    </w:p>
    <w:p w14:paraId="69EF3071" w14:textId="77777777" w:rsidR="00F24E19" w:rsidRDefault="00000000">
      <w:pPr>
        <w:snapToGrid w:val="0"/>
        <w:spacing w:line="276" w:lineRule="auto"/>
        <w:ind w:firstLineChars="177" w:firstLine="372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10.1.2</w:t>
      </w:r>
      <w:r>
        <w:rPr>
          <w:rFonts w:ascii="宋体" w:eastAsia="宋体" w:hAnsi="宋体"/>
          <w:color w:val="000000" w:themeColor="text1"/>
          <w:szCs w:val="21"/>
        </w:rPr>
        <w:t>.</w:t>
      </w:r>
      <w:r>
        <w:rPr>
          <w:rFonts w:ascii="宋体" w:eastAsia="宋体" w:hAnsi="宋体" w:hint="eastAsia"/>
          <w:color w:val="000000" w:themeColor="text1"/>
          <w:szCs w:val="21"/>
        </w:rPr>
        <w:t xml:space="preserve"> 校内外实验、实训场所基本要求</w:t>
      </w:r>
    </w:p>
    <w:p w14:paraId="18224A33" w14:textId="77777777" w:rsidR="00F24E19" w:rsidRDefault="00000000">
      <w:pPr>
        <w:snapToGrid w:val="0"/>
        <w:spacing w:line="276" w:lineRule="auto"/>
        <w:ind w:firstLineChars="200" w:firstLine="422"/>
        <w:rPr>
          <w:rFonts w:ascii="宋体" w:eastAsia="宋体" w:hAnsi="宋体"/>
          <w:b/>
          <w:bCs/>
          <w:color w:val="000000" w:themeColor="text1"/>
          <w:szCs w:val="21"/>
        </w:rPr>
      </w:pPr>
      <w:r>
        <w:rPr>
          <w:rFonts w:ascii="宋体" w:eastAsia="宋体" w:hAnsi="宋体" w:hint="eastAsia"/>
          <w:b/>
          <w:bCs/>
          <w:color w:val="000000" w:themeColor="text1"/>
          <w:szCs w:val="21"/>
        </w:rPr>
        <w:t>校内实验、实训场所基本要求：</w:t>
      </w:r>
    </w:p>
    <w:p w14:paraId="7685569F" w14:textId="77777777" w:rsidR="00F24E19" w:rsidRDefault="00000000">
      <w:pPr>
        <w:pStyle w:val="ae"/>
        <w:numPr>
          <w:ilvl w:val="0"/>
          <w:numId w:val="3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硬件设施完备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745918A1" w14:textId="77777777" w:rsidR="00F24E19" w:rsidRDefault="00000000">
      <w:pPr>
        <w:pStyle w:val="ae"/>
        <w:numPr>
          <w:ilvl w:val="0"/>
          <w:numId w:val="4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基础摄影摄像设备：配备多种型号的专业相机、</w:t>
      </w:r>
      <w:proofErr w:type="gramStart"/>
      <w:r>
        <w:rPr>
          <w:rFonts w:ascii="宋体" w:eastAsia="宋体" w:hAnsi="宋体" w:hint="eastAsia"/>
          <w:color w:val="000000" w:themeColor="text1"/>
          <w:szCs w:val="21"/>
        </w:rPr>
        <w:t>电影级</w:t>
      </w:r>
      <w:proofErr w:type="gramEnd"/>
      <w:r>
        <w:rPr>
          <w:rFonts w:ascii="宋体" w:eastAsia="宋体" w:hAnsi="宋体"/>
          <w:color w:val="000000" w:themeColor="text1"/>
          <w:szCs w:val="21"/>
        </w:rPr>
        <w:t>摄像机，满足不同拍摄场景与画质需求。提供丰富的镜头组，涵盖广角、长焦、定焦等各类镜头，以及稳定器、三脚架、轨道等辅助拍摄设备，确保学生能够熟练掌握基础拍摄技巧。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1912D6E5" w14:textId="77777777" w:rsidR="00F24E19" w:rsidRDefault="00000000">
      <w:pPr>
        <w:pStyle w:val="ae"/>
        <w:numPr>
          <w:ilvl w:val="0"/>
          <w:numId w:val="4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虚拟制作系统：鉴于当下影视行业对虚拟制作技术的广泛应用，校内实训场所应构建先进的虚拟制作环境。配备大型 LED 屏幕墙，用于实时背景渲染与合成，搭配动作捕捉设备，实现演员动作与虚拟场景的精准匹配，让学生深入学习虚拟制作流程，如虚拟拍摄、实时抠像与合成等技术。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02CAD328" w14:textId="77777777" w:rsidR="00F24E19" w:rsidRDefault="00000000">
      <w:pPr>
        <w:pStyle w:val="ae"/>
        <w:numPr>
          <w:ilvl w:val="0"/>
          <w:numId w:val="4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lastRenderedPageBreak/>
        <w:t>MOCO</w:t>
      </w:r>
      <w:r>
        <w:rPr>
          <w:rFonts w:ascii="宋体" w:eastAsia="宋体" w:hAnsi="宋体"/>
          <w:color w:val="000000" w:themeColor="text1"/>
          <w:szCs w:val="21"/>
        </w:rPr>
        <w:t>机械臂交互式摄影系统：</w:t>
      </w:r>
      <w:r>
        <w:rPr>
          <w:rFonts w:ascii="宋体" w:eastAsia="宋体" w:hAnsi="宋体" w:hint="eastAsia"/>
          <w:color w:val="000000" w:themeColor="text1"/>
          <w:szCs w:val="21"/>
        </w:rPr>
        <w:t>具备MOCO</w:t>
      </w:r>
      <w:r>
        <w:rPr>
          <w:rFonts w:ascii="宋体" w:eastAsia="宋体" w:hAnsi="宋体"/>
          <w:color w:val="000000" w:themeColor="text1"/>
          <w:szCs w:val="21"/>
        </w:rPr>
        <w:t>机械臂</w:t>
      </w:r>
      <w:r>
        <w:rPr>
          <w:rFonts w:ascii="宋体" w:eastAsia="宋体" w:hAnsi="宋体" w:hint="eastAsia"/>
          <w:color w:val="000000" w:themeColor="text1"/>
          <w:szCs w:val="21"/>
        </w:rPr>
        <w:t>交互式摄影系统</w:t>
      </w:r>
      <w:r>
        <w:rPr>
          <w:rFonts w:ascii="宋体" w:eastAsia="宋体" w:hAnsi="宋体"/>
          <w:color w:val="000000" w:themeColor="text1"/>
          <w:szCs w:val="21"/>
        </w:rPr>
        <w:t>设备，该设备可精确控制相机运动轨迹，实现复杂、稳定的拍摄运镜。结合配套的软件系统，学生能够通过</w:t>
      </w:r>
      <w:r>
        <w:rPr>
          <w:rFonts w:ascii="宋体" w:eastAsia="宋体" w:hAnsi="宋体" w:hint="eastAsia"/>
          <w:color w:val="000000" w:themeColor="text1"/>
          <w:szCs w:val="21"/>
        </w:rPr>
        <w:t>人工智能、</w:t>
      </w:r>
      <w:r>
        <w:rPr>
          <w:rFonts w:ascii="宋体" w:eastAsia="宋体" w:hAnsi="宋体"/>
          <w:color w:val="000000" w:themeColor="text1"/>
          <w:szCs w:val="21"/>
        </w:rPr>
        <w:t>编程设定拍摄路径，完成多样化的创意拍摄任务，探索交互式摄影的创新应用，提升拍摄创意与技术水平。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3A134F58" w14:textId="77777777" w:rsidR="00F24E19" w:rsidRDefault="00000000">
      <w:pPr>
        <w:pStyle w:val="ae"/>
        <w:numPr>
          <w:ilvl w:val="0"/>
          <w:numId w:val="4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后期制作设施：打造专业的后期制作机房，配备高性能电脑工作站，搭载专业图形显卡，确保流畅运行各类剪辑软件、</w:t>
      </w:r>
      <w:r>
        <w:rPr>
          <w:rFonts w:ascii="宋体" w:eastAsia="宋体" w:hAnsi="宋体" w:hint="eastAsia"/>
          <w:color w:val="000000" w:themeColor="text1"/>
          <w:szCs w:val="21"/>
        </w:rPr>
        <w:t>调色</w:t>
      </w:r>
      <w:r>
        <w:rPr>
          <w:rFonts w:ascii="宋体" w:eastAsia="宋体" w:hAnsi="宋体"/>
          <w:color w:val="000000" w:themeColor="text1"/>
          <w:szCs w:val="21"/>
        </w:rPr>
        <w:t>软件以及</w:t>
      </w:r>
      <w:r>
        <w:rPr>
          <w:rFonts w:ascii="宋体" w:eastAsia="宋体" w:hAnsi="宋体" w:hint="eastAsia"/>
          <w:color w:val="000000" w:themeColor="text1"/>
          <w:szCs w:val="21"/>
        </w:rPr>
        <w:t>各类AI文字图形视频创作软件</w:t>
      </w:r>
      <w:r>
        <w:rPr>
          <w:rFonts w:ascii="宋体" w:eastAsia="宋体" w:hAnsi="宋体"/>
          <w:color w:val="000000" w:themeColor="text1"/>
          <w:szCs w:val="21"/>
        </w:rPr>
        <w:t>，为学生提供完善的</w:t>
      </w:r>
      <w:r>
        <w:rPr>
          <w:rFonts w:ascii="宋体" w:eastAsia="宋体" w:hAnsi="宋体" w:hint="eastAsia"/>
          <w:color w:val="000000" w:themeColor="text1"/>
          <w:szCs w:val="21"/>
        </w:rPr>
        <w:t>中后期</w:t>
      </w:r>
      <w:r>
        <w:rPr>
          <w:rFonts w:ascii="宋体" w:eastAsia="宋体" w:hAnsi="宋体"/>
          <w:color w:val="000000" w:themeColor="text1"/>
          <w:szCs w:val="21"/>
        </w:rPr>
        <w:t>创作条件。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11D7A416" w14:textId="77777777" w:rsidR="00F24E19" w:rsidRDefault="00000000">
      <w:pPr>
        <w:pStyle w:val="ae"/>
        <w:numPr>
          <w:ilvl w:val="0"/>
          <w:numId w:val="4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AI智能设施：AI智能分</w:t>
      </w:r>
      <w:proofErr w:type="gramStart"/>
      <w:r>
        <w:rPr>
          <w:rFonts w:ascii="宋体" w:eastAsia="宋体" w:hAnsi="宋体" w:hint="eastAsia"/>
          <w:color w:val="000000" w:themeColor="text1"/>
          <w:szCs w:val="21"/>
        </w:rPr>
        <w:t>镜创作</w:t>
      </w:r>
      <w:proofErr w:type="gramEnd"/>
      <w:r>
        <w:rPr>
          <w:rFonts w:ascii="宋体" w:eastAsia="宋体" w:hAnsi="宋体" w:hint="eastAsia"/>
          <w:color w:val="000000" w:themeColor="text1"/>
          <w:szCs w:val="21"/>
        </w:rPr>
        <w:t>终端助学生</w:t>
      </w:r>
      <w:proofErr w:type="gramStart"/>
      <w:r>
        <w:rPr>
          <w:rFonts w:ascii="宋体" w:eastAsia="宋体" w:hAnsi="宋体" w:hint="eastAsia"/>
          <w:color w:val="000000" w:themeColor="text1"/>
          <w:szCs w:val="21"/>
        </w:rPr>
        <w:t>创作分</w:t>
      </w:r>
      <w:proofErr w:type="gramEnd"/>
      <w:r>
        <w:rPr>
          <w:rFonts w:ascii="宋体" w:eastAsia="宋体" w:hAnsi="宋体" w:hint="eastAsia"/>
          <w:color w:val="000000" w:themeColor="text1"/>
          <w:szCs w:val="21"/>
        </w:rPr>
        <w:t>镜，实现文字AI生成图像，AI图像生成视频，AI配音与声音合成系统制作音效，助力学生掌握影视AI全流程技术。</w:t>
      </w:r>
    </w:p>
    <w:p w14:paraId="18BEA48E" w14:textId="77777777" w:rsidR="00F24E19" w:rsidRDefault="00000000">
      <w:pPr>
        <w:pStyle w:val="ae"/>
        <w:numPr>
          <w:ilvl w:val="0"/>
          <w:numId w:val="3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教学辅助到位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64BB96C7" w14:textId="77777777" w:rsidR="00F24E19" w:rsidRDefault="00000000">
      <w:pPr>
        <w:pStyle w:val="ae"/>
        <w:numPr>
          <w:ilvl w:val="0"/>
          <w:numId w:val="5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教学展示与互动设备：实训场所内应安装高清投影仪、大屏显示器等教学展示设备，方便教师进行现场示范、作品分析与案例讲解。同时，设置互动教学区域，配备智能教学平板等设备，鼓励学生之间的创意交流与实时讨论，增强教学互动性。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0B943D2B" w14:textId="77777777" w:rsidR="00F24E19" w:rsidRDefault="00000000">
      <w:pPr>
        <w:pStyle w:val="ae"/>
        <w:numPr>
          <w:ilvl w:val="0"/>
          <w:numId w:val="5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资料资源库：建立摄影摄像技术专业资料资源库，涵盖各类经典影视作品、摄影作品集、行业前沿技术文档、教学视频等资料。学生可随时查阅，拓宽专业视野，了解行业发展动态，为实践创作提供灵感与参考。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50FB4B2D" w14:textId="77777777" w:rsidR="00F24E19" w:rsidRDefault="00000000">
      <w:pPr>
        <w:pStyle w:val="ae"/>
        <w:numPr>
          <w:ilvl w:val="0"/>
          <w:numId w:val="3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安全保障健全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537FCBCC" w14:textId="77777777" w:rsidR="00F24E19" w:rsidRDefault="00000000">
      <w:pPr>
        <w:pStyle w:val="ae"/>
        <w:numPr>
          <w:ilvl w:val="0"/>
          <w:numId w:val="6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设备安全管理：制定严格的设备使用规范与登记制度，明确设备操作流程与注意事项。定期对摄影摄像器材、</w:t>
      </w:r>
      <w:r>
        <w:rPr>
          <w:rFonts w:ascii="宋体" w:eastAsia="宋体" w:hAnsi="宋体" w:hint="eastAsia"/>
          <w:color w:val="000000" w:themeColor="text1"/>
          <w:szCs w:val="21"/>
        </w:rPr>
        <w:t>影视多旋翼无人机、</w:t>
      </w:r>
      <w:r>
        <w:rPr>
          <w:rFonts w:ascii="宋体" w:eastAsia="宋体" w:hAnsi="宋体"/>
          <w:color w:val="000000" w:themeColor="text1"/>
          <w:szCs w:val="21"/>
        </w:rPr>
        <w:t>虚拟制作设备、</w:t>
      </w:r>
      <w:r>
        <w:rPr>
          <w:rFonts w:ascii="宋体" w:eastAsia="宋体" w:hAnsi="宋体" w:hint="eastAsia"/>
          <w:color w:val="000000" w:themeColor="text1"/>
          <w:szCs w:val="21"/>
        </w:rPr>
        <w:t>MOCO</w:t>
      </w:r>
      <w:r>
        <w:rPr>
          <w:rFonts w:ascii="宋体" w:eastAsia="宋体" w:hAnsi="宋体"/>
          <w:color w:val="000000" w:themeColor="text1"/>
          <w:szCs w:val="21"/>
        </w:rPr>
        <w:t xml:space="preserve"> 机械臂</w:t>
      </w:r>
      <w:r>
        <w:rPr>
          <w:rFonts w:ascii="宋体" w:eastAsia="宋体" w:hAnsi="宋体" w:hint="eastAsia"/>
          <w:color w:val="000000" w:themeColor="text1"/>
          <w:szCs w:val="21"/>
        </w:rPr>
        <w:t>交互式摄影系统、影视照明</w:t>
      </w:r>
      <w:proofErr w:type="gramStart"/>
      <w:r>
        <w:rPr>
          <w:rFonts w:ascii="宋体" w:eastAsia="宋体" w:hAnsi="宋体" w:hint="eastAsia"/>
          <w:color w:val="000000" w:themeColor="text1"/>
          <w:szCs w:val="21"/>
        </w:rPr>
        <w:t>镝</w:t>
      </w:r>
      <w:proofErr w:type="gramEnd"/>
      <w:r>
        <w:rPr>
          <w:rFonts w:ascii="宋体" w:eastAsia="宋体" w:hAnsi="宋体" w:hint="eastAsia"/>
          <w:color w:val="000000" w:themeColor="text1"/>
          <w:szCs w:val="21"/>
        </w:rPr>
        <w:t>灯、钨丝灯、LED等器材及灯光附件</w:t>
      </w:r>
      <w:r>
        <w:rPr>
          <w:rFonts w:ascii="宋体" w:eastAsia="宋体" w:hAnsi="宋体"/>
          <w:color w:val="000000" w:themeColor="text1"/>
          <w:szCs w:val="21"/>
        </w:rPr>
        <w:t>等进行维护保养，确保设备性能良好、运行安全。对设备的借还、损坏赔偿等事宜</w:t>
      </w:r>
      <w:proofErr w:type="gramStart"/>
      <w:r>
        <w:rPr>
          <w:rFonts w:ascii="宋体" w:eastAsia="宋体" w:hAnsi="宋体"/>
          <w:color w:val="000000" w:themeColor="text1"/>
          <w:szCs w:val="21"/>
        </w:rPr>
        <w:t>作出</w:t>
      </w:r>
      <w:proofErr w:type="gramEnd"/>
      <w:r>
        <w:rPr>
          <w:rFonts w:ascii="宋体" w:eastAsia="宋体" w:hAnsi="宋体"/>
          <w:color w:val="000000" w:themeColor="text1"/>
          <w:szCs w:val="21"/>
        </w:rPr>
        <w:t>详细规定，培养学生爱护设备的意识。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68BA31C4" w14:textId="77777777" w:rsidR="00F24E19" w:rsidRDefault="00000000">
      <w:pPr>
        <w:pStyle w:val="ae"/>
        <w:numPr>
          <w:ilvl w:val="0"/>
          <w:numId w:val="6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环境安全防护：实训场所内配备完善的消防设施，如灭火器、消防栓、烟雾报警器等，并定期进行消防检查与演练。合理规划电力线路，确保用电安全，对高功率设备设置专门的供电线路与保护装置。针对虚拟制作区域的 LED 屏幕墙等大型设备，做好安装稳固与防护措施，避免安全事故发生。</w:t>
      </w:r>
    </w:p>
    <w:p w14:paraId="4A14122E" w14:textId="77777777" w:rsidR="00F24E19" w:rsidRDefault="00000000">
      <w:pPr>
        <w:pStyle w:val="ae"/>
        <w:snapToGrid w:val="0"/>
        <w:spacing w:line="276" w:lineRule="auto"/>
        <w:ind w:left="420" w:firstLineChars="0" w:firstLine="0"/>
        <w:rPr>
          <w:rFonts w:ascii="宋体" w:eastAsia="宋体" w:hAnsi="宋体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7F0A50B7" w14:textId="77777777" w:rsidR="00F24E19" w:rsidRDefault="00000000">
      <w:pPr>
        <w:snapToGrid w:val="0"/>
        <w:spacing w:line="276" w:lineRule="auto"/>
        <w:ind w:firstLineChars="200" w:firstLine="422"/>
        <w:rPr>
          <w:rFonts w:ascii="宋体" w:eastAsia="宋体" w:hAnsi="宋体"/>
          <w:b/>
          <w:bCs/>
          <w:color w:val="000000" w:themeColor="text1"/>
          <w:szCs w:val="21"/>
        </w:rPr>
      </w:pPr>
      <w:r>
        <w:rPr>
          <w:rFonts w:ascii="宋体" w:eastAsia="宋体" w:hAnsi="宋体" w:hint="eastAsia"/>
          <w:b/>
          <w:bCs/>
          <w:color w:val="000000" w:themeColor="text1"/>
          <w:szCs w:val="21"/>
        </w:rPr>
        <w:t>校外实验、实训场所基本要求</w:t>
      </w:r>
    </w:p>
    <w:p w14:paraId="49C76CCC" w14:textId="77777777" w:rsidR="00F24E19" w:rsidRDefault="00000000">
      <w:pPr>
        <w:pStyle w:val="ae"/>
        <w:numPr>
          <w:ilvl w:val="0"/>
          <w:numId w:val="7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场所功能适配：校外实验、实训场所应紧密贴合摄影摄像技术专业教学需求，能够提供多样化的实践场景，如摄影棚、影视拍摄基地、专业后期制作工作室等，以满足学生在不同课程模块下，包括摄影创作、摄像实操、后期剪辑</w:t>
      </w:r>
      <w:r>
        <w:rPr>
          <w:rFonts w:ascii="宋体" w:eastAsia="宋体" w:hAnsi="宋体" w:hint="eastAsia"/>
          <w:color w:val="000000" w:themeColor="text1"/>
          <w:szCs w:val="21"/>
        </w:rPr>
        <w:t>调色</w:t>
      </w:r>
      <w:r>
        <w:rPr>
          <w:rFonts w:ascii="宋体" w:eastAsia="宋体" w:hAnsi="宋体"/>
          <w:color w:val="000000" w:themeColor="text1"/>
          <w:szCs w:val="21"/>
        </w:rPr>
        <w:t>等方面的实践操作需求。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02A5B2BE" w14:textId="77777777" w:rsidR="00F24E19" w:rsidRDefault="00000000">
      <w:pPr>
        <w:pStyle w:val="ae"/>
        <w:numPr>
          <w:ilvl w:val="0"/>
          <w:numId w:val="7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设施设备完善：配备先进且充足的摄影摄像器材，如专业级数码相机、</w:t>
      </w:r>
      <w:r>
        <w:rPr>
          <w:rFonts w:ascii="宋体" w:eastAsia="宋体" w:hAnsi="宋体" w:hint="eastAsia"/>
          <w:color w:val="000000" w:themeColor="text1"/>
          <w:szCs w:val="21"/>
        </w:rPr>
        <w:t>电影</w:t>
      </w:r>
      <w:r>
        <w:rPr>
          <w:rFonts w:ascii="宋体" w:eastAsia="宋体" w:hAnsi="宋体"/>
          <w:color w:val="000000" w:themeColor="text1"/>
          <w:szCs w:val="21"/>
        </w:rPr>
        <w:t>摄像机、镜头组、稳定器、灯光设备、收音设备等，并定期维护更新，确保设备性能良好。同时，具备完善的后期制作设施，包括高性能电脑工作站、专业图形显卡、</w:t>
      </w:r>
      <w:r>
        <w:rPr>
          <w:rFonts w:ascii="宋体" w:eastAsia="宋体" w:hAnsi="宋体" w:hint="eastAsia"/>
          <w:color w:val="000000" w:themeColor="text1"/>
          <w:szCs w:val="21"/>
        </w:rPr>
        <w:t>专业AI软件、</w:t>
      </w:r>
      <w:r>
        <w:rPr>
          <w:rFonts w:ascii="宋体" w:eastAsia="宋体" w:hAnsi="宋体"/>
          <w:color w:val="000000" w:themeColor="text1"/>
          <w:szCs w:val="21"/>
        </w:rPr>
        <w:t>剪辑软件、</w:t>
      </w:r>
      <w:r>
        <w:rPr>
          <w:rFonts w:ascii="宋体" w:eastAsia="宋体" w:hAnsi="宋体" w:hint="eastAsia"/>
          <w:color w:val="000000" w:themeColor="text1"/>
          <w:szCs w:val="21"/>
        </w:rPr>
        <w:t>工业级调色</w:t>
      </w:r>
      <w:r>
        <w:rPr>
          <w:rFonts w:ascii="宋体" w:eastAsia="宋体" w:hAnsi="宋体"/>
          <w:color w:val="000000" w:themeColor="text1"/>
          <w:szCs w:val="21"/>
        </w:rPr>
        <w:t>软件等，为学生实践提供硬件保障。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29C6D454" w14:textId="77777777" w:rsidR="00F24E19" w:rsidRDefault="00000000">
      <w:pPr>
        <w:pStyle w:val="ae"/>
        <w:numPr>
          <w:ilvl w:val="0"/>
          <w:numId w:val="7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指导师资专业：场所内配备具有丰富行业经验和专业技能的指导教师或技术人员，能够为学生提供现场操作指导、技术答疑和创作建议。指导人员应熟悉行业最新动态和技术发展趋势，将实际工作中的项目经验和操作技巧融入教学指导中。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4BCC61ED" w14:textId="77777777" w:rsidR="00F24E19" w:rsidRDefault="00000000">
      <w:pPr>
        <w:pStyle w:val="ae"/>
        <w:numPr>
          <w:ilvl w:val="0"/>
          <w:numId w:val="7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安全管理规范：建立健全安全管理制度，确保学生在实践过程中的人身安全和设备安全。对实验实训场所的用电、消防、器材使用等方面制定详细的安全操作规程，并对学生进行安全教育培训。配备必要的安全防护设施和应急救援设备，制定应急预案，定期组织安全演练。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7AD58F8B" w14:textId="77777777" w:rsidR="00F24E19" w:rsidRDefault="00000000">
      <w:pPr>
        <w:pStyle w:val="ae"/>
        <w:numPr>
          <w:ilvl w:val="0"/>
          <w:numId w:val="7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合作交流机制：与学校建立良好的合作交流机制，能够定期接收学校安排的学生实训任务，并配合学校完成实</w:t>
      </w:r>
      <w:proofErr w:type="gramStart"/>
      <w:r>
        <w:rPr>
          <w:rFonts w:ascii="宋体" w:eastAsia="宋体" w:hAnsi="宋体"/>
          <w:color w:val="000000" w:themeColor="text1"/>
          <w:szCs w:val="21"/>
        </w:rPr>
        <w:t>训教学</w:t>
      </w:r>
      <w:proofErr w:type="gramEnd"/>
      <w:r>
        <w:rPr>
          <w:rFonts w:ascii="宋体" w:eastAsia="宋体" w:hAnsi="宋体"/>
          <w:color w:val="000000" w:themeColor="text1"/>
          <w:szCs w:val="21"/>
        </w:rPr>
        <w:t>计划的制定与实施。积极为学生提供参与实际项目的机会，促进学生将所学理论知识与实际工作相结合，同时为学校反馈行业人才需求信息，助力学校优</w:t>
      </w:r>
      <w:r>
        <w:rPr>
          <w:rFonts w:ascii="宋体" w:eastAsia="宋体" w:hAnsi="宋体"/>
          <w:color w:val="000000" w:themeColor="text1"/>
          <w:szCs w:val="21"/>
        </w:rPr>
        <w:lastRenderedPageBreak/>
        <w:t>化专业课程设置和人才培养方案。</w:t>
      </w:r>
    </w:p>
    <w:p w14:paraId="6DF0CE84" w14:textId="77777777" w:rsidR="00F24E19" w:rsidRDefault="00F24E19">
      <w:pPr>
        <w:snapToGrid w:val="0"/>
        <w:spacing w:line="276" w:lineRule="auto"/>
        <w:ind w:firstLineChars="177" w:firstLine="372"/>
        <w:rPr>
          <w:rFonts w:ascii="宋体" w:eastAsia="宋体" w:hAnsi="宋体"/>
          <w:color w:val="000000" w:themeColor="text1"/>
          <w:szCs w:val="21"/>
        </w:rPr>
      </w:pPr>
    </w:p>
    <w:p w14:paraId="4A2F8415" w14:textId="77777777" w:rsidR="00F24E19" w:rsidRDefault="00000000">
      <w:pPr>
        <w:snapToGrid w:val="0"/>
        <w:spacing w:line="276" w:lineRule="auto"/>
        <w:ind w:firstLineChars="177" w:firstLine="372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10.1.</w:t>
      </w:r>
      <w:r>
        <w:rPr>
          <w:rFonts w:ascii="宋体" w:eastAsia="宋体" w:hAnsi="宋体"/>
          <w:color w:val="000000" w:themeColor="text1"/>
          <w:szCs w:val="21"/>
        </w:rPr>
        <w:t>3.</w:t>
      </w:r>
      <w:r>
        <w:rPr>
          <w:rFonts w:ascii="宋体" w:eastAsia="宋体" w:hAnsi="宋体" w:hint="eastAsia"/>
          <w:color w:val="000000" w:themeColor="text1"/>
          <w:szCs w:val="21"/>
        </w:rPr>
        <w:t xml:space="preserve"> 实习场所基本要求</w:t>
      </w:r>
    </w:p>
    <w:p w14:paraId="1BEAE349" w14:textId="77777777" w:rsidR="00F24E19" w:rsidRDefault="00000000">
      <w:pPr>
        <w:pStyle w:val="ae"/>
        <w:numPr>
          <w:ilvl w:val="0"/>
          <w:numId w:val="3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精准定制实习规划机制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1D1E3034" w14:textId="77777777" w:rsidR="00F24E19" w:rsidRDefault="00000000">
      <w:pPr>
        <w:pStyle w:val="ae"/>
        <w:numPr>
          <w:ilvl w:val="0"/>
          <w:numId w:val="8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个性化实习方案：实习场所与学校深入沟通，依据学生的学习进度、专业技能水平以及个人兴趣，为每位学生量身定制实习方案。方案涵盖实习项目分配、学习目标设定、阶段性任务安排等内容，确保学生能在实习中精准对接自身发展需求，充分发挥优势，弥补不足，实现个性化成长。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2A2BF5B6" w14:textId="77777777" w:rsidR="00F24E19" w:rsidRDefault="00000000">
      <w:pPr>
        <w:pStyle w:val="ae"/>
        <w:numPr>
          <w:ilvl w:val="0"/>
          <w:numId w:val="8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动态调整机制：建立实习方案动态调整机制，根据学生实习过程中的实际表现、行业需求变化以及突发情况，及时对实习方案进行优化。</w:t>
      </w:r>
      <w:r>
        <w:rPr>
          <w:rFonts w:ascii="宋体" w:eastAsia="宋体" w:hAnsi="宋体" w:hint="eastAsia"/>
          <w:color w:val="000000" w:themeColor="text1"/>
          <w:szCs w:val="21"/>
        </w:rPr>
        <w:t>定期</w:t>
      </w:r>
      <w:r>
        <w:rPr>
          <w:rFonts w:ascii="宋体" w:eastAsia="宋体" w:hAnsi="宋体"/>
          <w:color w:val="000000" w:themeColor="text1"/>
          <w:szCs w:val="21"/>
        </w:rPr>
        <w:t>进行一次实习情况评估，若发现学生在某一项目上进展不顺或有更适合的项目出现，迅速调整实习安排，保障实习的高效性与针对性。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737E1125" w14:textId="77777777" w:rsidR="00F24E19" w:rsidRDefault="00000000">
      <w:pPr>
        <w:pStyle w:val="ae"/>
        <w:numPr>
          <w:ilvl w:val="0"/>
          <w:numId w:val="3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全方位指导与监督机制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4664A3F7" w14:textId="77777777" w:rsidR="00F24E19" w:rsidRDefault="00000000">
      <w:pPr>
        <w:pStyle w:val="ae"/>
        <w:numPr>
          <w:ilvl w:val="0"/>
          <w:numId w:val="9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双导师指导体系：为学生配备校内专业教师与实习场所资深员工组成的双导师团队。校内教师侧重于理论知识的答疑与专业方向的把控，定期与学生交流，指导学生将课堂知识应用于实习实践。实习场所导师则在实际工作场景中，传授操作技巧、分享行业经验，对学生的日常工作进行实时指导。通过双导师协作，为学生提供全方位的学习支持。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1DF30762" w14:textId="77777777" w:rsidR="00F24E19" w:rsidRDefault="00000000">
      <w:pPr>
        <w:pStyle w:val="ae"/>
        <w:numPr>
          <w:ilvl w:val="0"/>
          <w:numId w:val="9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过程监督与考核：构建严格的实习过程监督体系，利用信息化手段，实时跟踪学生的实习进度与工作表现。制定详细的考核标准，从工作成果、工作态度、专业技能提升等多个维度进行量化考核。</w:t>
      </w:r>
      <w:r>
        <w:rPr>
          <w:rFonts w:ascii="宋体" w:eastAsia="宋体" w:hAnsi="宋体" w:hint="eastAsia"/>
          <w:color w:val="000000" w:themeColor="text1"/>
          <w:szCs w:val="21"/>
        </w:rPr>
        <w:t>不定期</w:t>
      </w:r>
      <w:r>
        <w:rPr>
          <w:rFonts w:ascii="宋体" w:eastAsia="宋体" w:hAnsi="宋体"/>
          <w:color w:val="000000" w:themeColor="text1"/>
          <w:szCs w:val="21"/>
        </w:rPr>
        <w:t>进行一次小考核，进行全面评估，考核结果及时反馈给学生与学校，激励学生积极投入实习，确保实习质量。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0F6F0D7A" w14:textId="77777777" w:rsidR="00F24E19" w:rsidRDefault="00000000">
      <w:pPr>
        <w:pStyle w:val="ae"/>
        <w:numPr>
          <w:ilvl w:val="0"/>
          <w:numId w:val="3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实习成果转化与应用机制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3264B0C0" w14:textId="77777777" w:rsidR="00F24E19" w:rsidRDefault="00000000">
      <w:pPr>
        <w:pStyle w:val="ae"/>
        <w:numPr>
          <w:ilvl w:val="0"/>
          <w:numId w:val="10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项目成果展示平台：实习场所设立专门的项目成果展示平台，定期组织学生成果展示活动。学生可将实习期间完成的摄影作品、</w:t>
      </w:r>
      <w:proofErr w:type="gramStart"/>
      <w:r>
        <w:rPr>
          <w:rFonts w:ascii="宋体" w:eastAsia="宋体" w:hAnsi="宋体"/>
          <w:color w:val="000000" w:themeColor="text1"/>
          <w:szCs w:val="21"/>
        </w:rPr>
        <w:t>影视项目</w:t>
      </w:r>
      <w:proofErr w:type="gramEnd"/>
      <w:r>
        <w:rPr>
          <w:rFonts w:ascii="宋体" w:eastAsia="宋体" w:hAnsi="宋体"/>
          <w:color w:val="000000" w:themeColor="text1"/>
          <w:szCs w:val="21"/>
        </w:rPr>
        <w:t>等进行展示，邀请学校教师、行业专家以及潜在客户参观点评。通过展示，学生不仅能获得专业反馈，还有机会将作品推向市场，实现成果转化，提升自信心与职业成就感。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5BDD8EC3" w14:textId="77777777" w:rsidR="00F24E19" w:rsidRDefault="00000000">
      <w:pPr>
        <w:pStyle w:val="ae"/>
        <w:numPr>
          <w:ilvl w:val="0"/>
          <w:numId w:val="10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行业对接与推荐：凭借自身的行业资源，实习场所积极为学生的实习成果寻找应用渠道。将优秀学生作品推荐给合作企业、参加行业赛事、发布在专业媒体平台等，帮助学生积累行业声誉，增加就业机会，切实将实习成果转化为学生职业发展的助力。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5DBAC6F3" w14:textId="77777777" w:rsidR="00F24E19" w:rsidRDefault="00000000">
      <w:pPr>
        <w:pStyle w:val="ae"/>
        <w:numPr>
          <w:ilvl w:val="0"/>
          <w:numId w:val="3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持续反馈与优化机制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616F38A2" w14:textId="77777777" w:rsidR="00F24E19" w:rsidRDefault="00000000">
      <w:pPr>
        <w:pStyle w:val="ae"/>
        <w:numPr>
          <w:ilvl w:val="0"/>
          <w:numId w:val="11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学生反馈渠道：搭建畅通的学生反馈渠道，</w:t>
      </w:r>
      <w:r>
        <w:rPr>
          <w:rFonts w:ascii="宋体" w:eastAsia="宋体" w:hAnsi="宋体" w:hint="eastAsia"/>
          <w:color w:val="000000" w:themeColor="text1"/>
          <w:szCs w:val="21"/>
        </w:rPr>
        <w:t>定期</w:t>
      </w:r>
      <w:r>
        <w:rPr>
          <w:rFonts w:ascii="宋体" w:eastAsia="宋体" w:hAnsi="宋体"/>
          <w:color w:val="000000" w:themeColor="text1"/>
          <w:szCs w:val="21"/>
        </w:rPr>
        <w:t>组织学生座谈会，收集学生在实习过程中的问题、建议与需求。同时，设立线上反馈平台，学生可随时提交反馈信息。实习场所与学校根据学生反馈，迅速做出响应，解决问题，优化实习安排，提升学生实习体验。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02DC8F53" w14:textId="77777777" w:rsidR="00F24E19" w:rsidRDefault="00000000">
      <w:pPr>
        <w:pStyle w:val="ae"/>
        <w:numPr>
          <w:ilvl w:val="0"/>
          <w:numId w:val="11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校企联合评估：实习场所与学校每学期开展联合评估，对实习效果进行全面分析。从学生的专业技能提升、职业素养养成、就业竞争力增强等方面评估实习成效，找出实习过程中的薄弱环节。基于评估结果，双方共同优化实习课程设置、教学内容以及实习管理模式，不断提升实习质量。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627308EA" w14:textId="77777777" w:rsidR="00F24E19" w:rsidRDefault="00000000">
      <w:pPr>
        <w:pStyle w:val="ae"/>
        <w:numPr>
          <w:ilvl w:val="0"/>
          <w:numId w:val="3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实习文化与职业素养培育机制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7229E7D4" w14:textId="77777777" w:rsidR="00F24E19" w:rsidRDefault="00000000">
      <w:pPr>
        <w:pStyle w:val="ae"/>
        <w:numPr>
          <w:ilvl w:val="0"/>
          <w:numId w:val="12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职业文化融入：在实习场所营造浓厚的职业文化氛围，通过企业文化宣传、职业规范培训、团队建设活动等方式，让学生深入了解行业文化与职业精神。培养学生的责任心、敬业精神、团队协作能力以及创新意识，提升学生的职业素养，使其更好地适应</w:t>
      </w:r>
      <w:proofErr w:type="gramStart"/>
      <w:r>
        <w:rPr>
          <w:rFonts w:ascii="宋体" w:eastAsia="宋体" w:hAnsi="宋体"/>
          <w:color w:val="000000" w:themeColor="text1"/>
          <w:szCs w:val="21"/>
        </w:rPr>
        <w:t>未来职场</w:t>
      </w:r>
      <w:proofErr w:type="gramEnd"/>
      <w:r>
        <w:rPr>
          <w:rFonts w:ascii="宋体" w:eastAsia="宋体" w:hAnsi="宋体"/>
          <w:color w:val="000000" w:themeColor="text1"/>
          <w:szCs w:val="21"/>
        </w:rPr>
        <w:t>环境。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4CAF934C" w14:textId="77777777" w:rsidR="00F24E19" w:rsidRDefault="00000000">
      <w:pPr>
        <w:pStyle w:val="ae"/>
        <w:numPr>
          <w:ilvl w:val="0"/>
          <w:numId w:val="12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职业规划引导：实习期间，为学生提供职业规划引导服务。邀请人力资源专家、行业资深人士为学生开展职业规划讲座，帮助学生了解行业发展趋势、职业晋升路径以及自身职业定位。导师根据学生的实习表现与个人特点，为学生制定个性化职业发展规划，助力学生</w:t>
      </w:r>
      <w:r>
        <w:rPr>
          <w:rFonts w:ascii="宋体" w:eastAsia="宋体" w:hAnsi="宋体"/>
          <w:color w:val="000000" w:themeColor="text1"/>
          <w:szCs w:val="21"/>
        </w:rPr>
        <w:lastRenderedPageBreak/>
        <w:t>明确职业方向，为未来的职业发展做好准备。</w:t>
      </w:r>
    </w:p>
    <w:p w14:paraId="06B29804" w14:textId="77777777" w:rsidR="00F24E19" w:rsidRDefault="00F24E19">
      <w:pPr>
        <w:snapToGrid w:val="0"/>
        <w:spacing w:line="276" w:lineRule="auto"/>
        <w:ind w:firstLineChars="177" w:firstLine="372"/>
        <w:rPr>
          <w:rFonts w:ascii="宋体" w:eastAsia="宋体" w:hAnsi="宋体"/>
          <w:color w:val="000000" w:themeColor="text1"/>
          <w:szCs w:val="21"/>
        </w:rPr>
      </w:pPr>
    </w:p>
    <w:p w14:paraId="0C7E76EC" w14:textId="77777777" w:rsidR="00F24E19" w:rsidRDefault="00000000">
      <w:pPr>
        <w:snapToGrid w:val="0"/>
        <w:spacing w:line="276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 xml:space="preserve"> </w:t>
      </w:r>
      <w:r>
        <w:rPr>
          <w:rFonts w:ascii="宋体" w:eastAsia="宋体" w:hAnsi="宋体"/>
          <w:color w:val="000000" w:themeColor="text1"/>
          <w:szCs w:val="21"/>
        </w:rPr>
        <w:t xml:space="preserve"> </w:t>
      </w:r>
      <w:r>
        <w:rPr>
          <w:rFonts w:ascii="宋体" w:eastAsia="宋体" w:hAnsi="宋体" w:hint="eastAsia"/>
          <w:b/>
          <w:color w:val="000000" w:themeColor="text1"/>
          <w:szCs w:val="21"/>
        </w:rPr>
        <w:t>10.2 教学资源</w:t>
      </w:r>
    </w:p>
    <w:p w14:paraId="6AA4E850" w14:textId="77777777" w:rsidR="00F24E19" w:rsidRDefault="00000000">
      <w:pPr>
        <w:snapToGrid w:val="0"/>
        <w:spacing w:line="276" w:lineRule="auto"/>
        <w:ind w:firstLineChars="177" w:firstLine="372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10.2.</w:t>
      </w:r>
      <w:r>
        <w:rPr>
          <w:rFonts w:ascii="宋体" w:eastAsia="宋体" w:hAnsi="宋体"/>
          <w:color w:val="000000" w:themeColor="text1"/>
          <w:szCs w:val="21"/>
        </w:rPr>
        <w:t>1</w:t>
      </w:r>
      <w:r>
        <w:rPr>
          <w:rFonts w:ascii="宋体" w:eastAsia="宋体" w:hAnsi="宋体" w:hint="eastAsia"/>
          <w:color w:val="000000" w:themeColor="text1"/>
          <w:szCs w:val="21"/>
        </w:rPr>
        <w:t xml:space="preserve">  </w:t>
      </w:r>
      <w:r>
        <w:rPr>
          <w:rFonts w:ascii="宋体" w:eastAsia="宋体" w:hAnsi="宋体"/>
          <w:color w:val="000000" w:themeColor="text1"/>
          <w:szCs w:val="21"/>
        </w:rPr>
        <w:t>教材选用基本要求</w:t>
      </w:r>
    </w:p>
    <w:p w14:paraId="53714830" w14:textId="77777777" w:rsidR="00F24E19" w:rsidRDefault="00000000">
      <w:pPr>
        <w:pStyle w:val="ae"/>
        <w:numPr>
          <w:ilvl w:val="0"/>
          <w:numId w:val="13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贴合专业需求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3BEB2E55" w14:textId="77777777" w:rsidR="00F24E19" w:rsidRDefault="00000000">
      <w:pPr>
        <w:pStyle w:val="ae"/>
        <w:numPr>
          <w:ilvl w:val="0"/>
          <w:numId w:val="14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匹配课程：基础课程优先</w:t>
      </w:r>
      <w:proofErr w:type="gramStart"/>
      <w:r>
        <w:rPr>
          <w:rFonts w:ascii="宋体" w:eastAsia="宋体" w:hAnsi="宋体"/>
          <w:color w:val="000000" w:themeColor="text1"/>
          <w:szCs w:val="21"/>
        </w:rPr>
        <w:t>选国家</w:t>
      </w:r>
      <w:proofErr w:type="gramEnd"/>
      <w:r>
        <w:rPr>
          <w:rFonts w:ascii="宋体" w:eastAsia="宋体" w:hAnsi="宋体"/>
          <w:color w:val="000000" w:themeColor="text1"/>
          <w:szCs w:val="21"/>
        </w:rPr>
        <w:t>规划教材，像</w:t>
      </w:r>
      <w:r>
        <w:rPr>
          <w:rFonts w:ascii="宋体" w:eastAsia="宋体" w:hAnsi="宋体" w:hint="eastAsia"/>
          <w:color w:val="000000" w:themeColor="text1"/>
          <w:szCs w:val="21"/>
        </w:rPr>
        <w:t>《视听语言》、</w:t>
      </w:r>
      <w:r>
        <w:rPr>
          <w:rFonts w:ascii="宋体" w:eastAsia="宋体" w:hAnsi="宋体"/>
          <w:color w:val="000000" w:themeColor="text1"/>
          <w:szCs w:val="21"/>
        </w:rPr>
        <w:t>《</w:t>
      </w:r>
      <w:r>
        <w:rPr>
          <w:rFonts w:ascii="宋体" w:eastAsia="宋体" w:hAnsi="宋体" w:hint="eastAsia"/>
          <w:color w:val="000000" w:themeColor="text1"/>
          <w:szCs w:val="21"/>
        </w:rPr>
        <w:t>平面</w:t>
      </w:r>
      <w:r>
        <w:rPr>
          <w:rFonts w:ascii="宋体" w:eastAsia="宋体" w:hAnsi="宋体"/>
          <w:color w:val="000000" w:themeColor="text1"/>
          <w:szCs w:val="21"/>
        </w:rPr>
        <w:t>基础》等，其系统讲解基础</w:t>
      </w:r>
      <w:r>
        <w:rPr>
          <w:rFonts w:ascii="宋体" w:eastAsia="宋体" w:hAnsi="宋体" w:hint="eastAsia"/>
          <w:color w:val="000000" w:themeColor="text1"/>
          <w:szCs w:val="21"/>
        </w:rPr>
        <w:t>视听</w:t>
      </w:r>
      <w:r>
        <w:rPr>
          <w:rFonts w:ascii="宋体" w:eastAsia="宋体" w:hAnsi="宋体"/>
          <w:color w:val="000000" w:themeColor="text1"/>
          <w:szCs w:val="21"/>
        </w:rPr>
        <w:t>原理与</w:t>
      </w:r>
      <w:r>
        <w:rPr>
          <w:rFonts w:ascii="宋体" w:eastAsia="宋体" w:hAnsi="宋体" w:hint="eastAsia"/>
          <w:color w:val="000000" w:themeColor="text1"/>
          <w:szCs w:val="21"/>
        </w:rPr>
        <w:t>机器</w:t>
      </w:r>
      <w:r>
        <w:rPr>
          <w:rFonts w:ascii="宋体" w:eastAsia="宋体" w:hAnsi="宋体"/>
          <w:color w:val="000000" w:themeColor="text1"/>
          <w:szCs w:val="21"/>
        </w:rPr>
        <w:t>操作，筑牢根基。专业核心课程，若有合适国</w:t>
      </w:r>
      <w:proofErr w:type="gramStart"/>
      <w:r>
        <w:rPr>
          <w:rFonts w:ascii="宋体" w:eastAsia="宋体" w:hAnsi="宋体"/>
          <w:color w:val="000000" w:themeColor="text1"/>
          <w:szCs w:val="21"/>
        </w:rPr>
        <w:t>规</w:t>
      </w:r>
      <w:proofErr w:type="gramEnd"/>
      <w:r>
        <w:rPr>
          <w:rFonts w:ascii="宋体" w:eastAsia="宋体" w:hAnsi="宋体"/>
          <w:color w:val="000000" w:themeColor="text1"/>
          <w:szCs w:val="21"/>
        </w:rPr>
        <w:t>教材，重点选用，契合教学深度广度。若无，结合校内自编教材，依本校特色与实践，补充个性化内容。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485D4500" w14:textId="77777777" w:rsidR="00F24E19" w:rsidRDefault="00000000">
      <w:pPr>
        <w:pStyle w:val="ae"/>
        <w:numPr>
          <w:ilvl w:val="0"/>
          <w:numId w:val="14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契合目标：国</w:t>
      </w:r>
      <w:proofErr w:type="gramStart"/>
      <w:r>
        <w:rPr>
          <w:rFonts w:ascii="宋体" w:eastAsia="宋体" w:hAnsi="宋体"/>
          <w:color w:val="000000" w:themeColor="text1"/>
          <w:szCs w:val="21"/>
        </w:rPr>
        <w:t>规</w:t>
      </w:r>
      <w:proofErr w:type="gramEnd"/>
      <w:r>
        <w:rPr>
          <w:rFonts w:ascii="宋体" w:eastAsia="宋体" w:hAnsi="宋体"/>
          <w:color w:val="000000" w:themeColor="text1"/>
          <w:szCs w:val="21"/>
        </w:rPr>
        <w:t>与自编教材都要以培养高素质应用型人才为导向，</w:t>
      </w:r>
      <w:proofErr w:type="gramStart"/>
      <w:r>
        <w:rPr>
          <w:rFonts w:ascii="宋体" w:eastAsia="宋体" w:hAnsi="宋体"/>
          <w:color w:val="000000" w:themeColor="text1"/>
          <w:szCs w:val="21"/>
        </w:rPr>
        <w:t>含理论</w:t>
      </w:r>
      <w:proofErr w:type="gramEnd"/>
      <w:r>
        <w:rPr>
          <w:rFonts w:ascii="宋体" w:eastAsia="宋体" w:hAnsi="宋体"/>
          <w:color w:val="000000" w:themeColor="text1"/>
          <w:szCs w:val="21"/>
        </w:rPr>
        <w:t>与丰富实践案例，提升学生实操与创新能力，对接行业需求。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3D2CEDD6" w14:textId="77777777" w:rsidR="00F24E19" w:rsidRDefault="00000000">
      <w:pPr>
        <w:pStyle w:val="ae"/>
        <w:numPr>
          <w:ilvl w:val="0"/>
          <w:numId w:val="13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保障内容质量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7FAD069A" w14:textId="77777777" w:rsidR="00F24E19" w:rsidRDefault="00000000">
      <w:pPr>
        <w:pStyle w:val="ae"/>
        <w:numPr>
          <w:ilvl w:val="0"/>
          <w:numId w:val="15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知识准确：国</w:t>
      </w:r>
      <w:proofErr w:type="gramStart"/>
      <w:r>
        <w:rPr>
          <w:rFonts w:ascii="宋体" w:eastAsia="宋体" w:hAnsi="宋体"/>
          <w:color w:val="000000" w:themeColor="text1"/>
          <w:szCs w:val="21"/>
        </w:rPr>
        <w:t>规</w:t>
      </w:r>
      <w:proofErr w:type="gramEnd"/>
      <w:r>
        <w:rPr>
          <w:rFonts w:ascii="宋体" w:eastAsia="宋体" w:hAnsi="宋体"/>
          <w:color w:val="000000" w:themeColor="text1"/>
          <w:szCs w:val="21"/>
        </w:rPr>
        <w:t>教材经严格审核，选用时仍需教师把关。自编教材要由专业教师或行业专家审核，确保技术原理、软件参数等知识无误。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2BE3364F" w14:textId="77777777" w:rsidR="00F24E19" w:rsidRDefault="00000000">
      <w:pPr>
        <w:pStyle w:val="ae"/>
        <w:numPr>
          <w:ilvl w:val="0"/>
          <w:numId w:val="15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深度广度适宜：国</w:t>
      </w:r>
      <w:proofErr w:type="gramStart"/>
      <w:r>
        <w:rPr>
          <w:rFonts w:ascii="宋体" w:eastAsia="宋体" w:hAnsi="宋体"/>
          <w:color w:val="000000" w:themeColor="text1"/>
          <w:szCs w:val="21"/>
        </w:rPr>
        <w:t>规</w:t>
      </w:r>
      <w:proofErr w:type="gramEnd"/>
      <w:r>
        <w:rPr>
          <w:rFonts w:ascii="宋体" w:eastAsia="宋体" w:hAnsi="宋体"/>
          <w:color w:val="000000" w:themeColor="text1"/>
          <w:szCs w:val="21"/>
        </w:rPr>
        <w:t>教材把</w:t>
      </w:r>
      <w:proofErr w:type="gramStart"/>
      <w:r>
        <w:rPr>
          <w:rFonts w:ascii="宋体" w:eastAsia="宋体" w:hAnsi="宋体"/>
          <w:color w:val="000000" w:themeColor="text1"/>
          <w:szCs w:val="21"/>
        </w:rPr>
        <w:t>控知识</w:t>
      </w:r>
      <w:proofErr w:type="gramEnd"/>
      <w:r>
        <w:rPr>
          <w:rFonts w:ascii="宋体" w:eastAsia="宋体" w:hAnsi="宋体"/>
          <w:color w:val="000000" w:themeColor="text1"/>
          <w:szCs w:val="21"/>
        </w:rPr>
        <w:t>深度，剖析重点难点，拓展广度，覆盖传统与新兴技术。自编教材基于国</w:t>
      </w:r>
      <w:proofErr w:type="gramStart"/>
      <w:r>
        <w:rPr>
          <w:rFonts w:ascii="宋体" w:eastAsia="宋体" w:hAnsi="宋体"/>
          <w:color w:val="000000" w:themeColor="text1"/>
          <w:szCs w:val="21"/>
        </w:rPr>
        <w:t>规</w:t>
      </w:r>
      <w:proofErr w:type="gramEnd"/>
      <w:r>
        <w:rPr>
          <w:rFonts w:ascii="宋体" w:eastAsia="宋体" w:hAnsi="宋体"/>
          <w:color w:val="000000" w:themeColor="text1"/>
          <w:szCs w:val="21"/>
        </w:rPr>
        <w:t>，结合本校资源与行业合作，突出特色内容。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46A751FC" w14:textId="77777777" w:rsidR="00F24E19" w:rsidRDefault="00000000">
      <w:pPr>
        <w:pStyle w:val="ae"/>
        <w:numPr>
          <w:ilvl w:val="0"/>
          <w:numId w:val="15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逻辑清晰：两类教材编排都从基础到进阶、理论到实践，章节过渡自然，知识点关联递进，构建</w:t>
      </w:r>
      <w:proofErr w:type="gramStart"/>
      <w:r>
        <w:rPr>
          <w:rFonts w:ascii="宋体" w:eastAsia="宋体" w:hAnsi="宋体"/>
          <w:color w:val="000000" w:themeColor="text1"/>
          <w:szCs w:val="21"/>
        </w:rPr>
        <w:t>完整知识</w:t>
      </w:r>
      <w:proofErr w:type="gramEnd"/>
      <w:r>
        <w:rPr>
          <w:rFonts w:ascii="宋体" w:eastAsia="宋体" w:hAnsi="宋体"/>
          <w:color w:val="000000" w:themeColor="text1"/>
          <w:szCs w:val="21"/>
        </w:rPr>
        <w:t>体系。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1C010FDC" w14:textId="77777777" w:rsidR="00F24E19" w:rsidRDefault="00000000">
      <w:pPr>
        <w:pStyle w:val="ae"/>
        <w:numPr>
          <w:ilvl w:val="0"/>
          <w:numId w:val="3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强调时效性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6FCA2031" w14:textId="77777777" w:rsidR="00F24E19" w:rsidRDefault="00000000">
      <w:pPr>
        <w:pStyle w:val="ae"/>
        <w:numPr>
          <w:ilvl w:val="0"/>
          <w:numId w:val="16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更新内容：行业技术更新快，选国</w:t>
      </w:r>
      <w:proofErr w:type="gramStart"/>
      <w:r>
        <w:rPr>
          <w:rFonts w:ascii="宋体" w:eastAsia="宋体" w:hAnsi="宋体"/>
          <w:color w:val="000000" w:themeColor="text1"/>
          <w:szCs w:val="21"/>
        </w:rPr>
        <w:t>规</w:t>
      </w:r>
      <w:proofErr w:type="gramEnd"/>
      <w:r>
        <w:rPr>
          <w:rFonts w:ascii="宋体" w:eastAsia="宋体" w:hAnsi="宋体"/>
          <w:color w:val="000000" w:themeColor="text1"/>
          <w:szCs w:val="21"/>
        </w:rPr>
        <w:t>教材关注新版本，融入新兴技术成果。自编教材凭借灵活性，</w:t>
      </w:r>
      <w:proofErr w:type="gramStart"/>
      <w:r>
        <w:rPr>
          <w:rFonts w:ascii="宋体" w:eastAsia="宋体" w:hAnsi="宋体"/>
          <w:color w:val="000000" w:themeColor="text1"/>
          <w:szCs w:val="21"/>
        </w:rPr>
        <w:t>依校企</w:t>
      </w:r>
      <w:proofErr w:type="gramEnd"/>
      <w:r>
        <w:rPr>
          <w:rFonts w:ascii="宋体" w:eastAsia="宋体" w:hAnsi="宋体"/>
          <w:color w:val="000000" w:themeColor="text1"/>
          <w:szCs w:val="21"/>
        </w:rPr>
        <w:t>合作信息，及时更新内容。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3841FDA0" w14:textId="77777777" w:rsidR="00F24E19" w:rsidRDefault="00000000">
      <w:pPr>
        <w:pStyle w:val="ae"/>
        <w:numPr>
          <w:ilvl w:val="0"/>
          <w:numId w:val="16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定期修订：国</w:t>
      </w:r>
      <w:proofErr w:type="gramStart"/>
      <w:r>
        <w:rPr>
          <w:rFonts w:ascii="宋体" w:eastAsia="宋体" w:hAnsi="宋体"/>
          <w:color w:val="000000" w:themeColor="text1"/>
          <w:szCs w:val="21"/>
        </w:rPr>
        <w:t>规</w:t>
      </w:r>
      <w:proofErr w:type="gramEnd"/>
      <w:r>
        <w:rPr>
          <w:rFonts w:ascii="宋体" w:eastAsia="宋体" w:hAnsi="宋体"/>
          <w:color w:val="000000" w:themeColor="text1"/>
          <w:szCs w:val="21"/>
        </w:rPr>
        <w:t xml:space="preserve">教材有更新机制，选新版本。自编教材每 2 - 3 </w:t>
      </w:r>
      <w:proofErr w:type="gramStart"/>
      <w:r>
        <w:rPr>
          <w:rFonts w:ascii="宋体" w:eastAsia="宋体" w:hAnsi="宋体"/>
          <w:color w:val="000000" w:themeColor="text1"/>
          <w:szCs w:val="21"/>
        </w:rPr>
        <w:t>年依行业</w:t>
      </w:r>
      <w:proofErr w:type="gramEnd"/>
      <w:r>
        <w:rPr>
          <w:rFonts w:ascii="宋体" w:eastAsia="宋体" w:hAnsi="宋体"/>
          <w:color w:val="000000" w:themeColor="text1"/>
          <w:szCs w:val="21"/>
        </w:rPr>
        <w:t>发展与教学反馈，修订完善，淘汰旧内容，补充新知识。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56ABA67C" w14:textId="77777777" w:rsidR="00F24E19" w:rsidRDefault="00000000">
      <w:pPr>
        <w:pStyle w:val="ae"/>
        <w:numPr>
          <w:ilvl w:val="0"/>
          <w:numId w:val="3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丰富呈现形式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121EC834" w14:textId="77777777" w:rsidR="00F24E19" w:rsidRDefault="00000000">
      <w:pPr>
        <w:pStyle w:val="ae"/>
        <w:numPr>
          <w:ilvl w:val="0"/>
          <w:numId w:val="17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图文辅助：国</w:t>
      </w:r>
      <w:proofErr w:type="gramStart"/>
      <w:r>
        <w:rPr>
          <w:rFonts w:ascii="宋体" w:eastAsia="宋体" w:hAnsi="宋体"/>
          <w:color w:val="000000" w:themeColor="text1"/>
          <w:szCs w:val="21"/>
        </w:rPr>
        <w:t>规</w:t>
      </w:r>
      <w:proofErr w:type="gramEnd"/>
      <w:r>
        <w:rPr>
          <w:rFonts w:ascii="宋体" w:eastAsia="宋体" w:hAnsi="宋体"/>
          <w:color w:val="000000" w:themeColor="text1"/>
          <w:szCs w:val="21"/>
        </w:rPr>
        <w:t>与自编教材都用图片、图表辅助讲解，如</w:t>
      </w:r>
      <w:r>
        <w:rPr>
          <w:rFonts w:ascii="宋体" w:eastAsia="宋体" w:hAnsi="宋体" w:hint="eastAsia"/>
          <w:color w:val="000000" w:themeColor="text1"/>
          <w:szCs w:val="21"/>
        </w:rPr>
        <w:t>摄影机</w:t>
      </w:r>
      <w:r>
        <w:rPr>
          <w:rFonts w:ascii="宋体" w:eastAsia="宋体" w:hAnsi="宋体"/>
          <w:color w:val="000000" w:themeColor="text1"/>
          <w:szCs w:val="21"/>
        </w:rPr>
        <w:t>结构解剖图、</w:t>
      </w:r>
      <w:r>
        <w:rPr>
          <w:rFonts w:ascii="宋体" w:eastAsia="宋体" w:hAnsi="宋体" w:hint="eastAsia"/>
          <w:color w:val="000000" w:themeColor="text1"/>
          <w:szCs w:val="21"/>
        </w:rPr>
        <w:t>光线解析，</w:t>
      </w:r>
      <w:r>
        <w:rPr>
          <w:rFonts w:ascii="宋体" w:eastAsia="宋体" w:hAnsi="宋体"/>
          <w:color w:val="000000" w:themeColor="text1"/>
          <w:szCs w:val="21"/>
        </w:rPr>
        <w:t>摄影作品案例，直观呈现知识。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41F32E9C" w14:textId="77777777" w:rsidR="00F24E19" w:rsidRDefault="00000000">
      <w:pPr>
        <w:pStyle w:val="ae"/>
        <w:numPr>
          <w:ilvl w:val="0"/>
          <w:numId w:val="17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配套数字资源：国</w:t>
      </w:r>
      <w:proofErr w:type="gramStart"/>
      <w:r>
        <w:rPr>
          <w:rFonts w:ascii="宋体" w:eastAsia="宋体" w:hAnsi="宋体"/>
          <w:color w:val="000000" w:themeColor="text1"/>
          <w:szCs w:val="21"/>
        </w:rPr>
        <w:t>规</w:t>
      </w:r>
      <w:proofErr w:type="gramEnd"/>
      <w:r>
        <w:rPr>
          <w:rFonts w:ascii="宋体" w:eastAsia="宋体" w:hAnsi="宋体"/>
          <w:color w:val="000000" w:themeColor="text1"/>
          <w:szCs w:val="21"/>
        </w:rPr>
        <w:t>教材常</w:t>
      </w:r>
      <w:proofErr w:type="gramStart"/>
      <w:r>
        <w:rPr>
          <w:rFonts w:ascii="宋体" w:eastAsia="宋体" w:hAnsi="宋体"/>
          <w:color w:val="000000" w:themeColor="text1"/>
          <w:szCs w:val="21"/>
        </w:rPr>
        <w:t>配教学</w:t>
      </w:r>
      <w:proofErr w:type="gramEnd"/>
      <w:r>
        <w:rPr>
          <w:rFonts w:ascii="宋体" w:eastAsia="宋体" w:hAnsi="宋体"/>
          <w:color w:val="000000" w:themeColor="text1"/>
          <w:szCs w:val="21"/>
        </w:rPr>
        <w:t>视频等资源，辅助教学与自学。自编教材利用本校平台，开发特色教学视频、专属课件等，助力教学。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294FE799" w14:textId="77777777" w:rsidR="00F24E19" w:rsidRDefault="00000000">
      <w:pPr>
        <w:pStyle w:val="ae"/>
        <w:numPr>
          <w:ilvl w:val="0"/>
          <w:numId w:val="3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专业编写团队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797492A6" w14:textId="77777777" w:rsidR="00F24E19" w:rsidRDefault="00000000">
      <w:pPr>
        <w:pStyle w:val="ae"/>
        <w:numPr>
          <w:ilvl w:val="0"/>
          <w:numId w:val="18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作者资质：国</w:t>
      </w:r>
      <w:proofErr w:type="gramStart"/>
      <w:r>
        <w:rPr>
          <w:rFonts w:ascii="宋体" w:eastAsia="宋体" w:hAnsi="宋体"/>
          <w:color w:val="000000" w:themeColor="text1"/>
          <w:szCs w:val="21"/>
        </w:rPr>
        <w:t>规</w:t>
      </w:r>
      <w:proofErr w:type="gramEnd"/>
      <w:r>
        <w:rPr>
          <w:rFonts w:ascii="宋体" w:eastAsia="宋体" w:hAnsi="宋体"/>
          <w:color w:val="000000" w:themeColor="text1"/>
          <w:szCs w:val="21"/>
        </w:rPr>
        <w:t>教材由教育专家与行业资深者编写。自编教材由本校经验丰富教师和校外资深人士组成团队，教师熟悉学情，行业人士融入实践经验。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082AE1BE" w14:textId="77777777" w:rsidR="00F24E19" w:rsidRDefault="00000000">
      <w:pPr>
        <w:pStyle w:val="ae"/>
        <w:numPr>
          <w:ilvl w:val="0"/>
          <w:numId w:val="18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协作良好：国</w:t>
      </w:r>
      <w:proofErr w:type="gramStart"/>
      <w:r>
        <w:rPr>
          <w:rFonts w:ascii="宋体" w:eastAsia="宋体" w:hAnsi="宋体"/>
          <w:color w:val="000000" w:themeColor="text1"/>
          <w:szCs w:val="21"/>
        </w:rPr>
        <w:t>规</w:t>
      </w:r>
      <w:proofErr w:type="gramEnd"/>
      <w:r>
        <w:rPr>
          <w:rFonts w:ascii="宋体" w:eastAsia="宋体" w:hAnsi="宋体"/>
          <w:color w:val="000000" w:themeColor="text1"/>
          <w:szCs w:val="21"/>
        </w:rPr>
        <w:t>与自编教材编写团队成员沟通充分、分工明确，保证教材内容、风格与知识体系的高质量。</w:t>
      </w:r>
    </w:p>
    <w:p w14:paraId="7022FE2D" w14:textId="77777777" w:rsidR="00F24E19" w:rsidRDefault="00F24E19">
      <w:pPr>
        <w:snapToGrid w:val="0"/>
        <w:spacing w:line="276" w:lineRule="auto"/>
        <w:ind w:firstLineChars="177" w:firstLine="372"/>
        <w:rPr>
          <w:rFonts w:ascii="宋体" w:eastAsia="宋体" w:hAnsi="宋体"/>
          <w:color w:val="000000" w:themeColor="text1"/>
          <w:szCs w:val="21"/>
        </w:rPr>
      </w:pPr>
    </w:p>
    <w:p w14:paraId="097E017B" w14:textId="77777777" w:rsidR="00F24E19" w:rsidRDefault="00000000">
      <w:pPr>
        <w:snapToGrid w:val="0"/>
        <w:spacing w:line="276" w:lineRule="auto"/>
        <w:ind w:firstLineChars="177" w:firstLine="372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10.2.</w:t>
      </w:r>
      <w:r>
        <w:rPr>
          <w:rFonts w:ascii="宋体" w:eastAsia="宋体" w:hAnsi="宋体"/>
          <w:color w:val="000000" w:themeColor="text1"/>
          <w:szCs w:val="21"/>
        </w:rPr>
        <w:t>2</w:t>
      </w:r>
      <w:r>
        <w:rPr>
          <w:rFonts w:ascii="宋体" w:eastAsia="宋体" w:hAnsi="宋体" w:hint="eastAsia"/>
          <w:color w:val="000000" w:themeColor="text1"/>
          <w:szCs w:val="21"/>
        </w:rPr>
        <w:t xml:space="preserve">  </w:t>
      </w:r>
      <w:r>
        <w:rPr>
          <w:rFonts w:ascii="宋体" w:eastAsia="宋体" w:hAnsi="宋体"/>
          <w:color w:val="000000" w:themeColor="text1"/>
          <w:szCs w:val="21"/>
        </w:rPr>
        <w:t>图书文献配备基本要求</w:t>
      </w:r>
    </w:p>
    <w:p w14:paraId="420B8C59" w14:textId="77777777" w:rsidR="00F24E19" w:rsidRDefault="00000000">
      <w:pPr>
        <w:pStyle w:val="ae"/>
        <w:numPr>
          <w:ilvl w:val="0"/>
          <w:numId w:val="3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专业性强：</w:t>
      </w:r>
    </w:p>
    <w:p w14:paraId="501402CE" w14:textId="77777777" w:rsidR="00F24E19" w:rsidRDefault="00000000">
      <w:pPr>
        <w:snapToGrid w:val="0"/>
        <w:spacing w:line="276" w:lineRule="auto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配备大量与摄影摄像技术专业紧密相关的图书文献。涵盖经典专业教材，如系统阐述摄影光学原理、摄像艺术创作理论的书籍，为学生构建扎实专业知识框架。收录行业权威学术著作，聚焦于前沿技术研究，像对新型影像传感器技术、虚拟现实摄像技术发展的深度剖析，助力学生把握专业发展脉络。专业类图书文献占比应不低于总藏书量的 70%，确保专业知识储备充足。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2ABC75D3" w14:textId="77777777" w:rsidR="00F24E19" w:rsidRDefault="00000000">
      <w:pPr>
        <w:pStyle w:val="ae"/>
        <w:numPr>
          <w:ilvl w:val="0"/>
          <w:numId w:val="3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多样性丰富：</w:t>
      </w:r>
    </w:p>
    <w:p w14:paraId="1B00E317" w14:textId="77777777" w:rsidR="00F24E19" w:rsidRDefault="00000000">
      <w:pPr>
        <w:snapToGrid w:val="0"/>
        <w:spacing w:line="276" w:lineRule="auto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除专业教材与学术著作外，丰富图书文献类型。包含摄影摄像作品集，展示不同风格与流派的优秀作品，培养学生艺术审美与创作灵感。配备</w:t>
      </w:r>
      <w:r>
        <w:rPr>
          <w:rFonts w:ascii="宋体" w:eastAsia="宋体" w:hAnsi="宋体" w:hint="eastAsia"/>
          <w:color w:val="000000" w:themeColor="text1"/>
          <w:szCs w:val="21"/>
        </w:rPr>
        <w:t>AI或虚拟制作、特种摄影</w:t>
      </w:r>
      <w:r>
        <w:rPr>
          <w:rFonts w:ascii="宋体" w:eastAsia="宋体" w:hAnsi="宋体"/>
          <w:color w:val="000000" w:themeColor="text1"/>
          <w:szCs w:val="21"/>
        </w:rPr>
        <w:t>行业标准规范手册，使学生熟悉并遵循行业生产操作规范。引入相关文化艺术书籍，如电影史、艺术史等，拓宽学生文化视野，促进跨学科知识融合，提升学生综合素养。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0C14AF1E" w14:textId="77777777" w:rsidR="00F24E19" w:rsidRDefault="00000000">
      <w:pPr>
        <w:pStyle w:val="ae"/>
        <w:numPr>
          <w:ilvl w:val="0"/>
          <w:numId w:val="3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lastRenderedPageBreak/>
        <w:t>时效性高：</w:t>
      </w:r>
    </w:p>
    <w:p w14:paraId="108EC980" w14:textId="77777777" w:rsidR="00F24E19" w:rsidRDefault="00000000">
      <w:pPr>
        <w:snapToGrid w:val="0"/>
        <w:spacing w:line="276" w:lineRule="auto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关注行业发展动态，定期更新图书文献。及时采购反映最新技术与理念的出版物，如随着 AI 技术在影像处理中的广泛应用，引入相关图书文献，让学生接触前沿知识。每年新增专业图书文献数量不少于总藏书量的 5%，确保知识体系与时俱进。对于时效性强的学术期刊，保持订阅的连续性，优先选择核心期刊，保证学生能获取最新研究成果。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50D4DE6F" w14:textId="77777777" w:rsidR="00F24E19" w:rsidRDefault="00000000">
      <w:pPr>
        <w:pStyle w:val="ae"/>
        <w:numPr>
          <w:ilvl w:val="0"/>
          <w:numId w:val="3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适用性精准：</w:t>
      </w:r>
    </w:p>
    <w:p w14:paraId="1166253D" w14:textId="77777777" w:rsidR="00F24E19" w:rsidRDefault="00000000">
      <w:pPr>
        <w:snapToGrid w:val="0"/>
        <w:spacing w:line="276" w:lineRule="auto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依据专业课程设置与人才培养目标，精准配备图书文献。针对基础课程，提供通俗易懂、深入浅出的入门书籍；对于专业核心课程，配备具有深度与广度的高阶读物。结合实践教学环节，配备实操指南、项目案例集等文献资料，辅助学生将理论知识应用于实践，提升实践操作能力，满足不同学习阶段与教学环节的需求。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16AF51A1" w14:textId="77777777" w:rsidR="00F24E19" w:rsidRDefault="00000000">
      <w:pPr>
        <w:pStyle w:val="ae"/>
        <w:numPr>
          <w:ilvl w:val="0"/>
          <w:numId w:val="3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管理便利化：</w:t>
      </w:r>
    </w:p>
    <w:p w14:paraId="5EDB575E" w14:textId="77777777" w:rsidR="00F24E19" w:rsidRDefault="00000000">
      <w:pPr>
        <w:snapToGrid w:val="0"/>
        <w:spacing w:line="276" w:lineRule="auto"/>
        <w:ind w:firstLineChars="177" w:firstLine="372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构建高效的图书文献管理系统。具备便捷的检索功能，支持多种检索方式，如按关键词、作者、学科分类等，方便学生快速定位所需文献。完善借阅制度，合理设置借阅期限与借阅数量，保障文献资源的高效流转与充分利用。利用信息化手段，实现图书文献的数字化管理，如在线预约、续借等功能，提升管理效率与服务质量。</w:t>
      </w:r>
    </w:p>
    <w:p w14:paraId="1FB38EBC" w14:textId="77777777" w:rsidR="00F24E19" w:rsidRDefault="00F24E19">
      <w:pPr>
        <w:snapToGrid w:val="0"/>
        <w:spacing w:line="276" w:lineRule="auto"/>
        <w:ind w:firstLineChars="177" w:firstLine="372"/>
        <w:rPr>
          <w:rFonts w:ascii="宋体" w:eastAsia="宋体" w:hAnsi="宋体"/>
          <w:color w:val="000000" w:themeColor="text1"/>
          <w:szCs w:val="21"/>
        </w:rPr>
      </w:pPr>
    </w:p>
    <w:p w14:paraId="4677971E" w14:textId="77777777" w:rsidR="00F24E19" w:rsidRDefault="00000000">
      <w:pPr>
        <w:snapToGrid w:val="0"/>
        <w:spacing w:line="276" w:lineRule="auto"/>
        <w:ind w:firstLineChars="177" w:firstLine="372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10.2.</w:t>
      </w:r>
      <w:r>
        <w:rPr>
          <w:rFonts w:ascii="宋体" w:eastAsia="宋体" w:hAnsi="宋体"/>
          <w:color w:val="000000" w:themeColor="text1"/>
          <w:szCs w:val="21"/>
        </w:rPr>
        <w:t>3</w:t>
      </w:r>
      <w:r>
        <w:rPr>
          <w:rFonts w:ascii="宋体" w:eastAsia="宋体" w:hAnsi="宋体" w:hint="eastAsia"/>
          <w:color w:val="000000" w:themeColor="text1"/>
          <w:szCs w:val="21"/>
        </w:rPr>
        <w:t xml:space="preserve">  </w:t>
      </w:r>
      <w:r>
        <w:rPr>
          <w:rFonts w:ascii="宋体" w:eastAsia="宋体" w:hAnsi="宋体"/>
          <w:color w:val="000000" w:themeColor="text1"/>
          <w:szCs w:val="21"/>
        </w:rPr>
        <w:t>数字资源配备基本要求</w:t>
      </w:r>
    </w:p>
    <w:p w14:paraId="74ED250C" w14:textId="77777777" w:rsidR="00F24E19" w:rsidRDefault="00000000">
      <w:pPr>
        <w:pStyle w:val="ae"/>
        <w:numPr>
          <w:ilvl w:val="0"/>
          <w:numId w:val="3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资源类型丰富全面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48B344AE" w14:textId="77777777" w:rsidR="00F24E19" w:rsidRDefault="00000000">
      <w:pPr>
        <w:pStyle w:val="ae"/>
        <w:numPr>
          <w:ilvl w:val="0"/>
          <w:numId w:val="19"/>
        </w:numPr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教学视频资源：涵盖摄影摄像技术专业</w:t>
      </w:r>
      <w:proofErr w:type="gramStart"/>
      <w:r>
        <w:rPr>
          <w:rFonts w:ascii="宋体" w:eastAsia="宋体" w:hAnsi="宋体"/>
          <w:color w:val="000000" w:themeColor="text1"/>
          <w:szCs w:val="21"/>
        </w:rPr>
        <w:t>各核心</w:t>
      </w:r>
      <w:proofErr w:type="gramEnd"/>
      <w:r>
        <w:rPr>
          <w:rFonts w:ascii="宋体" w:eastAsia="宋体" w:hAnsi="宋体"/>
          <w:color w:val="000000" w:themeColor="text1"/>
          <w:szCs w:val="21"/>
        </w:rPr>
        <w:t>课程的教学视频，包括基础理论讲解、实操演示、项目案例分析等。如针对相机操作课程，提供详细的不同机型操作教学视频；对于虚拟制作课程，录制从场景搭建到最终成品输出的全流程教学视频，方便学生随时回顾学习。</w:t>
      </w:r>
    </w:p>
    <w:p w14:paraId="205EA2DA" w14:textId="77777777" w:rsidR="00F24E19" w:rsidRDefault="00000000">
      <w:pPr>
        <w:pStyle w:val="ae"/>
        <w:numPr>
          <w:ilvl w:val="0"/>
          <w:numId w:val="19"/>
        </w:numPr>
        <w:spacing w:line="276" w:lineRule="auto"/>
        <w:ind w:firstLineChars="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电子图书与文献：配备大量专业相关的电子图书，包括经典摄影摄像教材、艺术理论书籍、行业技术手册等。同时，整合各类学术文献资源，如国内外知名摄影摄像期刊论文、研究报告等，助力学生深入了解专业知识，掌握行业学术前沿动态。</w:t>
      </w:r>
    </w:p>
    <w:p w14:paraId="699A3E4A" w14:textId="77777777" w:rsidR="00F24E19" w:rsidRDefault="00000000">
      <w:pPr>
        <w:pStyle w:val="ae"/>
        <w:numPr>
          <w:ilvl w:val="0"/>
          <w:numId w:val="19"/>
        </w:numPr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素材库资源：构建丰富的素材库，包含高质量的图片素材、视频素材、音频素材以及</w:t>
      </w:r>
      <w:r>
        <w:rPr>
          <w:rFonts w:ascii="宋体" w:eastAsia="宋体" w:hAnsi="宋体" w:hint="eastAsia"/>
          <w:color w:val="000000" w:themeColor="text1"/>
          <w:szCs w:val="21"/>
        </w:rPr>
        <w:t>数字资产</w:t>
      </w:r>
      <w:r>
        <w:rPr>
          <w:rFonts w:ascii="宋体" w:eastAsia="宋体" w:hAnsi="宋体"/>
          <w:color w:val="000000" w:themeColor="text1"/>
          <w:szCs w:val="21"/>
        </w:rPr>
        <w:t>模型素材等。图片素材涵盖多种风格与主题，满足不同摄影创作需求；视频素材包含各</w:t>
      </w:r>
      <w:proofErr w:type="gramStart"/>
      <w:r>
        <w:rPr>
          <w:rFonts w:ascii="宋体" w:eastAsia="宋体" w:hAnsi="宋体"/>
          <w:color w:val="000000" w:themeColor="text1"/>
          <w:szCs w:val="21"/>
        </w:rPr>
        <w:t>类拍摄</w:t>
      </w:r>
      <w:proofErr w:type="gramEnd"/>
      <w:r>
        <w:rPr>
          <w:rFonts w:ascii="宋体" w:eastAsia="宋体" w:hAnsi="宋体"/>
          <w:color w:val="000000" w:themeColor="text1"/>
          <w:szCs w:val="21"/>
        </w:rPr>
        <w:t>片段，用于学生后期剪辑练习；音频素材提供丰富的音效与背景音乐资源；</w:t>
      </w:r>
      <w:r>
        <w:rPr>
          <w:rFonts w:ascii="宋体" w:eastAsia="宋体" w:hAnsi="宋体" w:hint="eastAsia"/>
          <w:color w:val="000000" w:themeColor="text1"/>
          <w:szCs w:val="21"/>
        </w:rPr>
        <w:t>数字资产</w:t>
      </w:r>
      <w:r>
        <w:rPr>
          <w:rFonts w:ascii="宋体" w:eastAsia="宋体" w:hAnsi="宋体"/>
          <w:color w:val="000000" w:themeColor="text1"/>
          <w:szCs w:val="21"/>
        </w:rPr>
        <w:t>模型素材可应用于虚拟制作，为学生创作提供多样化的资源支持。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5D548675" w14:textId="77777777" w:rsidR="00F24E19" w:rsidRDefault="00000000">
      <w:pPr>
        <w:numPr>
          <w:ilvl w:val="0"/>
          <w:numId w:val="20"/>
        </w:numPr>
        <w:spacing w:line="276" w:lineRule="auto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资源质量严格把控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0EB70DB9" w14:textId="77777777" w:rsidR="00F24E19" w:rsidRDefault="00000000">
      <w:pPr>
        <w:pStyle w:val="ae"/>
        <w:numPr>
          <w:ilvl w:val="0"/>
          <w:numId w:val="21"/>
        </w:numPr>
        <w:spacing w:line="276" w:lineRule="auto"/>
        <w:ind w:firstLineChars="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内容准确性：所有数字资源内容需经过专业教师或行业专家审核，确保知识准确无误，技术操作规范。教学视频讲解清晰流畅，避免出现错误引导；电子图书与文献来源可靠，内容严谨；素材库中的素材质量上乘，分辨率、画质、音质等符合专业标准。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1F96362B" w14:textId="77777777" w:rsidR="00F24E19" w:rsidRDefault="00000000">
      <w:pPr>
        <w:pStyle w:val="ae"/>
        <w:numPr>
          <w:ilvl w:val="0"/>
          <w:numId w:val="21"/>
        </w:numPr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制作精良度：教学视频制作需具备良好的画面质量、清晰的声音效果以及合理的剪辑节奏。视频画面稳定，光线充足，讲解声音洪亮、无杂音，剪辑过渡自然，能够有效吸引学生注意力，提升学习效果。素材库中的素材同样注重制作精良度，如图片色彩鲜艳、构图合理，视频流畅无卡顿，音频无失真等。</w:t>
      </w:r>
    </w:p>
    <w:p w14:paraId="60A8DFCB" w14:textId="77777777" w:rsidR="00F24E19" w:rsidRDefault="00000000">
      <w:pPr>
        <w:pStyle w:val="ae"/>
        <w:numPr>
          <w:ilvl w:val="0"/>
          <w:numId w:val="20"/>
        </w:numPr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资源更新及时有效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499E5639" w14:textId="77777777" w:rsidR="00F24E19" w:rsidRDefault="00000000">
      <w:pPr>
        <w:pStyle w:val="ae"/>
        <w:numPr>
          <w:ilvl w:val="0"/>
          <w:numId w:val="22"/>
        </w:numPr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跟踪行业动态：安排专业人员运用 AI 工具，负责追踪摄影摄像行业的前沿发展趋势，实时更新数字资源。当下，摄影摄像领域不断革新，AI 技术融入，催生出新型相机，革新虚拟制作技术。借助 AI 分析工具，能快速抓取新型相机发布资讯、虚拟制作技术新突破等</w:t>
      </w:r>
      <w:r>
        <w:rPr>
          <w:rFonts w:ascii="宋体" w:eastAsia="宋体" w:hAnsi="宋体"/>
          <w:color w:val="000000" w:themeColor="text1"/>
          <w:szCs w:val="21"/>
        </w:rPr>
        <w:lastRenderedPageBreak/>
        <w:t>信息，及时将相关教学视频、文献资料、创作素材纳入资源库，确保学生接触到最新知识与技术。</w:t>
      </w:r>
    </w:p>
    <w:p w14:paraId="5A5E9CA0" w14:textId="77777777" w:rsidR="00F24E19" w:rsidRDefault="00000000">
      <w:pPr>
        <w:pStyle w:val="ae"/>
        <w:numPr>
          <w:ilvl w:val="0"/>
          <w:numId w:val="22"/>
        </w:numPr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定期内容审查：定期对现有数字资源进行审查，淘汰过时、错误或质量不佳的资源。根据学生的学习反馈与教师的教学建议，对资源内容进行优化与更新，保持资源的时效性与实用性。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7AAB90BF" w14:textId="77777777" w:rsidR="00F24E19" w:rsidRDefault="00000000">
      <w:pPr>
        <w:pStyle w:val="ae"/>
        <w:numPr>
          <w:ilvl w:val="0"/>
          <w:numId w:val="20"/>
        </w:numPr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资源使用便捷高效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22DCDB6F" w14:textId="77777777" w:rsidR="00F24E19" w:rsidRDefault="00000000">
      <w:pPr>
        <w:pStyle w:val="ae"/>
        <w:numPr>
          <w:ilvl w:val="0"/>
          <w:numId w:val="23"/>
        </w:numPr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资源平台</w:t>
      </w:r>
      <w:r>
        <w:rPr>
          <w:rFonts w:ascii="宋体" w:eastAsia="宋体" w:hAnsi="宋体" w:hint="eastAsia"/>
          <w:color w:val="000000" w:themeColor="text1"/>
          <w:szCs w:val="21"/>
        </w:rPr>
        <w:t>运用</w:t>
      </w:r>
      <w:r>
        <w:rPr>
          <w:rFonts w:ascii="宋体" w:eastAsia="宋体" w:hAnsi="宋体"/>
          <w:color w:val="000000" w:themeColor="text1"/>
          <w:szCs w:val="21"/>
        </w:rPr>
        <w:t>：</w:t>
      </w:r>
      <w:r>
        <w:rPr>
          <w:rFonts w:ascii="宋体" w:eastAsia="宋体" w:hAnsi="宋体" w:hint="eastAsia"/>
          <w:color w:val="000000" w:themeColor="text1"/>
          <w:szCs w:val="21"/>
        </w:rPr>
        <w:t>使用</w:t>
      </w:r>
      <w:r>
        <w:rPr>
          <w:rFonts w:ascii="宋体" w:eastAsia="宋体" w:hAnsi="宋体"/>
          <w:color w:val="000000" w:themeColor="text1"/>
          <w:szCs w:val="21"/>
        </w:rPr>
        <w:t>功能完善、操作便捷</w:t>
      </w:r>
      <w:proofErr w:type="gramStart"/>
      <w:r>
        <w:rPr>
          <w:rFonts w:ascii="宋体" w:eastAsia="宋体" w:hAnsi="宋体"/>
          <w:color w:val="000000" w:themeColor="text1"/>
          <w:szCs w:val="21"/>
        </w:rPr>
        <w:t>的</w:t>
      </w:r>
      <w:r>
        <w:rPr>
          <w:rFonts w:ascii="宋体" w:eastAsia="宋体" w:hAnsi="宋体" w:hint="eastAsia"/>
          <w:color w:val="000000" w:themeColor="text1"/>
          <w:szCs w:val="21"/>
        </w:rPr>
        <w:t>数智化</w:t>
      </w:r>
      <w:proofErr w:type="gramEnd"/>
      <w:r>
        <w:rPr>
          <w:rFonts w:ascii="宋体" w:eastAsia="宋体" w:hAnsi="宋体" w:hint="eastAsia"/>
          <w:color w:val="000000" w:themeColor="text1"/>
          <w:szCs w:val="21"/>
        </w:rPr>
        <w:t>学习</w:t>
      </w:r>
      <w:r>
        <w:rPr>
          <w:rFonts w:ascii="宋体" w:eastAsia="宋体" w:hAnsi="宋体"/>
          <w:color w:val="000000" w:themeColor="text1"/>
          <w:szCs w:val="21"/>
        </w:rPr>
        <w:t>平台，学生可通过网络快速访问。平台界面设计简洁明了，具备强大的搜索功能，学生能够通过关键词、类别、课程等多种方式快速精准地检索到所需资源。同时，支持资源的在线播放、下载、收藏等操作，方便学生随时随地学习使用。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0DDB0878" w14:textId="77777777" w:rsidR="00F24E19" w:rsidRDefault="00000000">
      <w:pPr>
        <w:pStyle w:val="ae"/>
        <w:numPr>
          <w:ilvl w:val="0"/>
          <w:numId w:val="23"/>
        </w:numPr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移动端适配：考虑到学生使用移动设备学习的便利性，数字资源平台应具备良好的移动端适配性。支持在手机、平板等移动设备上</w:t>
      </w:r>
      <w:proofErr w:type="gramStart"/>
      <w:r>
        <w:rPr>
          <w:rFonts w:ascii="宋体" w:eastAsia="宋体" w:hAnsi="宋体"/>
          <w:color w:val="000000" w:themeColor="text1"/>
          <w:szCs w:val="21"/>
        </w:rPr>
        <w:t>流畅访问</w:t>
      </w:r>
      <w:proofErr w:type="gramEnd"/>
      <w:r>
        <w:rPr>
          <w:rFonts w:ascii="宋体" w:eastAsia="宋体" w:hAnsi="宋体"/>
          <w:color w:val="000000" w:themeColor="text1"/>
          <w:szCs w:val="21"/>
        </w:rPr>
        <w:t>资源，界面自动适应不同屏幕尺寸，操作方式简单易懂，满足学生碎片化学习需求。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26E0A096" w14:textId="77777777" w:rsidR="00F24E19" w:rsidRDefault="00000000">
      <w:pPr>
        <w:pStyle w:val="ae"/>
        <w:numPr>
          <w:ilvl w:val="0"/>
          <w:numId w:val="20"/>
        </w:numPr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版权合</w:t>
      </w:r>
      <w:proofErr w:type="gramStart"/>
      <w:r>
        <w:rPr>
          <w:rFonts w:ascii="宋体" w:eastAsia="宋体" w:hAnsi="宋体"/>
          <w:color w:val="000000" w:themeColor="text1"/>
          <w:szCs w:val="21"/>
        </w:rPr>
        <w:t>规</w:t>
      </w:r>
      <w:proofErr w:type="gramEnd"/>
      <w:r>
        <w:rPr>
          <w:rFonts w:ascii="宋体" w:eastAsia="宋体" w:hAnsi="宋体"/>
          <w:color w:val="000000" w:themeColor="text1"/>
          <w:szCs w:val="21"/>
        </w:rPr>
        <w:t>保障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127D6ECA" w14:textId="77777777" w:rsidR="00F24E19" w:rsidRDefault="00000000">
      <w:pPr>
        <w:spacing w:line="276" w:lineRule="auto"/>
        <w:ind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合法获取资源：所有数字资源的获取均需遵循版权法律法规，通过正规渠道购买、授权或合法</w:t>
      </w:r>
      <w:r>
        <w:rPr>
          <w:rFonts w:ascii="宋体" w:eastAsia="宋体" w:hAnsi="宋体" w:hint="eastAsia"/>
          <w:color w:val="000000" w:themeColor="text1"/>
          <w:szCs w:val="21"/>
        </w:rPr>
        <w:tab/>
      </w:r>
      <w:r>
        <w:rPr>
          <w:rFonts w:ascii="宋体" w:eastAsia="宋体" w:hAnsi="宋体"/>
          <w:color w:val="000000" w:themeColor="text1"/>
          <w:szCs w:val="21"/>
        </w:rPr>
        <w:t>共享。对于受版权保护的电子图书、文献、素材等，确保获得相应的使用授权，避免侵权行为。</w:t>
      </w:r>
      <w:r>
        <w:rPr>
          <w:rFonts w:ascii="宋体" w:eastAsia="宋体" w:hAnsi="宋体" w:hint="eastAsia"/>
          <w:color w:val="000000" w:themeColor="text1"/>
          <w:szCs w:val="21"/>
        </w:rPr>
        <w:tab/>
      </w:r>
      <w:r>
        <w:rPr>
          <w:rFonts w:ascii="宋体" w:eastAsia="宋体" w:hAnsi="宋体"/>
          <w:color w:val="000000" w:themeColor="text1"/>
          <w:szCs w:val="21"/>
        </w:rPr>
        <w:t>对于自制的教学视频等资源，明确版权归属，保障教师与学校的合法权益。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​</w:t>
      </w:r>
    </w:p>
    <w:p w14:paraId="710FFC1E" w14:textId="77777777" w:rsidR="00F24E19" w:rsidRDefault="00F24E19">
      <w:pPr>
        <w:spacing w:line="276" w:lineRule="auto"/>
        <w:ind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</w:p>
    <w:p w14:paraId="0D4808B5" w14:textId="77777777" w:rsidR="00F24E19" w:rsidRDefault="00000000">
      <w:pPr>
        <w:spacing w:line="276" w:lineRule="auto"/>
        <w:ind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现有数字资源条件包括：</w:t>
      </w:r>
    </w:p>
    <w:p w14:paraId="1F82BA55" w14:textId="77777777" w:rsidR="00F24E19" w:rsidRDefault="00000000">
      <w:pPr>
        <w:spacing w:line="276" w:lineRule="auto"/>
        <w:ind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智慧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树教学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平台：已搭建功能完善的在线教学平台，支持直播授课、录播回放、在线测试、作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业提交等功能。</w:t>
      </w:r>
    </w:p>
    <w:p w14:paraId="753319A8" w14:textId="77777777" w:rsidR="00F24E19" w:rsidRDefault="00000000">
      <w:pPr>
        <w:spacing w:line="276" w:lineRule="auto"/>
        <w:ind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知识技能图谱课程：建设了多门高质量的摄影摄像技术核心课程的能力图谱课程，供学生自主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学习和拓展。</w:t>
      </w:r>
    </w:p>
    <w:p w14:paraId="446C2683" w14:textId="77777777" w:rsidR="00F24E19" w:rsidRDefault="00000000">
      <w:pPr>
        <w:spacing w:line="276" w:lineRule="auto"/>
        <w:ind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专业资源库：已初步建成包含音视频素材、教学案例、技术文档等在内的专业资源库，并定期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更新。</w:t>
      </w:r>
    </w:p>
    <w:p w14:paraId="040E3966" w14:textId="77777777" w:rsidR="00F24E19" w:rsidRDefault="00F24E19">
      <w:pPr>
        <w:snapToGrid w:val="0"/>
        <w:spacing w:line="276" w:lineRule="auto"/>
        <w:ind w:firstLineChars="177" w:firstLine="372"/>
        <w:rPr>
          <w:rFonts w:ascii="宋体" w:eastAsia="宋体" w:hAnsi="宋体"/>
          <w:color w:val="000000" w:themeColor="text1"/>
          <w:szCs w:val="21"/>
        </w:rPr>
      </w:pPr>
    </w:p>
    <w:p w14:paraId="30BCAE4F" w14:textId="77777777" w:rsidR="00F24E19" w:rsidRDefault="00000000">
      <w:pPr>
        <w:spacing w:line="276" w:lineRule="auto"/>
        <w:rPr>
          <w:rFonts w:ascii="微软雅黑" w:eastAsia="微软雅黑" w:hAnsi="微软雅黑" w:hint="eastAsia"/>
          <w:b/>
          <w:color w:val="000000" w:themeColor="text1"/>
          <w:szCs w:val="21"/>
        </w:rPr>
      </w:pPr>
      <w:r>
        <w:rPr>
          <w:rFonts w:ascii="微软雅黑" w:eastAsia="微软雅黑" w:hAnsi="微软雅黑" w:hint="eastAsia"/>
          <w:b/>
          <w:color w:val="000000" w:themeColor="text1"/>
          <w:szCs w:val="21"/>
        </w:rPr>
        <w:t>十一、质量保障和毕业要求</w:t>
      </w:r>
    </w:p>
    <w:p w14:paraId="5177E5A3" w14:textId="77777777" w:rsidR="00F24E19" w:rsidRDefault="00000000">
      <w:pPr>
        <w:spacing w:line="276" w:lineRule="auto"/>
        <w:rPr>
          <w:rFonts w:ascii="宋体" w:eastAsia="宋体" w:hAnsi="宋体"/>
          <w:b/>
          <w:color w:val="000000" w:themeColor="text1"/>
          <w:szCs w:val="21"/>
        </w:rPr>
      </w:pPr>
      <w:r>
        <w:rPr>
          <w:rFonts w:ascii="宋体" w:eastAsia="宋体" w:hAnsi="宋体" w:hint="eastAsia"/>
          <w:b/>
          <w:color w:val="000000" w:themeColor="text1"/>
          <w:szCs w:val="21"/>
        </w:rPr>
        <w:t xml:space="preserve">   11.1 质量保障</w:t>
      </w:r>
    </w:p>
    <w:p w14:paraId="7FB18F5A" w14:textId="77777777" w:rsidR="00F24E19" w:rsidRDefault="00000000">
      <w:pPr>
        <w:pStyle w:val="ae"/>
        <w:numPr>
          <w:ilvl w:val="0"/>
          <w:numId w:val="3"/>
        </w:numPr>
        <w:spacing w:line="276" w:lineRule="auto"/>
        <w:ind w:firstLineChars="0"/>
        <w:rPr>
          <w:rFonts w:ascii="宋体" w:eastAsia="宋体" w:hAnsi="宋体"/>
          <w:b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实践教学质量保障：</w:t>
      </w:r>
    </w:p>
    <w:p w14:paraId="59D57A89" w14:textId="77777777" w:rsidR="00F24E19" w:rsidRDefault="00000000">
      <w:pPr>
        <w:pStyle w:val="ae"/>
        <w:numPr>
          <w:ilvl w:val="0"/>
          <w:numId w:val="24"/>
        </w:numPr>
        <w:spacing w:line="276" w:lineRule="auto"/>
        <w:ind w:firstLineChars="0"/>
        <w:rPr>
          <w:rFonts w:ascii="宋体" w:eastAsia="宋体" w:hAnsi="宋体"/>
          <w:b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强化实践教学环节的质量把控，与影视制作、广告制作等相关企业深度合作，共建实习实训基地。确保实践教学设备先进、设施完善，满足学生实践操作需求。</w:t>
      </w:r>
    </w:p>
    <w:p w14:paraId="6DCAC9EF" w14:textId="77777777" w:rsidR="00F24E19" w:rsidRDefault="00000000">
      <w:pPr>
        <w:pStyle w:val="ae"/>
        <w:numPr>
          <w:ilvl w:val="0"/>
          <w:numId w:val="24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在实践教学过程中，安排企业经验丰富的技术骨干与校内专业教师共同指导学生，使学生在实践中接触真实项目，掌握行业实际操作规范与技能。</w:t>
      </w:r>
    </w:p>
    <w:p w14:paraId="17B1D2CF" w14:textId="77777777" w:rsidR="00F24E19" w:rsidRDefault="00000000">
      <w:pPr>
        <w:pStyle w:val="ae"/>
        <w:numPr>
          <w:ilvl w:val="0"/>
          <w:numId w:val="24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建立实习实</w:t>
      </w:r>
      <w:proofErr w:type="gramStart"/>
      <w:r>
        <w:rPr>
          <w:rFonts w:ascii="宋体" w:eastAsia="宋体" w:hAnsi="宋体" w:hint="eastAsia"/>
          <w:color w:val="000000" w:themeColor="text1"/>
          <w:szCs w:val="21"/>
        </w:rPr>
        <w:t>训考核</w:t>
      </w:r>
      <w:proofErr w:type="gramEnd"/>
      <w:r>
        <w:rPr>
          <w:rFonts w:ascii="宋体" w:eastAsia="宋体" w:hAnsi="宋体" w:hint="eastAsia"/>
          <w:color w:val="000000" w:themeColor="text1"/>
          <w:szCs w:val="21"/>
        </w:rPr>
        <w:t>机制，从学生实践表现、项目完成质量、职业素养等方面进行综合评价，保证实践教学质量。</w:t>
      </w:r>
    </w:p>
    <w:p w14:paraId="1BF101C7" w14:textId="77777777" w:rsidR="00F24E19" w:rsidRDefault="00000000">
      <w:pPr>
        <w:pStyle w:val="ae"/>
        <w:numPr>
          <w:ilvl w:val="0"/>
          <w:numId w:val="24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引入 AI 技术赋能教学评价，搭建融合 AI 分析的实践教学评估系统。借助 AI 图像识别、数据分析技术，多维</w:t>
      </w:r>
      <w:proofErr w:type="gramStart"/>
      <w:r>
        <w:rPr>
          <w:rFonts w:ascii="宋体" w:eastAsia="宋体" w:hAnsi="宋体" w:hint="eastAsia"/>
          <w:color w:val="000000" w:themeColor="text1"/>
          <w:szCs w:val="21"/>
        </w:rPr>
        <w:t>度记录</w:t>
      </w:r>
      <w:proofErr w:type="gramEnd"/>
      <w:r>
        <w:rPr>
          <w:rFonts w:ascii="宋体" w:eastAsia="宋体" w:hAnsi="宋体" w:hint="eastAsia"/>
          <w:color w:val="000000" w:themeColor="text1"/>
          <w:szCs w:val="21"/>
        </w:rPr>
        <w:t>学生实操过程，如拍摄角度选择、镜头切换逻辑等。同时，运用 AI 智能批改功能评估学生作品，结合企业专家与校内教师的人工评价，形成更全面、客观的反馈，持续优化实践教学的质量与效果 。</w:t>
      </w:r>
    </w:p>
    <w:p w14:paraId="07DDFA13" w14:textId="77777777" w:rsidR="00F24E19" w:rsidRDefault="00F24E19">
      <w:pPr>
        <w:pStyle w:val="ae"/>
        <w:snapToGrid w:val="0"/>
        <w:spacing w:line="276" w:lineRule="auto"/>
        <w:ind w:firstLineChars="0" w:firstLine="0"/>
        <w:rPr>
          <w:rFonts w:ascii="宋体" w:eastAsia="宋体" w:hAnsi="宋体"/>
          <w:color w:val="000000" w:themeColor="text1"/>
          <w:szCs w:val="21"/>
        </w:rPr>
      </w:pPr>
    </w:p>
    <w:p w14:paraId="69CF6904" w14:textId="77777777" w:rsidR="00F24E19" w:rsidRDefault="00000000">
      <w:pPr>
        <w:pStyle w:val="ae"/>
        <w:numPr>
          <w:ilvl w:val="0"/>
          <w:numId w:val="3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教学质量监控体系建设：</w:t>
      </w:r>
    </w:p>
    <w:p w14:paraId="54FCAE8B" w14:textId="77777777" w:rsidR="00F24E19" w:rsidRDefault="00000000">
      <w:pPr>
        <w:pStyle w:val="ae"/>
        <w:numPr>
          <w:ilvl w:val="0"/>
          <w:numId w:val="25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构建多层次、全方位的教学质量监控体系，涵盖教学过程的各个环节。成立由学校领导、专业教师、企业专家组成的教学质量监督小组，定期对教学计划执行情况、课程教学质量、实践教学效果等进行检查与评估。</w:t>
      </w:r>
    </w:p>
    <w:p w14:paraId="7CC10081" w14:textId="77777777" w:rsidR="00F24E19" w:rsidRDefault="00000000">
      <w:pPr>
        <w:pStyle w:val="ae"/>
        <w:numPr>
          <w:ilvl w:val="0"/>
          <w:numId w:val="25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制定详细的教学质量评估指标，从教学目标达成度、学生学习效果、教师教学方法运用、教学资源利用等维度进行量化考核，确保教学活动始终围绕专业培养目标有序开展。</w:t>
      </w:r>
    </w:p>
    <w:p w14:paraId="133D584A" w14:textId="77777777" w:rsidR="00F24E19" w:rsidRDefault="00000000">
      <w:pPr>
        <w:pStyle w:val="ae"/>
        <w:numPr>
          <w:ilvl w:val="0"/>
          <w:numId w:val="3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教师教学质量提升：</w:t>
      </w:r>
    </w:p>
    <w:p w14:paraId="3370D970" w14:textId="77777777" w:rsidR="00F24E19" w:rsidRDefault="00000000">
      <w:pPr>
        <w:pStyle w:val="ae"/>
        <w:numPr>
          <w:ilvl w:val="0"/>
          <w:numId w:val="26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加强教师队伍建设，为教师提供多元化的培训与发展机会。定期组织教师参加专业技能培训、教学方法研讨、企业实践锻炼等活动，鼓励教师参与行业学术交流，及时了解行业前沿动态，不断更新知识结构，提升教学水平与实践能力。</w:t>
      </w:r>
    </w:p>
    <w:p w14:paraId="0B526D44" w14:textId="77777777" w:rsidR="00F24E19" w:rsidRDefault="00000000">
      <w:pPr>
        <w:pStyle w:val="ae"/>
        <w:numPr>
          <w:ilvl w:val="0"/>
          <w:numId w:val="26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建立教师教学质量评价机制，通过学生评教、同行互评、督导评价等多渠道收集反馈信息，对教学质量优秀的教师给予表彰与奖励，对教学效果不佳的教师进行针对性指导与帮扶，督促其改进教学。</w:t>
      </w:r>
    </w:p>
    <w:p w14:paraId="7436796E" w14:textId="77777777" w:rsidR="00F24E19" w:rsidRDefault="00000000">
      <w:pPr>
        <w:pStyle w:val="ae"/>
        <w:numPr>
          <w:ilvl w:val="0"/>
          <w:numId w:val="3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教学质量反馈与改进：</w:t>
      </w:r>
    </w:p>
    <w:p w14:paraId="68DD65D9" w14:textId="77777777" w:rsidR="00F24E19" w:rsidRDefault="00000000">
      <w:pPr>
        <w:pStyle w:val="ae"/>
        <w:numPr>
          <w:ilvl w:val="0"/>
          <w:numId w:val="27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建立畅通的教学质量反馈渠道，定期收集学生、教师、企业等各方对教学质量的意见与建议。通过学生座谈会、教师教学反思会、企业回访等方式，及时了解教学过程中存在的问题。</w:t>
      </w:r>
    </w:p>
    <w:p w14:paraId="10991D76" w14:textId="77777777" w:rsidR="00F24E19" w:rsidRDefault="00000000">
      <w:pPr>
        <w:pStyle w:val="ae"/>
        <w:numPr>
          <w:ilvl w:val="0"/>
          <w:numId w:val="27"/>
        </w:numPr>
        <w:snapToGrid w:val="0"/>
        <w:spacing w:line="276" w:lineRule="auto"/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针对反馈信息，组织专业教师团队进行深入分析，制定切实可行的改进措施，优化教学内容、调整教学方法、完善教学资源，持续提升教学质量，确保专业人才培养质量符合行业需求与社会发展要求。</w:t>
      </w:r>
    </w:p>
    <w:p w14:paraId="5D0BF35C" w14:textId="77777777" w:rsidR="00F24E19" w:rsidRDefault="00F24E19">
      <w:pPr>
        <w:pStyle w:val="ae"/>
        <w:snapToGrid w:val="0"/>
        <w:spacing w:line="276" w:lineRule="auto"/>
        <w:ind w:left="420" w:firstLineChars="0" w:firstLine="0"/>
        <w:rPr>
          <w:rFonts w:ascii="宋体" w:eastAsia="宋体" w:hAnsi="宋体"/>
          <w:color w:val="000000" w:themeColor="text1"/>
          <w:szCs w:val="21"/>
        </w:rPr>
      </w:pPr>
    </w:p>
    <w:p w14:paraId="2E83F2CE" w14:textId="77777777" w:rsidR="00F24E19" w:rsidRDefault="00000000">
      <w:pPr>
        <w:spacing w:line="276" w:lineRule="auto"/>
        <w:rPr>
          <w:rFonts w:ascii="宋体" w:eastAsia="宋体" w:hAnsi="宋体"/>
          <w:b/>
          <w:color w:val="000000" w:themeColor="text1"/>
          <w:szCs w:val="21"/>
        </w:rPr>
      </w:pPr>
      <w:r>
        <w:rPr>
          <w:rFonts w:ascii="宋体" w:eastAsia="宋体" w:hAnsi="宋体" w:hint="eastAsia"/>
          <w:bCs/>
          <w:color w:val="000000" w:themeColor="text1"/>
          <w:szCs w:val="21"/>
        </w:rPr>
        <w:t xml:space="preserve"> </w:t>
      </w:r>
      <w:r>
        <w:rPr>
          <w:rFonts w:ascii="宋体" w:eastAsia="宋体" w:hAnsi="宋体" w:hint="eastAsia"/>
          <w:b/>
          <w:color w:val="000000" w:themeColor="text1"/>
          <w:szCs w:val="21"/>
        </w:rPr>
        <w:t xml:space="preserve">  11.2 毕业要求</w:t>
      </w:r>
    </w:p>
    <w:p w14:paraId="17068F45" w14:textId="77777777" w:rsidR="00F24E19" w:rsidRDefault="00000000">
      <w:pPr>
        <w:snapToGrid w:val="0"/>
        <w:spacing w:before="60" w:line="276" w:lineRule="auto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根据专业人才培养方案确定的目标和培养规格，完成规定的实习实训，全部课程考核合格或修满学分，准予毕业。</w:t>
      </w:r>
    </w:p>
    <w:p w14:paraId="71B31A03" w14:textId="77777777" w:rsidR="00F24E19" w:rsidRDefault="00000000">
      <w:pPr>
        <w:snapToGrid w:val="0"/>
        <w:spacing w:line="276" w:lineRule="auto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学生通过限定年限的学习，须修满专业人才培养方案所规定的学时，完成规定的教学活动，毕业时应达到的职业素养和职业能力等方面要求。</w:t>
      </w:r>
    </w:p>
    <w:p w14:paraId="7EF9DE05" w14:textId="77777777" w:rsidR="00F24E19" w:rsidRDefault="00000000">
      <w:pPr>
        <w:snapToGrid w:val="0"/>
        <w:spacing w:line="276" w:lineRule="auto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接受职业培训取得的职业技能等级证书、培训证书等学习成果，经学校认定，可以转化为相应的学历教育学分；达到相学校（专业）学业要求的，可以取得相应的学业证书。</w:t>
      </w:r>
    </w:p>
    <w:p w14:paraId="52C76C9D" w14:textId="77777777" w:rsidR="00F24E19" w:rsidRDefault="00F24E19">
      <w:pPr>
        <w:snapToGrid w:val="0"/>
        <w:spacing w:line="276" w:lineRule="auto"/>
        <w:ind w:firstLineChars="200" w:firstLine="420"/>
        <w:rPr>
          <w:rFonts w:ascii="宋体" w:eastAsia="宋体" w:hAnsi="宋体"/>
          <w:color w:val="000000" w:themeColor="text1"/>
          <w:szCs w:val="21"/>
        </w:rPr>
      </w:pPr>
    </w:p>
    <w:sectPr w:rsidR="00F24E19">
      <w:footerReference w:type="default" r:id="rId9"/>
      <w:pgSz w:w="11906" w:h="16838"/>
      <w:pgMar w:top="1418" w:right="1418" w:bottom="993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3D28E" w14:textId="77777777" w:rsidR="0008221D" w:rsidRDefault="0008221D">
      <w:pPr>
        <w:rPr>
          <w:rFonts w:hint="eastAsia"/>
        </w:rPr>
      </w:pPr>
      <w:r>
        <w:separator/>
      </w:r>
    </w:p>
  </w:endnote>
  <w:endnote w:type="continuationSeparator" w:id="0">
    <w:p w14:paraId="03BCCC0E" w14:textId="77777777" w:rsidR="0008221D" w:rsidRDefault="0008221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4990454"/>
    </w:sdtPr>
    <w:sdtEndPr>
      <w:rPr>
        <w:rFonts w:ascii="Calibri" w:hAnsi="Calibri" w:cs="Calibri"/>
      </w:rPr>
    </w:sdtEndPr>
    <w:sdtContent>
      <w:sdt>
        <w:sdtPr>
          <w:id w:val="-1"/>
        </w:sdtPr>
        <w:sdtEndPr>
          <w:rPr>
            <w:rFonts w:ascii="Calibri" w:hAnsi="Calibri" w:cs="Calibri"/>
          </w:rPr>
        </w:sdtEndPr>
        <w:sdtContent>
          <w:p w14:paraId="381349FC" w14:textId="77777777" w:rsidR="00F24E19" w:rsidRDefault="00000000">
            <w:pPr>
              <w:pStyle w:val="a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zh-CN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>
              <w:rPr>
                <w:rFonts w:ascii="Calibri" w:hAnsi="Calibri" w:cs="Calibri"/>
              </w:rPr>
              <w:instrText>PAGE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lang w:val="zh-CN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lang w:val="zh-CN"/>
              </w:rPr>
              <w:t xml:space="preserve"> / 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>
              <w:rPr>
                <w:rFonts w:ascii="Calibri" w:hAnsi="Calibri" w:cs="Calibri"/>
              </w:rPr>
              <w:instrText>NUMPAGES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lang w:val="zh-CN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sdtContent>
      </w:sdt>
    </w:sdtContent>
  </w:sdt>
  <w:p w14:paraId="570A193E" w14:textId="77777777" w:rsidR="00F24E19" w:rsidRDefault="00F24E19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0A173" w14:textId="77777777" w:rsidR="0008221D" w:rsidRDefault="0008221D">
      <w:pPr>
        <w:rPr>
          <w:rFonts w:hint="eastAsia"/>
        </w:rPr>
      </w:pPr>
      <w:r>
        <w:separator/>
      </w:r>
    </w:p>
  </w:footnote>
  <w:footnote w:type="continuationSeparator" w:id="0">
    <w:p w14:paraId="2C9B1B59" w14:textId="77777777" w:rsidR="0008221D" w:rsidRDefault="0008221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47C1"/>
    <w:multiLevelType w:val="multilevel"/>
    <w:tmpl w:val="013747C1"/>
    <w:lvl w:ilvl="0">
      <w:start w:val="1"/>
      <w:numFmt w:val="decimal"/>
      <w:lvlText w:val="%1."/>
      <w:lvlJc w:val="left"/>
      <w:pPr>
        <w:ind w:left="860" w:hanging="440"/>
      </w:p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09DB3D02"/>
    <w:multiLevelType w:val="multilevel"/>
    <w:tmpl w:val="09DB3D02"/>
    <w:lvl w:ilvl="0">
      <w:start w:val="1"/>
      <w:numFmt w:val="decimal"/>
      <w:lvlText w:val="%1."/>
      <w:lvlJc w:val="left"/>
      <w:pPr>
        <w:ind w:left="860" w:hanging="440"/>
      </w:p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0E8820FC"/>
    <w:multiLevelType w:val="multilevel"/>
    <w:tmpl w:val="0E8820FC"/>
    <w:lvl w:ilvl="0">
      <w:start w:val="1"/>
      <w:numFmt w:val="decimal"/>
      <w:lvlText w:val="%1."/>
      <w:lvlJc w:val="left"/>
      <w:pPr>
        <w:ind w:left="860" w:hanging="440"/>
      </w:p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3" w15:restartNumberingAfterBreak="0">
    <w:nsid w:val="11FD54B7"/>
    <w:multiLevelType w:val="multilevel"/>
    <w:tmpl w:val="11FD54B7"/>
    <w:lvl w:ilvl="0">
      <w:start w:val="1"/>
      <w:numFmt w:val="decimal"/>
      <w:lvlText w:val="%1."/>
      <w:lvlJc w:val="left"/>
      <w:pPr>
        <w:ind w:left="860" w:hanging="44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4" w15:restartNumberingAfterBreak="0">
    <w:nsid w:val="15C73219"/>
    <w:multiLevelType w:val="multilevel"/>
    <w:tmpl w:val="15C73219"/>
    <w:lvl w:ilvl="0">
      <w:start w:val="1"/>
      <w:numFmt w:val="decimal"/>
      <w:lvlText w:val="%1."/>
      <w:lvlJc w:val="left"/>
      <w:pPr>
        <w:ind w:left="860" w:hanging="440"/>
      </w:p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5" w15:restartNumberingAfterBreak="0">
    <w:nsid w:val="23105B5E"/>
    <w:multiLevelType w:val="multilevel"/>
    <w:tmpl w:val="23105B5E"/>
    <w:lvl w:ilvl="0">
      <w:start w:val="1"/>
      <w:numFmt w:val="decimal"/>
      <w:lvlText w:val="%1."/>
      <w:lvlJc w:val="left"/>
      <w:pPr>
        <w:ind w:left="860" w:hanging="440"/>
      </w:p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6" w15:restartNumberingAfterBreak="0">
    <w:nsid w:val="24EB7473"/>
    <w:multiLevelType w:val="multilevel"/>
    <w:tmpl w:val="24EB7473"/>
    <w:lvl w:ilvl="0">
      <w:start w:val="1"/>
      <w:numFmt w:val="decimal"/>
      <w:lvlText w:val="%1."/>
      <w:lvlJc w:val="left"/>
      <w:pPr>
        <w:ind w:left="860" w:hanging="440"/>
      </w:p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7" w15:restartNumberingAfterBreak="0">
    <w:nsid w:val="26FB124E"/>
    <w:multiLevelType w:val="multilevel"/>
    <w:tmpl w:val="26FB124E"/>
    <w:lvl w:ilvl="0">
      <w:start w:val="1"/>
      <w:numFmt w:val="decimal"/>
      <w:lvlText w:val="%1."/>
      <w:lvlJc w:val="left"/>
      <w:pPr>
        <w:ind w:left="860" w:hanging="440"/>
      </w:p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8" w15:restartNumberingAfterBreak="0">
    <w:nsid w:val="2AD747B1"/>
    <w:multiLevelType w:val="multilevel"/>
    <w:tmpl w:val="2AD747B1"/>
    <w:lvl w:ilvl="0">
      <w:start w:val="1"/>
      <w:numFmt w:val="decimal"/>
      <w:lvlText w:val="%1."/>
      <w:lvlJc w:val="left"/>
      <w:pPr>
        <w:ind w:left="860" w:hanging="440"/>
      </w:p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9" w15:restartNumberingAfterBreak="0">
    <w:nsid w:val="33BED1EE"/>
    <w:multiLevelType w:val="singleLevel"/>
    <w:tmpl w:val="33BED1EE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0" w15:restartNumberingAfterBreak="0">
    <w:nsid w:val="34817C6E"/>
    <w:multiLevelType w:val="multilevel"/>
    <w:tmpl w:val="34817C6E"/>
    <w:lvl w:ilvl="0">
      <w:start w:val="1"/>
      <w:numFmt w:val="decimal"/>
      <w:lvlText w:val="%1."/>
      <w:lvlJc w:val="left"/>
      <w:pPr>
        <w:ind w:left="860" w:hanging="440"/>
      </w:p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11" w15:restartNumberingAfterBreak="0">
    <w:nsid w:val="3D825E61"/>
    <w:multiLevelType w:val="multilevel"/>
    <w:tmpl w:val="3D825E61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3F8D3E87"/>
    <w:multiLevelType w:val="multilevel"/>
    <w:tmpl w:val="3F8D3E87"/>
    <w:lvl w:ilvl="0">
      <w:start w:val="1"/>
      <w:numFmt w:val="decimal"/>
      <w:lvlText w:val="%1."/>
      <w:lvlJc w:val="left"/>
      <w:pPr>
        <w:ind w:left="860" w:hanging="440"/>
      </w:p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13" w15:restartNumberingAfterBreak="0">
    <w:nsid w:val="44665098"/>
    <w:multiLevelType w:val="multilevel"/>
    <w:tmpl w:val="44665098"/>
    <w:lvl w:ilvl="0">
      <w:start w:val="1"/>
      <w:numFmt w:val="decimal"/>
      <w:lvlText w:val="（%1）"/>
      <w:lvlJc w:val="left"/>
      <w:pPr>
        <w:ind w:left="120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2" w:hanging="440"/>
      </w:pPr>
    </w:lvl>
    <w:lvl w:ilvl="2">
      <w:start w:val="1"/>
      <w:numFmt w:val="lowerRoman"/>
      <w:lvlText w:val="%3."/>
      <w:lvlJc w:val="right"/>
      <w:pPr>
        <w:ind w:left="1802" w:hanging="440"/>
      </w:pPr>
    </w:lvl>
    <w:lvl w:ilvl="3">
      <w:start w:val="1"/>
      <w:numFmt w:val="decimal"/>
      <w:lvlText w:val="%4."/>
      <w:lvlJc w:val="left"/>
      <w:pPr>
        <w:ind w:left="2242" w:hanging="440"/>
      </w:pPr>
    </w:lvl>
    <w:lvl w:ilvl="4">
      <w:start w:val="1"/>
      <w:numFmt w:val="lowerLetter"/>
      <w:lvlText w:val="%5)"/>
      <w:lvlJc w:val="left"/>
      <w:pPr>
        <w:ind w:left="2682" w:hanging="440"/>
      </w:pPr>
    </w:lvl>
    <w:lvl w:ilvl="5">
      <w:start w:val="1"/>
      <w:numFmt w:val="lowerRoman"/>
      <w:lvlText w:val="%6."/>
      <w:lvlJc w:val="right"/>
      <w:pPr>
        <w:ind w:left="3122" w:hanging="440"/>
      </w:pPr>
    </w:lvl>
    <w:lvl w:ilvl="6">
      <w:start w:val="1"/>
      <w:numFmt w:val="decimal"/>
      <w:lvlText w:val="%7."/>
      <w:lvlJc w:val="left"/>
      <w:pPr>
        <w:ind w:left="3562" w:hanging="440"/>
      </w:pPr>
    </w:lvl>
    <w:lvl w:ilvl="7">
      <w:start w:val="1"/>
      <w:numFmt w:val="lowerLetter"/>
      <w:lvlText w:val="%8)"/>
      <w:lvlJc w:val="left"/>
      <w:pPr>
        <w:ind w:left="4002" w:hanging="440"/>
      </w:pPr>
    </w:lvl>
    <w:lvl w:ilvl="8">
      <w:start w:val="1"/>
      <w:numFmt w:val="lowerRoman"/>
      <w:lvlText w:val="%9."/>
      <w:lvlJc w:val="right"/>
      <w:pPr>
        <w:ind w:left="4442" w:hanging="440"/>
      </w:pPr>
    </w:lvl>
  </w:abstractNum>
  <w:abstractNum w:abstractNumId="14" w15:restartNumberingAfterBreak="0">
    <w:nsid w:val="4889703A"/>
    <w:multiLevelType w:val="multilevel"/>
    <w:tmpl w:val="4889703A"/>
    <w:lvl w:ilvl="0">
      <w:start w:val="1"/>
      <w:numFmt w:val="decimal"/>
      <w:lvlText w:val="%1."/>
      <w:lvlJc w:val="left"/>
      <w:pPr>
        <w:ind w:left="860" w:hanging="440"/>
      </w:p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15" w15:restartNumberingAfterBreak="0">
    <w:nsid w:val="4A561086"/>
    <w:multiLevelType w:val="multilevel"/>
    <w:tmpl w:val="4A561086"/>
    <w:lvl w:ilvl="0">
      <w:start w:val="1"/>
      <w:numFmt w:val="decimal"/>
      <w:lvlText w:val="%1."/>
      <w:lvlJc w:val="left"/>
      <w:pPr>
        <w:ind w:left="860" w:hanging="440"/>
      </w:p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16" w15:restartNumberingAfterBreak="0">
    <w:nsid w:val="4CE658BF"/>
    <w:multiLevelType w:val="multilevel"/>
    <w:tmpl w:val="4CE658BF"/>
    <w:lvl w:ilvl="0">
      <w:start w:val="1"/>
      <w:numFmt w:val="decimal"/>
      <w:lvlText w:val="%1."/>
      <w:lvlJc w:val="left"/>
      <w:pPr>
        <w:ind w:left="860" w:hanging="440"/>
      </w:p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17" w15:restartNumberingAfterBreak="0">
    <w:nsid w:val="4FCA3220"/>
    <w:multiLevelType w:val="multilevel"/>
    <w:tmpl w:val="4FCA3220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5A761BF1"/>
    <w:multiLevelType w:val="multilevel"/>
    <w:tmpl w:val="5A761BF1"/>
    <w:lvl w:ilvl="0">
      <w:start w:val="1"/>
      <w:numFmt w:val="decimal"/>
      <w:lvlText w:val="%1."/>
      <w:lvlJc w:val="left"/>
      <w:pPr>
        <w:ind w:left="860" w:hanging="440"/>
      </w:p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19" w15:restartNumberingAfterBreak="0">
    <w:nsid w:val="66157F20"/>
    <w:multiLevelType w:val="multilevel"/>
    <w:tmpl w:val="66157F20"/>
    <w:lvl w:ilvl="0">
      <w:start w:val="1"/>
      <w:numFmt w:val="decimal"/>
      <w:lvlText w:val="%1."/>
      <w:lvlJc w:val="left"/>
      <w:pPr>
        <w:ind w:left="860" w:hanging="440"/>
      </w:p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20" w15:restartNumberingAfterBreak="0">
    <w:nsid w:val="6A377E3F"/>
    <w:multiLevelType w:val="multilevel"/>
    <w:tmpl w:val="6A377E3F"/>
    <w:lvl w:ilvl="0">
      <w:start w:val="1"/>
      <w:numFmt w:val="decimal"/>
      <w:lvlText w:val="%1."/>
      <w:lvlJc w:val="left"/>
      <w:pPr>
        <w:ind w:left="860" w:hanging="440"/>
      </w:p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21" w15:restartNumberingAfterBreak="0">
    <w:nsid w:val="6B625BA7"/>
    <w:multiLevelType w:val="multilevel"/>
    <w:tmpl w:val="6B625BA7"/>
    <w:lvl w:ilvl="0">
      <w:start w:val="1"/>
      <w:numFmt w:val="decimal"/>
      <w:lvlText w:val="%1."/>
      <w:lvlJc w:val="left"/>
      <w:pPr>
        <w:ind w:left="860" w:hanging="440"/>
      </w:p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22" w15:restartNumberingAfterBreak="0">
    <w:nsid w:val="6BDD5369"/>
    <w:multiLevelType w:val="multilevel"/>
    <w:tmpl w:val="6BDD5369"/>
    <w:lvl w:ilvl="0">
      <w:start w:val="1"/>
      <w:numFmt w:val="decimal"/>
      <w:lvlText w:val="%1."/>
      <w:lvlJc w:val="left"/>
      <w:pPr>
        <w:ind w:left="860" w:hanging="440"/>
      </w:p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23" w15:restartNumberingAfterBreak="0">
    <w:nsid w:val="6CF96E16"/>
    <w:multiLevelType w:val="multilevel"/>
    <w:tmpl w:val="6CF96E16"/>
    <w:lvl w:ilvl="0">
      <w:start w:val="1"/>
      <w:numFmt w:val="decimal"/>
      <w:lvlText w:val="%1."/>
      <w:lvlJc w:val="left"/>
      <w:pPr>
        <w:ind w:left="860" w:hanging="440"/>
      </w:p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24" w15:restartNumberingAfterBreak="0">
    <w:nsid w:val="725B65FB"/>
    <w:multiLevelType w:val="multilevel"/>
    <w:tmpl w:val="725B65FB"/>
    <w:lvl w:ilvl="0">
      <w:start w:val="1"/>
      <w:numFmt w:val="decimal"/>
      <w:lvlText w:val="%1."/>
      <w:lvlJc w:val="left"/>
      <w:pPr>
        <w:ind w:left="860" w:hanging="440"/>
      </w:p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25" w15:restartNumberingAfterBreak="0">
    <w:nsid w:val="73987243"/>
    <w:multiLevelType w:val="multilevel"/>
    <w:tmpl w:val="73987243"/>
    <w:lvl w:ilvl="0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6" w15:restartNumberingAfterBreak="0">
    <w:nsid w:val="7F3E3A80"/>
    <w:multiLevelType w:val="multilevel"/>
    <w:tmpl w:val="7F3E3A80"/>
    <w:lvl w:ilvl="0">
      <w:start w:val="1"/>
      <w:numFmt w:val="decimal"/>
      <w:lvlText w:val="%1."/>
      <w:lvlJc w:val="left"/>
      <w:pPr>
        <w:ind w:left="860" w:hanging="440"/>
      </w:p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num w:numId="1" w16cid:durableId="444542104">
    <w:abstractNumId w:val="9"/>
  </w:num>
  <w:num w:numId="2" w16cid:durableId="297107032">
    <w:abstractNumId w:val="13"/>
  </w:num>
  <w:num w:numId="3" w16cid:durableId="134877566">
    <w:abstractNumId w:val="25"/>
  </w:num>
  <w:num w:numId="4" w16cid:durableId="159664911">
    <w:abstractNumId w:val="24"/>
  </w:num>
  <w:num w:numId="5" w16cid:durableId="1115633650">
    <w:abstractNumId w:val="21"/>
  </w:num>
  <w:num w:numId="6" w16cid:durableId="1798378893">
    <w:abstractNumId w:val="15"/>
  </w:num>
  <w:num w:numId="7" w16cid:durableId="1696077986">
    <w:abstractNumId w:val="26"/>
  </w:num>
  <w:num w:numId="8" w16cid:durableId="1519192685">
    <w:abstractNumId w:val="20"/>
  </w:num>
  <w:num w:numId="9" w16cid:durableId="1310209215">
    <w:abstractNumId w:val="6"/>
  </w:num>
  <w:num w:numId="10" w16cid:durableId="1154830386">
    <w:abstractNumId w:val="10"/>
  </w:num>
  <w:num w:numId="11" w16cid:durableId="1460956808">
    <w:abstractNumId w:val="0"/>
  </w:num>
  <w:num w:numId="12" w16cid:durableId="256015453">
    <w:abstractNumId w:val="2"/>
  </w:num>
  <w:num w:numId="13" w16cid:durableId="1265765231">
    <w:abstractNumId w:val="17"/>
  </w:num>
  <w:num w:numId="14" w16cid:durableId="1060326982">
    <w:abstractNumId w:val="5"/>
  </w:num>
  <w:num w:numId="15" w16cid:durableId="760223627">
    <w:abstractNumId w:val="19"/>
  </w:num>
  <w:num w:numId="16" w16cid:durableId="1491484611">
    <w:abstractNumId w:val="16"/>
  </w:num>
  <w:num w:numId="17" w16cid:durableId="598028862">
    <w:abstractNumId w:val="22"/>
  </w:num>
  <w:num w:numId="18" w16cid:durableId="1261331262">
    <w:abstractNumId w:val="23"/>
  </w:num>
  <w:num w:numId="19" w16cid:durableId="650403378">
    <w:abstractNumId w:val="18"/>
  </w:num>
  <w:num w:numId="20" w16cid:durableId="2113280052">
    <w:abstractNumId w:val="11"/>
  </w:num>
  <w:num w:numId="21" w16cid:durableId="1744641128">
    <w:abstractNumId w:val="4"/>
  </w:num>
  <w:num w:numId="22" w16cid:durableId="1506281343">
    <w:abstractNumId w:val="1"/>
  </w:num>
  <w:num w:numId="23" w16cid:durableId="1512329725">
    <w:abstractNumId w:val="14"/>
  </w:num>
  <w:num w:numId="24" w16cid:durableId="788741736">
    <w:abstractNumId w:val="3"/>
  </w:num>
  <w:num w:numId="25" w16cid:durableId="1002508857">
    <w:abstractNumId w:val="7"/>
  </w:num>
  <w:num w:numId="26" w16cid:durableId="575897227">
    <w:abstractNumId w:val="12"/>
  </w:num>
  <w:num w:numId="27" w16cid:durableId="11775018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k5ODM0YmMxOWJiYWQyNDU4MGIzYWRmYTA0ZmI5NDcifQ=="/>
  </w:docVars>
  <w:rsids>
    <w:rsidRoot w:val="00116821"/>
    <w:rsid w:val="EDE4CFB5"/>
    <w:rsid w:val="F977D391"/>
    <w:rsid w:val="000005FA"/>
    <w:rsid w:val="000008CF"/>
    <w:rsid w:val="000015F7"/>
    <w:rsid w:val="00001A86"/>
    <w:rsid w:val="0000468D"/>
    <w:rsid w:val="00005964"/>
    <w:rsid w:val="00010917"/>
    <w:rsid w:val="00010D35"/>
    <w:rsid w:val="000130B5"/>
    <w:rsid w:val="00014D16"/>
    <w:rsid w:val="00015226"/>
    <w:rsid w:val="00017766"/>
    <w:rsid w:val="00020AD3"/>
    <w:rsid w:val="00021877"/>
    <w:rsid w:val="00021990"/>
    <w:rsid w:val="00022B86"/>
    <w:rsid w:val="00022D60"/>
    <w:rsid w:val="0002463E"/>
    <w:rsid w:val="000247DA"/>
    <w:rsid w:val="00031E3A"/>
    <w:rsid w:val="0003378A"/>
    <w:rsid w:val="00041B82"/>
    <w:rsid w:val="00042A26"/>
    <w:rsid w:val="00042CD4"/>
    <w:rsid w:val="000432E2"/>
    <w:rsid w:val="00044548"/>
    <w:rsid w:val="0004519E"/>
    <w:rsid w:val="00046202"/>
    <w:rsid w:val="00050653"/>
    <w:rsid w:val="00050CCC"/>
    <w:rsid w:val="000519DF"/>
    <w:rsid w:val="00053D24"/>
    <w:rsid w:val="00054C98"/>
    <w:rsid w:val="000555B5"/>
    <w:rsid w:val="00060717"/>
    <w:rsid w:val="0006087B"/>
    <w:rsid w:val="00070E06"/>
    <w:rsid w:val="000730FB"/>
    <w:rsid w:val="0007311F"/>
    <w:rsid w:val="00074445"/>
    <w:rsid w:val="000812A9"/>
    <w:rsid w:val="0008194C"/>
    <w:rsid w:val="0008221D"/>
    <w:rsid w:val="00082270"/>
    <w:rsid w:val="000833AE"/>
    <w:rsid w:val="000837FC"/>
    <w:rsid w:val="000842F7"/>
    <w:rsid w:val="00084E74"/>
    <w:rsid w:val="00085AB7"/>
    <w:rsid w:val="0009118E"/>
    <w:rsid w:val="000911A3"/>
    <w:rsid w:val="00091839"/>
    <w:rsid w:val="000926EB"/>
    <w:rsid w:val="000968D4"/>
    <w:rsid w:val="000968DD"/>
    <w:rsid w:val="000A151F"/>
    <w:rsid w:val="000A1724"/>
    <w:rsid w:val="000A5213"/>
    <w:rsid w:val="000A56CD"/>
    <w:rsid w:val="000A7861"/>
    <w:rsid w:val="000B0E38"/>
    <w:rsid w:val="000B1908"/>
    <w:rsid w:val="000B23D7"/>
    <w:rsid w:val="000B3C94"/>
    <w:rsid w:val="000B4DC7"/>
    <w:rsid w:val="000B7B09"/>
    <w:rsid w:val="000B7F82"/>
    <w:rsid w:val="000C3FD7"/>
    <w:rsid w:val="000C4ABE"/>
    <w:rsid w:val="000C5E70"/>
    <w:rsid w:val="000C67F5"/>
    <w:rsid w:val="000C7B3B"/>
    <w:rsid w:val="000D4028"/>
    <w:rsid w:val="000D4586"/>
    <w:rsid w:val="000D45DF"/>
    <w:rsid w:val="000D51A5"/>
    <w:rsid w:val="000D5355"/>
    <w:rsid w:val="000D54B9"/>
    <w:rsid w:val="000D57C0"/>
    <w:rsid w:val="000D5A0A"/>
    <w:rsid w:val="000D7DF5"/>
    <w:rsid w:val="000E1C4A"/>
    <w:rsid w:val="000E587B"/>
    <w:rsid w:val="000E5989"/>
    <w:rsid w:val="000E7E5A"/>
    <w:rsid w:val="000F1761"/>
    <w:rsid w:val="000F2066"/>
    <w:rsid w:val="000F2E2A"/>
    <w:rsid w:val="000F3845"/>
    <w:rsid w:val="000F38E0"/>
    <w:rsid w:val="000F520B"/>
    <w:rsid w:val="000F6D92"/>
    <w:rsid w:val="000F7D5A"/>
    <w:rsid w:val="00100DAC"/>
    <w:rsid w:val="00110E4B"/>
    <w:rsid w:val="00111081"/>
    <w:rsid w:val="001128F4"/>
    <w:rsid w:val="00112FF2"/>
    <w:rsid w:val="0011478F"/>
    <w:rsid w:val="00115E51"/>
    <w:rsid w:val="0011650A"/>
    <w:rsid w:val="00116821"/>
    <w:rsid w:val="00121D7B"/>
    <w:rsid w:val="00122ED2"/>
    <w:rsid w:val="00124BA2"/>
    <w:rsid w:val="001257EE"/>
    <w:rsid w:val="00125B23"/>
    <w:rsid w:val="00126868"/>
    <w:rsid w:val="00127183"/>
    <w:rsid w:val="001307A1"/>
    <w:rsid w:val="00132C42"/>
    <w:rsid w:val="00135F16"/>
    <w:rsid w:val="00137FA0"/>
    <w:rsid w:val="00141247"/>
    <w:rsid w:val="001453F1"/>
    <w:rsid w:val="00145DE7"/>
    <w:rsid w:val="00146B1A"/>
    <w:rsid w:val="0015030A"/>
    <w:rsid w:val="00151154"/>
    <w:rsid w:val="00153050"/>
    <w:rsid w:val="001548D3"/>
    <w:rsid w:val="00155806"/>
    <w:rsid w:val="00160271"/>
    <w:rsid w:val="001602B5"/>
    <w:rsid w:val="001611EA"/>
    <w:rsid w:val="0016169D"/>
    <w:rsid w:val="00162257"/>
    <w:rsid w:val="001632CA"/>
    <w:rsid w:val="00163A81"/>
    <w:rsid w:val="0016450E"/>
    <w:rsid w:val="00165A40"/>
    <w:rsid w:val="001672A7"/>
    <w:rsid w:val="001706AD"/>
    <w:rsid w:val="00170952"/>
    <w:rsid w:val="00173B55"/>
    <w:rsid w:val="00173D87"/>
    <w:rsid w:val="00175B82"/>
    <w:rsid w:val="00175EA7"/>
    <w:rsid w:val="00180C47"/>
    <w:rsid w:val="001818EB"/>
    <w:rsid w:val="00181BFD"/>
    <w:rsid w:val="00184457"/>
    <w:rsid w:val="00185953"/>
    <w:rsid w:val="00186CB3"/>
    <w:rsid w:val="00187386"/>
    <w:rsid w:val="00191113"/>
    <w:rsid w:val="0019524C"/>
    <w:rsid w:val="00195FB5"/>
    <w:rsid w:val="00197DBC"/>
    <w:rsid w:val="001A1652"/>
    <w:rsid w:val="001A42A1"/>
    <w:rsid w:val="001A42D6"/>
    <w:rsid w:val="001A72B9"/>
    <w:rsid w:val="001A7BF3"/>
    <w:rsid w:val="001B1A4C"/>
    <w:rsid w:val="001B1EFA"/>
    <w:rsid w:val="001B3714"/>
    <w:rsid w:val="001B43B9"/>
    <w:rsid w:val="001B4C14"/>
    <w:rsid w:val="001B599B"/>
    <w:rsid w:val="001B724F"/>
    <w:rsid w:val="001B76C1"/>
    <w:rsid w:val="001C15F4"/>
    <w:rsid w:val="001C1E04"/>
    <w:rsid w:val="001C2D36"/>
    <w:rsid w:val="001C421B"/>
    <w:rsid w:val="001C4398"/>
    <w:rsid w:val="001C45E0"/>
    <w:rsid w:val="001C5858"/>
    <w:rsid w:val="001C5DBE"/>
    <w:rsid w:val="001C6E55"/>
    <w:rsid w:val="001D31D7"/>
    <w:rsid w:val="001D53FC"/>
    <w:rsid w:val="001D7187"/>
    <w:rsid w:val="001D7B88"/>
    <w:rsid w:val="001D7E67"/>
    <w:rsid w:val="001E3418"/>
    <w:rsid w:val="001E5DB2"/>
    <w:rsid w:val="001E7A14"/>
    <w:rsid w:val="001F300F"/>
    <w:rsid w:val="001F72EB"/>
    <w:rsid w:val="001F7566"/>
    <w:rsid w:val="002014CB"/>
    <w:rsid w:val="00201517"/>
    <w:rsid w:val="00201BDD"/>
    <w:rsid w:val="0020276E"/>
    <w:rsid w:val="00202E8E"/>
    <w:rsid w:val="00202EB2"/>
    <w:rsid w:val="002065A9"/>
    <w:rsid w:val="00207BCD"/>
    <w:rsid w:val="00207F83"/>
    <w:rsid w:val="00210149"/>
    <w:rsid w:val="00210857"/>
    <w:rsid w:val="00212DAB"/>
    <w:rsid w:val="002133C1"/>
    <w:rsid w:val="00215919"/>
    <w:rsid w:val="00216685"/>
    <w:rsid w:val="002250DB"/>
    <w:rsid w:val="00225275"/>
    <w:rsid w:val="00225E88"/>
    <w:rsid w:val="0022629D"/>
    <w:rsid w:val="002275C6"/>
    <w:rsid w:val="0022777D"/>
    <w:rsid w:val="0023163B"/>
    <w:rsid w:val="002332B0"/>
    <w:rsid w:val="00233CC5"/>
    <w:rsid w:val="00235015"/>
    <w:rsid w:val="002352BE"/>
    <w:rsid w:val="00236530"/>
    <w:rsid w:val="002369C3"/>
    <w:rsid w:val="00236FD1"/>
    <w:rsid w:val="002423E5"/>
    <w:rsid w:val="0024314D"/>
    <w:rsid w:val="002433B3"/>
    <w:rsid w:val="0024600D"/>
    <w:rsid w:val="00251092"/>
    <w:rsid w:val="00251723"/>
    <w:rsid w:val="00254F0F"/>
    <w:rsid w:val="0025636D"/>
    <w:rsid w:val="002609DB"/>
    <w:rsid w:val="002620D1"/>
    <w:rsid w:val="00262E3F"/>
    <w:rsid w:val="00264A8D"/>
    <w:rsid w:val="00264D1F"/>
    <w:rsid w:val="002657AA"/>
    <w:rsid w:val="0026588B"/>
    <w:rsid w:val="00266B3E"/>
    <w:rsid w:val="00272BC5"/>
    <w:rsid w:val="00272E5A"/>
    <w:rsid w:val="00273783"/>
    <w:rsid w:val="00274F6C"/>
    <w:rsid w:val="002757A1"/>
    <w:rsid w:val="0028055F"/>
    <w:rsid w:val="002814E4"/>
    <w:rsid w:val="00281F31"/>
    <w:rsid w:val="002843D7"/>
    <w:rsid w:val="00285BD2"/>
    <w:rsid w:val="002869D1"/>
    <w:rsid w:val="00286F43"/>
    <w:rsid w:val="00286F67"/>
    <w:rsid w:val="0028742E"/>
    <w:rsid w:val="00287581"/>
    <w:rsid w:val="00287871"/>
    <w:rsid w:val="00292502"/>
    <w:rsid w:val="00292D4D"/>
    <w:rsid w:val="00293245"/>
    <w:rsid w:val="0029366D"/>
    <w:rsid w:val="002A00C7"/>
    <w:rsid w:val="002A0BBA"/>
    <w:rsid w:val="002A0EAC"/>
    <w:rsid w:val="002A27F1"/>
    <w:rsid w:val="002A3B7B"/>
    <w:rsid w:val="002A62EE"/>
    <w:rsid w:val="002A73C1"/>
    <w:rsid w:val="002B0918"/>
    <w:rsid w:val="002B0A09"/>
    <w:rsid w:val="002B319D"/>
    <w:rsid w:val="002B4ECC"/>
    <w:rsid w:val="002B5B51"/>
    <w:rsid w:val="002C1F36"/>
    <w:rsid w:val="002C2211"/>
    <w:rsid w:val="002C60F6"/>
    <w:rsid w:val="002C7920"/>
    <w:rsid w:val="002D15BB"/>
    <w:rsid w:val="002D1B69"/>
    <w:rsid w:val="002D3972"/>
    <w:rsid w:val="002D44D2"/>
    <w:rsid w:val="002D634F"/>
    <w:rsid w:val="002D6EE8"/>
    <w:rsid w:val="002D701B"/>
    <w:rsid w:val="002E0AD3"/>
    <w:rsid w:val="002E1985"/>
    <w:rsid w:val="002E1A8E"/>
    <w:rsid w:val="002E1CCB"/>
    <w:rsid w:val="002E2119"/>
    <w:rsid w:val="002E31D1"/>
    <w:rsid w:val="002E5FB2"/>
    <w:rsid w:val="002F036B"/>
    <w:rsid w:val="002F0C6E"/>
    <w:rsid w:val="002F0C79"/>
    <w:rsid w:val="002F23C7"/>
    <w:rsid w:val="002F3E62"/>
    <w:rsid w:val="002F407C"/>
    <w:rsid w:val="002F48C5"/>
    <w:rsid w:val="002F50B8"/>
    <w:rsid w:val="002F6581"/>
    <w:rsid w:val="002F7F0E"/>
    <w:rsid w:val="00303708"/>
    <w:rsid w:val="0030556B"/>
    <w:rsid w:val="00306BBE"/>
    <w:rsid w:val="00306E99"/>
    <w:rsid w:val="003071C3"/>
    <w:rsid w:val="00307263"/>
    <w:rsid w:val="003074A8"/>
    <w:rsid w:val="003113F6"/>
    <w:rsid w:val="00312031"/>
    <w:rsid w:val="00312916"/>
    <w:rsid w:val="00312C3B"/>
    <w:rsid w:val="00313B78"/>
    <w:rsid w:val="003173D6"/>
    <w:rsid w:val="00317B4C"/>
    <w:rsid w:val="00320DE7"/>
    <w:rsid w:val="00322AC9"/>
    <w:rsid w:val="003274B7"/>
    <w:rsid w:val="00330FDA"/>
    <w:rsid w:val="0033151F"/>
    <w:rsid w:val="0033315C"/>
    <w:rsid w:val="003339F0"/>
    <w:rsid w:val="00335A38"/>
    <w:rsid w:val="00335FDC"/>
    <w:rsid w:val="00336095"/>
    <w:rsid w:val="0033631B"/>
    <w:rsid w:val="00342931"/>
    <w:rsid w:val="003435C6"/>
    <w:rsid w:val="0034409D"/>
    <w:rsid w:val="00344E63"/>
    <w:rsid w:val="00344F14"/>
    <w:rsid w:val="00344FF1"/>
    <w:rsid w:val="003468D7"/>
    <w:rsid w:val="003471B0"/>
    <w:rsid w:val="00347EE4"/>
    <w:rsid w:val="0035154B"/>
    <w:rsid w:val="00352273"/>
    <w:rsid w:val="003536AC"/>
    <w:rsid w:val="003558E9"/>
    <w:rsid w:val="0035615F"/>
    <w:rsid w:val="0035629C"/>
    <w:rsid w:val="0036069E"/>
    <w:rsid w:val="00360A4E"/>
    <w:rsid w:val="00360AB6"/>
    <w:rsid w:val="003637C0"/>
    <w:rsid w:val="00363EB7"/>
    <w:rsid w:val="00364EA9"/>
    <w:rsid w:val="00365E66"/>
    <w:rsid w:val="00366126"/>
    <w:rsid w:val="00366E96"/>
    <w:rsid w:val="00370E8B"/>
    <w:rsid w:val="0037120D"/>
    <w:rsid w:val="00373A35"/>
    <w:rsid w:val="00373B7E"/>
    <w:rsid w:val="003741F2"/>
    <w:rsid w:val="00374322"/>
    <w:rsid w:val="00376681"/>
    <w:rsid w:val="003773B4"/>
    <w:rsid w:val="003810E5"/>
    <w:rsid w:val="0038147B"/>
    <w:rsid w:val="00382896"/>
    <w:rsid w:val="00383A49"/>
    <w:rsid w:val="003844E6"/>
    <w:rsid w:val="00384990"/>
    <w:rsid w:val="00384A10"/>
    <w:rsid w:val="00385C30"/>
    <w:rsid w:val="0039070A"/>
    <w:rsid w:val="00390ECA"/>
    <w:rsid w:val="00391CD2"/>
    <w:rsid w:val="00392824"/>
    <w:rsid w:val="003942F8"/>
    <w:rsid w:val="003968F8"/>
    <w:rsid w:val="003972C0"/>
    <w:rsid w:val="003A2CFF"/>
    <w:rsid w:val="003A3973"/>
    <w:rsid w:val="003A5762"/>
    <w:rsid w:val="003A60A6"/>
    <w:rsid w:val="003A6EC6"/>
    <w:rsid w:val="003A7B21"/>
    <w:rsid w:val="003B0EDD"/>
    <w:rsid w:val="003B1322"/>
    <w:rsid w:val="003B282B"/>
    <w:rsid w:val="003B374E"/>
    <w:rsid w:val="003B49FA"/>
    <w:rsid w:val="003B5F97"/>
    <w:rsid w:val="003C0B47"/>
    <w:rsid w:val="003C10B6"/>
    <w:rsid w:val="003C21AB"/>
    <w:rsid w:val="003C343D"/>
    <w:rsid w:val="003C5FB6"/>
    <w:rsid w:val="003C5FC4"/>
    <w:rsid w:val="003D0D08"/>
    <w:rsid w:val="003D55A4"/>
    <w:rsid w:val="003D65FF"/>
    <w:rsid w:val="003D735E"/>
    <w:rsid w:val="003D7B8D"/>
    <w:rsid w:val="003E17DF"/>
    <w:rsid w:val="003E1E84"/>
    <w:rsid w:val="003E2047"/>
    <w:rsid w:val="003E2830"/>
    <w:rsid w:val="003E435D"/>
    <w:rsid w:val="003E7593"/>
    <w:rsid w:val="003F069D"/>
    <w:rsid w:val="003F27AA"/>
    <w:rsid w:val="003F79E9"/>
    <w:rsid w:val="00401212"/>
    <w:rsid w:val="0040245A"/>
    <w:rsid w:val="0040246C"/>
    <w:rsid w:val="00403485"/>
    <w:rsid w:val="004042E0"/>
    <w:rsid w:val="004067F3"/>
    <w:rsid w:val="00412D77"/>
    <w:rsid w:val="00413A27"/>
    <w:rsid w:val="004166DE"/>
    <w:rsid w:val="004203E9"/>
    <w:rsid w:val="00420AF4"/>
    <w:rsid w:val="00420E84"/>
    <w:rsid w:val="00422ED8"/>
    <w:rsid w:val="0042415E"/>
    <w:rsid w:val="00425996"/>
    <w:rsid w:val="00431C10"/>
    <w:rsid w:val="004332D0"/>
    <w:rsid w:val="00433E42"/>
    <w:rsid w:val="0043610A"/>
    <w:rsid w:val="00436654"/>
    <w:rsid w:val="004400EC"/>
    <w:rsid w:val="004405F6"/>
    <w:rsid w:val="004425E2"/>
    <w:rsid w:val="00442676"/>
    <w:rsid w:val="00442B39"/>
    <w:rsid w:val="00442C95"/>
    <w:rsid w:val="00442DBF"/>
    <w:rsid w:val="004438F4"/>
    <w:rsid w:val="00443931"/>
    <w:rsid w:val="004515CB"/>
    <w:rsid w:val="00452421"/>
    <w:rsid w:val="004564A4"/>
    <w:rsid w:val="00456EB9"/>
    <w:rsid w:val="00461678"/>
    <w:rsid w:val="00463C21"/>
    <w:rsid w:val="00465A32"/>
    <w:rsid w:val="0047465B"/>
    <w:rsid w:val="00474B34"/>
    <w:rsid w:val="00474DE5"/>
    <w:rsid w:val="0047555C"/>
    <w:rsid w:val="0047707C"/>
    <w:rsid w:val="00480AEB"/>
    <w:rsid w:val="00481239"/>
    <w:rsid w:val="00482337"/>
    <w:rsid w:val="004837EF"/>
    <w:rsid w:val="00483AB2"/>
    <w:rsid w:val="00485EB7"/>
    <w:rsid w:val="0048648E"/>
    <w:rsid w:val="00486913"/>
    <w:rsid w:val="00487890"/>
    <w:rsid w:val="004904B7"/>
    <w:rsid w:val="00490A8E"/>
    <w:rsid w:val="00490C23"/>
    <w:rsid w:val="00491892"/>
    <w:rsid w:val="00492671"/>
    <w:rsid w:val="004935FD"/>
    <w:rsid w:val="00497F51"/>
    <w:rsid w:val="004A1395"/>
    <w:rsid w:val="004A1CF3"/>
    <w:rsid w:val="004A244B"/>
    <w:rsid w:val="004A429D"/>
    <w:rsid w:val="004A43DE"/>
    <w:rsid w:val="004A5011"/>
    <w:rsid w:val="004A6008"/>
    <w:rsid w:val="004A7ED8"/>
    <w:rsid w:val="004B13AE"/>
    <w:rsid w:val="004B1F4B"/>
    <w:rsid w:val="004B26FF"/>
    <w:rsid w:val="004B2D6A"/>
    <w:rsid w:val="004B421C"/>
    <w:rsid w:val="004B59FB"/>
    <w:rsid w:val="004B60F4"/>
    <w:rsid w:val="004B7A16"/>
    <w:rsid w:val="004C21E5"/>
    <w:rsid w:val="004C409A"/>
    <w:rsid w:val="004C4A07"/>
    <w:rsid w:val="004C534B"/>
    <w:rsid w:val="004C5B86"/>
    <w:rsid w:val="004C79BC"/>
    <w:rsid w:val="004C79E6"/>
    <w:rsid w:val="004D01C6"/>
    <w:rsid w:val="004D1283"/>
    <w:rsid w:val="004D12A0"/>
    <w:rsid w:val="004D2D9F"/>
    <w:rsid w:val="004D57B0"/>
    <w:rsid w:val="004D6077"/>
    <w:rsid w:val="004E1EB4"/>
    <w:rsid w:val="004E45E4"/>
    <w:rsid w:val="004E730A"/>
    <w:rsid w:val="004F06ED"/>
    <w:rsid w:val="004F39A8"/>
    <w:rsid w:val="004F6C7D"/>
    <w:rsid w:val="00500854"/>
    <w:rsid w:val="005033EC"/>
    <w:rsid w:val="00507B82"/>
    <w:rsid w:val="00511BD3"/>
    <w:rsid w:val="0051258B"/>
    <w:rsid w:val="00513626"/>
    <w:rsid w:val="00515F61"/>
    <w:rsid w:val="0051711A"/>
    <w:rsid w:val="00521E86"/>
    <w:rsid w:val="00522A2C"/>
    <w:rsid w:val="00522DEA"/>
    <w:rsid w:val="00523626"/>
    <w:rsid w:val="00523B57"/>
    <w:rsid w:val="00523BE9"/>
    <w:rsid w:val="00524D43"/>
    <w:rsid w:val="00525E29"/>
    <w:rsid w:val="005316A6"/>
    <w:rsid w:val="00534EEE"/>
    <w:rsid w:val="00537B3C"/>
    <w:rsid w:val="00537FCA"/>
    <w:rsid w:val="005401D1"/>
    <w:rsid w:val="0054146B"/>
    <w:rsid w:val="005435B0"/>
    <w:rsid w:val="005444A8"/>
    <w:rsid w:val="00545FED"/>
    <w:rsid w:val="0055140E"/>
    <w:rsid w:val="00552E69"/>
    <w:rsid w:val="0055335A"/>
    <w:rsid w:val="00556983"/>
    <w:rsid w:val="0055753D"/>
    <w:rsid w:val="005637FD"/>
    <w:rsid w:val="00563C2B"/>
    <w:rsid w:val="0056617A"/>
    <w:rsid w:val="005707F7"/>
    <w:rsid w:val="0057182D"/>
    <w:rsid w:val="00574242"/>
    <w:rsid w:val="00575561"/>
    <w:rsid w:val="0057762C"/>
    <w:rsid w:val="005777C7"/>
    <w:rsid w:val="00580EF1"/>
    <w:rsid w:val="00581493"/>
    <w:rsid w:val="00581BD8"/>
    <w:rsid w:val="00582146"/>
    <w:rsid w:val="005826F5"/>
    <w:rsid w:val="005843EC"/>
    <w:rsid w:val="005848AF"/>
    <w:rsid w:val="005849D1"/>
    <w:rsid w:val="00584CC4"/>
    <w:rsid w:val="00585A69"/>
    <w:rsid w:val="00590306"/>
    <w:rsid w:val="00590F1F"/>
    <w:rsid w:val="00591858"/>
    <w:rsid w:val="00592158"/>
    <w:rsid w:val="00594156"/>
    <w:rsid w:val="0059434F"/>
    <w:rsid w:val="00595CD5"/>
    <w:rsid w:val="005973FB"/>
    <w:rsid w:val="005A029C"/>
    <w:rsid w:val="005A0CDE"/>
    <w:rsid w:val="005A167F"/>
    <w:rsid w:val="005A1DEB"/>
    <w:rsid w:val="005A32A5"/>
    <w:rsid w:val="005A3E52"/>
    <w:rsid w:val="005A405B"/>
    <w:rsid w:val="005B2041"/>
    <w:rsid w:val="005B3139"/>
    <w:rsid w:val="005B41BB"/>
    <w:rsid w:val="005B432A"/>
    <w:rsid w:val="005B433E"/>
    <w:rsid w:val="005B711C"/>
    <w:rsid w:val="005B7C59"/>
    <w:rsid w:val="005C27B3"/>
    <w:rsid w:val="005C38B4"/>
    <w:rsid w:val="005C648C"/>
    <w:rsid w:val="005C7EAA"/>
    <w:rsid w:val="005D07DB"/>
    <w:rsid w:val="005D3287"/>
    <w:rsid w:val="005D66F9"/>
    <w:rsid w:val="005D6AB7"/>
    <w:rsid w:val="005F11D3"/>
    <w:rsid w:val="005F1C22"/>
    <w:rsid w:val="005F1FF8"/>
    <w:rsid w:val="006043D1"/>
    <w:rsid w:val="00607387"/>
    <w:rsid w:val="00611D2C"/>
    <w:rsid w:val="00612F3F"/>
    <w:rsid w:val="0061323E"/>
    <w:rsid w:val="006143AB"/>
    <w:rsid w:val="006156FB"/>
    <w:rsid w:val="00616165"/>
    <w:rsid w:val="00616554"/>
    <w:rsid w:val="00617144"/>
    <w:rsid w:val="00620308"/>
    <w:rsid w:val="006219AC"/>
    <w:rsid w:val="00621E36"/>
    <w:rsid w:val="0062287E"/>
    <w:rsid w:val="00624840"/>
    <w:rsid w:val="00625798"/>
    <w:rsid w:val="00630CA0"/>
    <w:rsid w:val="00631DB2"/>
    <w:rsid w:val="00633BD9"/>
    <w:rsid w:val="00636CE9"/>
    <w:rsid w:val="006405A4"/>
    <w:rsid w:val="00644FA0"/>
    <w:rsid w:val="00651806"/>
    <w:rsid w:val="00652959"/>
    <w:rsid w:val="006552DE"/>
    <w:rsid w:val="0065662C"/>
    <w:rsid w:val="0065722A"/>
    <w:rsid w:val="00660F88"/>
    <w:rsid w:val="00662827"/>
    <w:rsid w:val="00663E46"/>
    <w:rsid w:val="00665329"/>
    <w:rsid w:val="00670137"/>
    <w:rsid w:val="0067218A"/>
    <w:rsid w:val="00672E97"/>
    <w:rsid w:val="00675B13"/>
    <w:rsid w:val="00680CB8"/>
    <w:rsid w:val="00681D7D"/>
    <w:rsid w:val="00682A66"/>
    <w:rsid w:val="00683144"/>
    <w:rsid w:val="006832FA"/>
    <w:rsid w:val="00683C82"/>
    <w:rsid w:val="006847C2"/>
    <w:rsid w:val="00684B3A"/>
    <w:rsid w:val="00685EBA"/>
    <w:rsid w:val="006866C3"/>
    <w:rsid w:val="00686B8F"/>
    <w:rsid w:val="0068768B"/>
    <w:rsid w:val="0069176E"/>
    <w:rsid w:val="0069211A"/>
    <w:rsid w:val="00692390"/>
    <w:rsid w:val="006934D5"/>
    <w:rsid w:val="00695264"/>
    <w:rsid w:val="006977C5"/>
    <w:rsid w:val="00697F09"/>
    <w:rsid w:val="006A057E"/>
    <w:rsid w:val="006A0920"/>
    <w:rsid w:val="006A13B8"/>
    <w:rsid w:val="006A1C0D"/>
    <w:rsid w:val="006A4342"/>
    <w:rsid w:val="006A4397"/>
    <w:rsid w:val="006A53FE"/>
    <w:rsid w:val="006A64D1"/>
    <w:rsid w:val="006A6544"/>
    <w:rsid w:val="006A7528"/>
    <w:rsid w:val="006B1046"/>
    <w:rsid w:val="006B477E"/>
    <w:rsid w:val="006B5946"/>
    <w:rsid w:val="006C049B"/>
    <w:rsid w:val="006C050C"/>
    <w:rsid w:val="006C174A"/>
    <w:rsid w:val="006C540F"/>
    <w:rsid w:val="006C651B"/>
    <w:rsid w:val="006C66BE"/>
    <w:rsid w:val="006D0620"/>
    <w:rsid w:val="006D0E09"/>
    <w:rsid w:val="006D131C"/>
    <w:rsid w:val="006D26B9"/>
    <w:rsid w:val="006D3E4A"/>
    <w:rsid w:val="006D4E3E"/>
    <w:rsid w:val="006D7B37"/>
    <w:rsid w:val="006E062C"/>
    <w:rsid w:val="006E08CB"/>
    <w:rsid w:val="006E1A56"/>
    <w:rsid w:val="006E70A8"/>
    <w:rsid w:val="006F0893"/>
    <w:rsid w:val="006F100D"/>
    <w:rsid w:val="006F11BA"/>
    <w:rsid w:val="006F37C9"/>
    <w:rsid w:val="006F3B70"/>
    <w:rsid w:val="006F46E3"/>
    <w:rsid w:val="006F6015"/>
    <w:rsid w:val="006F6DC7"/>
    <w:rsid w:val="00700803"/>
    <w:rsid w:val="007011DD"/>
    <w:rsid w:val="00704D1B"/>
    <w:rsid w:val="00705FDA"/>
    <w:rsid w:val="0070646A"/>
    <w:rsid w:val="00706C17"/>
    <w:rsid w:val="00707E73"/>
    <w:rsid w:val="0071321B"/>
    <w:rsid w:val="0071480B"/>
    <w:rsid w:val="007149E6"/>
    <w:rsid w:val="00714E64"/>
    <w:rsid w:val="007178CB"/>
    <w:rsid w:val="00720563"/>
    <w:rsid w:val="007227F2"/>
    <w:rsid w:val="007244B0"/>
    <w:rsid w:val="0072483C"/>
    <w:rsid w:val="00724B66"/>
    <w:rsid w:val="00725A03"/>
    <w:rsid w:val="00726FE8"/>
    <w:rsid w:val="007270CE"/>
    <w:rsid w:val="007270DA"/>
    <w:rsid w:val="00730EB4"/>
    <w:rsid w:val="0073135B"/>
    <w:rsid w:val="00731A15"/>
    <w:rsid w:val="00737EA2"/>
    <w:rsid w:val="00741D3B"/>
    <w:rsid w:val="00742071"/>
    <w:rsid w:val="00747811"/>
    <w:rsid w:val="00750F07"/>
    <w:rsid w:val="0075125D"/>
    <w:rsid w:val="007522AD"/>
    <w:rsid w:val="00755A45"/>
    <w:rsid w:val="00757689"/>
    <w:rsid w:val="00760138"/>
    <w:rsid w:val="0076058E"/>
    <w:rsid w:val="0076070E"/>
    <w:rsid w:val="00761D57"/>
    <w:rsid w:val="00761EE3"/>
    <w:rsid w:val="00764636"/>
    <w:rsid w:val="00764D48"/>
    <w:rsid w:val="0076510B"/>
    <w:rsid w:val="00766D8C"/>
    <w:rsid w:val="00771D71"/>
    <w:rsid w:val="0077465C"/>
    <w:rsid w:val="007749CD"/>
    <w:rsid w:val="00774C7A"/>
    <w:rsid w:val="007755DF"/>
    <w:rsid w:val="00781AD4"/>
    <w:rsid w:val="007825EC"/>
    <w:rsid w:val="00782E97"/>
    <w:rsid w:val="00783055"/>
    <w:rsid w:val="00783C98"/>
    <w:rsid w:val="007879E5"/>
    <w:rsid w:val="007902F9"/>
    <w:rsid w:val="007918F1"/>
    <w:rsid w:val="00792C42"/>
    <w:rsid w:val="00794AC0"/>
    <w:rsid w:val="00794F35"/>
    <w:rsid w:val="007A1945"/>
    <w:rsid w:val="007A53FD"/>
    <w:rsid w:val="007A610A"/>
    <w:rsid w:val="007A7A59"/>
    <w:rsid w:val="007B2A9E"/>
    <w:rsid w:val="007B3B6D"/>
    <w:rsid w:val="007B3FC4"/>
    <w:rsid w:val="007B47AF"/>
    <w:rsid w:val="007B4FFA"/>
    <w:rsid w:val="007C0599"/>
    <w:rsid w:val="007C10B9"/>
    <w:rsid w:val="007C1AA8"/>
    <w:rsid w:val="007C2FCC"/>
    <w:rsid w:val="007C3E39"/>
    <w:rsid w:val="007C45DB"/>
    <w:rsid w:val="007C4735"/>
    <w:rsid w:val="007C7027"/>
    <w:rsid w:val="007D1CEF"/>
    <w:rsid w:val="007D22E0"/>
    <w:rsid w:val="007D2584"/>
    <w:rsid w:val="007D26F6"/>
    <w:rsid w:val="007D277D"/>
    <w:rsid w:val="007D2901"/>
    <w:rsid w:val="007D542F"/>
    <w:rsid w:val="007D5F35"/>
    <w:rsid w:val="007D6EEC"/>
    <w:rsid w:val="007D7168"/>
    <w:rsid w:val="007D7412"/>
    <w:rsid w:val="007D75E5"/>
    <w:rsid w:val="007E0A6A"/>
    <w:rsid w:val="007E0ECD"/>
    <w:rsid w:val="007E145C"/>
    <w:rsid w:val="007E3348"/>
    <w:rsid w:val="007E4EC5"/>
    <w:rsid w:val="007E5750"/>
    <w:rsid w:val="007E5A93"/>
    <w:rsid w:val="007E7E78"/>
    <w:rsid w:val="007F49A7"/>
    <w:rsid w:val="007F4DCC"/>
    <w:rsid w:val="007F649D"/>
    <w:rsid w:val="007F6CF4"/>
    <w:rsid w:val="007F748F"/>
    <w:rsid w:val="007F7AEC"/>
    <w:rsid w:val="008031E3"/>
    <w:rsid w:val="00803B13"/>
    <w:rsid w:val="00806B29"/>
    <w:rsid w:val="00806B55"/>
    <w:rsid w:val="008073ED"/>
    <w:rsid w:val="0080784C"/>
    <w:rsid w:val="00810E8E"/>
    <w:rsid w:val="00811BB1"/>
    <w:rsid w:val="008152AF"/>
    <w:rsid w:val="008159B4"/>
    <w:rsid w:val="0082068A"/>
    <w:rsid w:val="00820C0F"/>
    <w:rsid w:val="00820DCA"/>
    <w:rsid w:val="00822556"/>
    <w:rsid w:val="00822D95"/>
    <w:rsid w:val="0082391A"/>
    <w:rsid w:val="00824BD0"/>
    <w:rsid w:val="00831036"/>
    <w:rsid w:val="00831158"/>
    <w:rsid w:val="00833869"/>
    <w:rsid w:val="00834597"/>
    <w:rsid w:val="0083677D"/>
    <w:rsid w:val="00840E82"/>
    <w:rsid w:val="00841E60"/>
    <w:rsid w:val="008466BE"/>
    <w:rsid w:val="00846F41"/>
    <w:rsid w:val="00847F14"/>
    <w:rsid w:val="00853474"/>
    <w:rsid w:val="00854B0D"/>
    <w:rsid w:val="0085526E"/>
    <w:rsid w:val="00856B88"/>
    <w:rsid w:val="0086336A"/>
    <w:rsid w:val="00866918"/>
    <w:rsid w:val="00870536"/>
    <w:rsid w:val="00870906"/>
    <w:rsid w:val="00871E3C"/>
    <w:rsid w:val="008839A2"/>
    <w:rsid w:val="00884666"/>
    <w:rsid w:val="00884CA5"/>
    <w:rsid w:val="0088519C"/>
    <w:rsid w:val="00886727"/>
    <w:rsid w:val="008870D9"/>
    <w:rsid w:val="0089008E"/>
    <w:rsid w:val="00890FB3"/>
    <w:rsid w:val="00892188"/>
    <w:rsid w:val="00892AB0"/>
    <w:rsid w:val="00895F04"/>
    <w:rsid w:val="00896A1C"/>
    <w:rsid w:val="008A0E0D"/>
    <w:rsid w:val="008A57AB"/>
    <w:rsid w:val="008A7C36"/>
    <w:rsid w:val="008B221B"/>
    <w:rsid w:val="008B2F1C"/>
    <w:rsid w:val="008B7219"/>
    <w:rsid w:val="008B77CD"/>
    <w:rsid w:val="008C178C"/>
    <w:rsid w:val="008C1EA2"/>
    <w:rsid w:val="008C29BE"/>
    <w:rsid w:val="008C3189"/>
    <w:rsid w:val="008C33E0"/>
    <w:rsid w:val="008C3E0B"/>
    <w:rsid w:val="008C6CC7"/>
    <w:rsid w:val="008C7921"/>
    <w:rsid w:val="008C7BAB"/>
    <w:rsid w:val="008D0857"/>
    <w:rsid w:val="008D33FC"/>
    <w:rsid w:val="008D4285"/>
    <w:rsid w:val="008D5E06"/>
    <w:rsid w:val="008D6E0C"/>
    <w:rsid w:val="008D7F37"/>
    <w:rsid w:val="008E0A02"/>
    <w:rsid w:val="008E4009"/>
    <w:rsid w:val="008E54C5"/>
    <w:rsid w:val="008E5935"/>
    <w:rsid w:val="008E622F"/>
    <w:rsid w:val="008E679D"/>
    <w:rsid w:val="008F2272"/>
    <w:rsid w:val="008F320F"/>
    <w:rsid w:val="008F4453"/>
    <w:rsid w:val="008F4AB7"/>
    <w:rsid w:val="008F6308"/>
    <w:rsid w:val="008F76BD"/>
    <w:rsid w:val="0090037C"/>
    <w:rsid w:val="00904DF4"/>
    <w:rsid w:val="009067D8"/>
    <w:rsid w:val="009100E9"/>
    <w:rsid w:val="00910F97"/>
    <w:rsid w:val="00913176"/>
    <w:rsid w:val="00913511"/>
    <w:rsid w:val="009157C0"/>
    <w:rsid w:val="00916912"/>
    <w:rsid w:val="0091785F"/>
    <w:rsid w:val="00917F5F"/>
    <w:rsid w:val="00920A75"/>
    <w:rsid w:val="00921D85"/>
    <w:rsid w:val="00921EB0"/>
    <w:rsid w:val="00924C3B"/>
    <w:rsid w:val="00925072"/>
    <w:rsid w:val="00925330"/>
    <w:rsid w:val="0092616A"/>
    <w:rsid w:val="00926AD3"/>
    <w:rsid w:val="00926CFD"/>
    <w:rsid w:val="00932B73"/>
    <w:rsid w:val="0093435F"/>
    <w:rsid w:val="00934459"/>
    <w:rsid w:val="00934C9B"/>
    <w:rsid w:val="00936492"/>
    <w:rsid w:val="00936B80"/>
    <w:rsid w:val="0094003B"/>
    <w:rsid w:val="009404D3"/>
    <w:rsid w:val="009426B2"/>
    <w:rsid w:val="009426D6"/>
    <w:rsid w:val="009439ED"/>
    <w:rsid w:val="00945494"/>
    <w:rsid w:val="00951960"/>
    <w:rsid w:val="00951D4C"/>
    <w:rsid w:val="00953368"/>
    <w:rsid w:val="009554B5"/>
    <w:rsid w:val="00957BB4"/>
    <w:rsid w:val="00957C9A"/>
    <w:rsid w:val="0096062C"/>
    <w:rsid w:val="00960686"/>
    <w:rsid w:val="009674C1"/>
    <w:rsid w:val="009675BF"/>
    <w:rsid w:val="009719EC"/>
    <w:rsid w:val="0097271F"/>
    <w:rsid w:val="00975379"/>
    <w:rsid w:val="0098021B"/>
    <w:rsid w:val="0098054B"/>
    <w:rsid w:val="00980B26"/>
    <w:rsid w:val="00983E96"/>
    <w:rsid w:val="0098519A"/>
    <w:rsid w:val="009856C9"/>
    <w:rsid w:val="00985DBD"/>
    <w:rsid w:val="00985DC3"/>
    <w:rsid w:val="00986192"/>
    <w:rsid w:val="009927C8"/>
    <w:rsid w:val="00994E2B"/>
    <w:rsid w:val="00995177"/>
    <w:rsid w:val="009955B1"/>
    <w:rsid w:val="0099593D"/>
    <w:rsid w:val="00996648"/>
    <w:rsid w:val="009A0136"/>
    <w:rsid w:val="009A1C94"/>
    <w:rsid w:val="009A1CE1"/>
    <w:rsid w:val="009A22E4"/>
    <w:rsid w:val="009A420B"/>
    <w:rsid w:val="009A4BC1"/>
    <w:rsid w:val="009A61A5"/>
    <w:rsid w:val="009A78D8"/>
    <w:rsid w:val="009B0491"/>
    <w:rsid w:val="009B0AEC"/>
    <w:rsid w:val="009B2D49"/>
    <w:rsid w:val="009B4E20"/>
    <w:rsid w:val="009B5571"/>
    <w:rsid w:val="009B61C4"/>
    <w:rsid w:val="009B769F"/>
    <w:rsid w:val="009C203D"/>
    <w:rsid w:val="009C36F7"/>
    <w:rsid w:val="009C3865"/>
    <w:rsid w:val="009C44EC"/>
    <w:rsid w:val="009C49A7"/>
    <w:rsid w:val="009C605B"/>
    <w:rsid w:val="009C6232"/>
    <w:rsid w:val="009D199F"/>
    <w:rsid w:val="009D2FD4"/>
    <w:rsid w:val="009D32D3"/>
    <w:rsid w:val="009D35DE"/>
    <w:rsid w:val="009D37F5"/>
    <w:rsid w:val="009D79FE"/>
    <w:rsid w:val="009D7AC6"/>
    <w:rsid w:val="009E0ED6"/>
    <w:rsid w:val="009E4DAB"/>
    <w:rsid w:val="009E6678"/>
    <w:rsid w:val="009E6D58"/>
    <w:rsid w:val="009E7834"/>
    <w:rsid w:val="009E7EE3"/>
    <w:rsid w:val="009F09A5"/>
    <w:rsid w:val="009F1FD3"/>
    <w:rsid w:val="009F2552"/>
    <w:rsid w:val="009F3954"/>
    <w:rsid w:val="009F4B70"/>
    <w:rsid w:val="009F644B"/>
    <w:rsid w:val="009F7BD1"/>
    <w:rsid w:val="00A00035"/>
    <w:rsid w:val="00A021B5"/>
    <w:rsid w:val="00A02A87"/>
    <w:rsid w:val="00A05B28"/>
    <w:rsid w:val="00A07704"/>
    <w:rsid w:val="00A1021C"/>
    <w:rsid w:val="00A10B40"/>
    <w:rsid w:val="00A10D2D"/>
    <w:rsid w:val="00A12A78"/>
    <w:rsid w:val="00A1328A"/>
    <w:rsid w:val="00A1348B"/>
    <w:rsid w:val="00A13A08"/>
    <w:rsid w:val="00A13C87"/>
    <w:rsid w:val="00A140D7"/>
    <w:rsid w:val="00A16091"/>
    <w:rsid w:val="00A17E6D"/>
    <w:rsid w:val="00A230AE"/>
    <w:rsid w:val="00A23E55"/>
    <w:rsid w:val="00A24CD8"/>
    <w:rsid w:val="00A251C6"/>
    <w:rsid w:val="00A31136"/>
    <w:rsid w:val="00A31F7A"/>
    <w:rsid w:val="00A31FF3"/>
    <w:rsid w:val="00A3256A"/>
    <w:rsid w:val="00A345B9"/>
    <w:rsid w:val="00A34683"/>
    <w:rsid w:val="00A34B0B"/>
    <w:rsid w:val="00A3606C"/>
    <w:rsid w:val="00A37822"/>
    <w:rsid w:val="00A37A16"/>
    <w:rsid w:val="00A42B0D"/>
    <w:rsid w:val="00A431E7"/>
    <w:rsid w:val="00A5103A"/>
    <w:rsid w:val="00A52323"/>
    <w:rsid w:val="00A5244A"/>
    <w:rsid w:val="00A52E83"/>
    <w:rsid w:val="00A535D3"/>
    <w:rsid w:val="00A54AA3"/>
    <w:rsid w:val="00A5724A"/>
    <w:rsid w:val="00A602A1"/>
    <w:rsid w:val="00A605D7"/>
    <w:rsid w:val="00A60CBF"/>
    <w:rsid w:val="00A61DC8"/>
    <w:rsid w:val="00A61F04"/>
    <w:rsid w:val="00A62C8C"/>
    <w:rsid w:val="00A63369"/>
    <w:rsid w:val="00A63729"/>
    <w:rsid w:val="00A722C5"/>
    <w:rsid w:val="00A722EB"/>
    <w:rsid w:val="00A76AC3"/>
    <w:rsid w:val="00A80ADA"/>
    <w:rsid w:val="00A82306"/>
    <w:rsid w:val="00A825C7"/>
    <w:rsid w:val="00A85096"/>
    <w:rsid w:val="00A87866"/>
    <w:rsid w:val="00A87DB3"/>
    <w:rsid w:val="00A92331"/>
    <w:rsid w:val="00AA066B"/>
    <w:rsid w:val="00AA0F22"/>
    <w:rsid w:val="00AA1283"/>
    <w:rsid w:val="00AA21B2"/>
    <w:rsid w:val="00AA4AB3"/>
    <w:rsid w:val="00AA62C4"/>
    <w:rsid w:val="00AA6596"/>
    <w:rsid w:val="00AA71C0"/>
    <w:rsid w:val="00AB07DA"/>
    <w:rsid w:val="00AB09A6"/>
    <w:rsid w:val="00AB2070"/>
    <w:rsid w:val="00AB21C4"/>
    <w:rsid w:val="00AB2BC0"/>
    <w:rsid w:val="00AB35ED"/>
    <w:rsid w:val="00AB5314"/>
    <w:rsid w:val="00AB6A54"/>
    <w:rsid w:val="00AB7420"/>
    <w:rsid w:val="00AB78BD"/>
    <w:rsid w:val="00AC1527"/>
    <w:rsid w:val="00AC25A8"/>
    <w:rsid w:val="00AC2F81"/>
    <w:rsid w:val="00AC35A5"/>
    <w:rsid w:val="00AC508E"/>
    <w:rsid w:val="00AC56FC"/>
    <w:rsid w:val="00AC789F"/>
    <w:rsid w:val="00AD0532"/>
    <w:rsid w:val="00AD28C8"/>
    <w:rsid w:val="00AD2B18"/>
    <w:rsid w:val="00AD313B"/>
    <w:rsid w:val="00AD37BB"/>
    <w:rsid w:val="00AD5328"/>
    <w:rsid w:val="00AD68E8"/>
    <w:rsid w:val="00AE1059"/>
    <w:rsid w:val="00AE1110"/>
    <w:rsid w:val="00AE30C6"/>
    <w:rsid w:val="00AE4649"/>
    <w:rsid w:val="00AE4B2B"/>
    <w:rsid w:val="00AE6231"/>
    <w:rsid w:val="00AE675C"/>
    <w:rsid w:val="00AF0563"/>
    <w:rsid w:val="00AF134A"/>
    <w:rsid w:val="00AF2C72"/>
    <w:rsid w:val="00AF34F5"/>
    <w:rsid w:val="00AF693D"/>
    <w:rsid w:val="00AF7F01"/>
    <w:rsid w:val="00B006C1"/>
    <w:rsid w:val="00B03327"/>
    <w:rsid w:val="00B05544"/>
    <w:rsid w:val="00B06C4F"/>
    <w:rsid w:val="00B07699"/>
    <w:rsid w:val="00B07992"/>
    <w:rsid w:val="00B10C38"/>
    <w:rsid w:val="00B169C6"/>
    <w:rsid w:val="00B17D1A"/>
    <w:rsid w:val="00B17F89"/>
    <w:rsid w:val="00B20353"/>
    <w:rsid w:val="00B2319D"/>
    <w:rsid w:val="00B23B4F"/>
    <w:rsid w:val="00B23C15"/>
    <w:rsid w:val="00B24FD7"/>
    <w:rsid w:val="00B25186"/>
    <w:rsid w:val="00B25356"/>
    <w:rsid w:val="00B26602"/>
    <w:rsid w:val="00B26D93"/>
    <w:rsid w:val="00B27B2B"/>
    <w:rsid w:val="00B30E27"/>
    <w:rsid w:val="00B31C83"/>
    <w:rsid w:val="00B34250"/>
    <w:rsid w:val="00B36476"/>
    <w:rsid w:val="00B37200"/>
    <w:rsid w:val="00B37B27"/>
    <w:rsid w:val="00B37E80"/>
    <w:rsid w:val="00B45E74"/>
    <w:rsid w:val="00B46F60"/>
    <w:rsid w:val="00B4768E"/>
    <w:rsid w:val="00B47871"/>
    <w:rsid w:val="00B50920"/>
    <w:rsid w:val="00B52718"/>
    <w:rsid w:val="00B53423"/>
    <w:rsid w:val="00B53496"/>
    <w:rsid w:val="00B5397A"/>
    <w:rsid w:val="00B54CA8"/>
    <w:rsid w:val="00B6015E"/>
    <w:rsid w:val="00B61601"/>
    <w:rsid w:val="00B624C4"/>
    <w:rsid w:val="00B64BF3"/>
    <w:rsid w:val="00B64C93"/>
    <w:rsid w:val="00B67EE4"/>
    <w:rsid w:val="00B7400C"/>
    <w:rsid w:val="00B76FE0"/>
    <w:rsid w:val="00B8216E"/>
    <w:rsid w:val="00B84FA2"/>
    <w:rsid w:val="00B86FFE"/>
    <w:rsid w:val="00B87850"/>
    <w:rsid w:val="00B87CC8"/>
    <w:rsid w:val="00B90D7C"/>
    <w:rsid w:val="00B90F09"/>
    <w:rsid w:val="00B93034"/>
    <w:rsid w:val="00B93389"/>
    <w:rsid w:val="00B94C8C"/>
    <w:rsid w:val="00B9579B"/>
    <w:rsid w:val="00B958C9"/>
    <w:rsid w:val="00B95E60"/>
    <w:rsid w:val="00B9655A"/>
    <w:rsid w:val="00B969C6"/>
    <w:rsid w:val="00B971C0"/>
    <w:rsid w:val="00BA1070"/>
    <w:rsid w:val="00BA2081"/>
    <w:rsid w:val="00BA5228"/>
    <w:rsid w:val="00BB15BA"/>
    <w:rsid w:val="00BB1EA7"/>
    <w:rsid w:val="00BB4937"/>
    <w:rsid w:val="00BB4D89"/>
    <w:rsid w:val="00BB5C4E"/>
    <w:rsid w:val="00BB68B7"/>
    <w:rsid w:val="00BB6B96"/>
    <w:rsid w:val="00BB7DDE"/>
    <w:rsid w:val="00BB7EAA"/>
    <w:rsid w:val="00BC04FC"/>
    <w:rsid w:val="00BC3112"/>
    <w:rsid w:val="00BC4AFF"/>
    <w:rsid w:val="00BC57B3"/>
    <w:rsid w:val="00BC5B09"/>
    <w:rsid w:val="00BC616A"/>
    <w:rsid w:val="00BC7D34"/>
    <w:rsid w:val="00BD0652"/>
    <w:rsid w:val="00BD2778"/>
    <w:rsid w:val="00BD293F"/>
    <w:rsid w:val="00BD3844"/>
    <w:rsid w:val="00BD4561"/>
    <w:rsid w:val="00BD7355"/>
    <w:rsid w:val="00BE19CB"/>
    <w:rsid w:val="00BE3F6E"/>
    <w:rsid w:val="00BE47C1"/>
    <w:rsid w:val="00BE5414"/>
    <w:rsid w:val="00BE54F4"/>
    <w:rsid w:val="00BE573D"/>
    <w:rsid w:val="00BE5DC0"/>
    <w:rsid w:val="00BE6852"/>
    <w:rsid w:val="00BF0B4C"/>
    <w:rsid w:val="00BF1BB3"/>
    <w:rsid w:val="00BF5519"/>
    <w:rsid w:val="00BF59EE"/>
    <w:rsid w:val="00BF6BCB"/>
    <w:rsid w:val="00C01403"/>
    <w:rsid w:val="00C01C71"/>
    <w:rsid w:val="00C02643"/>
    <w:rsid w:val="00C03B72"/>
    <w:rsid w:val="00C05B1B"/>
    <w:rsid w:val="00C079B2"/>
    <w:rsid w:val="00C07A28"/>
    <w:rsid w:val="00C07DD6"/>
    <w:rsid w:val="00C108DC"/>
    <w:rsid w:val="00C13591"/>
    <w:rsid w:val="00C15FFB"/>
    <w:rsid w:val="00C1711B"/>
    <w:rsid w:val="00C1722B"/>
    <w:rsid w:val="00C2011C"/>
    <w:rsid w:val="00C25C48"/>
    <w:rsid w:val="00C30CCF"/>
    <w:rsid w:val="00C323AF"/>
    <w:rsid w:val="00C33985"/>
    <w:rsid w:val="00C34B6E"/>
    <w:rsid w:val="00C35506"/>
    <w:rsid w:val="00C35AD6"/>
    <w:rsid w:val="00C361C5"/>
    <w:rsid w:val="00C3629E"/>
    <w:rsid w:val="00C420F4"/>
    <w:rsid w:val="00C423BA"/>
    <w:rsid w:val="00C444CC"/>
    <w:rsid w:val="00C47176"/>
    <w:rsid w:val="00C504BA"/>
    <w:rsid w:val="00C51366"/>
    <w:rsid w:val="00C526A2"/>
    <w:rsid w:val="00C5337D"/>
    <w:rsid w:val="00C60FA5"/>
    <w:rsid w:val="00C6199F"/>
    <w:rsid w:val="00C61EF9"/>
    <w:rsid w:val="00C61F69"/>
    <w:rsid w:val="00C626DF"/>
    <w:rsid w:val="00C62B59"/>
    <w:rsid w:val="00C62CB3"/>
    <w:rsid w:val="00C675A4"/>
    <w:rsid w:val="00C74C86"/>
    <w:rsid w:val="00C75090"/>
    <w:rsid w:val="00C752C7"/>
    <w:rsid w:val="00C7544F"/>
    <w:rsid w:val="00C75C14"/>
    <w:rsid w:val="00C80230"/>
    <w:rsid w:val="00C80579"/>
    <w:rsid w:val="00C806A9"/>
    <w:rsid w:val="00C812F1"/>
    <w:rsid w:val="00C81F44"/>
    <w:rsid w:val="00C832F9"/>
    <w:rsid w:val="00C833AB"/>
    <w:rsid w:val="00C8432D"/>
    <w:rsid w:val="00C846D4"/>
    <w:rsid w:val="00C84AB9"/>
    <w:rsid w:val="00C90846"/>
    <w:rsid w:val="00C93DEC"/>
    <w:rsid w:val="00C95A9D"/>
    <w:rsid w:val="00C963BC"/>
    <w:rsid w:val="00CA0223"/>
    <w:rsid w:val="00CA1340"/>
    <w:rsid w:val="00CA3E15"/>
    <w:rsid w:val="00CA4D8D"/>
    <w:rsid w:val="00CA7172"/>
    <w:rsid w:val="00CA7836"/>
    <w:rsid w:val="00CB1BB4"/>
    <w:rsid w:val="00CB40E1"/>
    <w:rsid w:val="00CB79EE"/>
    <w:rsid w:val="00CC0004"/>
    <w:rsid w:val="00CC1D65"/>
    <w:rsid w:val="00CC36DB"/>
    <w:rsid w:val="00CC50A7"/>
    <w:rsid w:val="00CC5EC3"/>
    <w:rsid w:val="00CC731E"/>
    <w:rsid w:val="00CD3DC1"/>
    <w:rsid w:val="00CD4F15"/>
    <w:rsid w:val="00CD5519"/>
    <w:rsid w:val="00CD5F03"/>
    <w:rsid w:val="00CD688E"/>
    <w:rsid w:val="00CD6C45"/>
    <w:rsid w:val="00CD6DA8"/>
    <w:rsid w:val="00CD7D86"/>
    <w:rsid w:val="00CE04DE"/>
    <w:rsid w:val="00CE0784"/>
    <w:rsid w:val="00CE4621"/>
    <w:rsid w:val="00CE5D5E"/>
    <w:rsid w:val="00CF0183"/>
    <w:rsid w:val="00CF2A8E"/>
    <w:rsid w:val="00CF5428"/>
    <w:rsid w:val="00CF6B75"/>
    <w:rsid w:val="00CF7CD3"/>
    <w:rsid w:val="00D01449"/>
    <w:rsid w:val="00D04199"/>
    <w:rsid w:val="00D041CB"/>
    <w:rsid w:val="00D048D7"/>
    <w:rsid w:val="00D0604D"/>
    <w:rsid w:val="00D063CF"/>
    <w:rsid w:val="00D07397"/>
    <w:rsid w:val="00D10F62"/>
    <w:rsid w:val="00D12138"/>
    <w:rsid w:val="00D12A79"/>
    <w:rsid w:val="00D12B8C"/>
    <w:rsid w:val="00D13243"/>
    <w:rsid w:val="00D138B6"/>
    <w:rsid w:val="00D144FA"/>
    <w:rsid w:val="00D14C6B"/>
    <w:rsid w:val="00D15424"/>
    <w:rsid w:val="00D206F2"/>
    <w:rsid w:val="00D233E4"/>
    <w:rsid w:val="00D24CF2"/>
    <w:rsid w:val="00D26B3F"/>
    <w:rsid w:val="00D26F49"/>
    <w:rsid w:val="00D271F8"/>
    <w:rsid w:val="00D31FBE"/>
    <w:rsid w:val="00D32A57"/>
    <w:rsid w:val="00D33E0E"/>
    <w:rsid w:val="00D359B5"/>
    <w:rsid w:val="00D361B4"/>
    <w:rsid w:val="00D36AD0"/>
    <w:rsid w:val="00D40CED"/>
    <w:rsid w:val="00D40EAA"/>
    <w:rsid w:val="00D41045"/>
    <w:rsid w:val="00D42E09"/>
    <w:rsid w:val="00D4469C"/>
    <w:rsid w:val="00D45F66"/>
    <w:rsid w:val="00D45F8F"/>
    <w:rsid w:val="00D4620A"/>
    <w:rsid w:val="00D47C22"/>
    <w:rsid w:val="00D536DB"/>
    <w:rsid w:val="00D5512C"/>
    <w:rsid w:val="00D5699F"/>
    <w:rsid w:val="00D640C0"/>
    <w:rsid w:val="00D66B56"/>
    <w:rsid w:val="00D67693"/>
    <w:rsid w:val="00D73B07"/>
    <w:rsid w:val="00D73B95"/>
    <w:rsid w:val="00D7571D"/>
    <w:rsid w:val="00D7600D"/>
    <w:rsid w:val="00D776A5"/>
    <w:rsid w:val="00D77BAD"/>
    <w:rsid w:val="00D8170C"/>
    <w:rsid w:val="00D82497"/>
    <w:rsid w:val="00D82D3B"/>
    <w:rsid w:val="00D838F2"/>
    <w:rsid w:val="00D83BB0"/>
    <w:rsid w:val="00D83F91"/>
    <w:rsid w:val="00D84626"/>
    <w:rsid w:val="00D859C3"/>
    <w:rsid w:val="00D86C5E"/>
    <w:rsid w:val="00D90109"/>
    <w:rsid w:val="00D91F91"/>
    <w:rsid w:val="00D92467"/>
    <w:rsid w:val="00D93DB7"/>
    <w:rsid w:val="00D94898"/>
    <w:rsid w:val="00D95C8E"/>
    <w:rsid w:val="00DA2575"/>
    <w:rsid w:val="00DA2EE3"/>
    <w:rsid w:val="00DA491D"/>
    <w:rsid w:val="00DA65FF"/>
    <w:rsid w:val="00DA6B19"/>
    <w:rsid w:val="00DA6DE6"/>
    <w:rsid w:val="00DB11F4"/>
    <w:rsid w:val="00DB283A"/>
    <w:rsid w:val="00DB67DC"/>
    <w:rsid w:val="00DC0A91"/>
    <w:rsid w:val="00DC1DD1"/>
    <w:rsid w:val="00DC2768"/>
    <w:rsid w:val="00DC3D33"/>
    <w:rsid w:val="00DC47C5"/>
    <w:rsid w:val="00DC60EC"/>
    <w:rsid w:val="00DD0156"/>
    <w:rsid w:val="00DD1896"/>
    <w:rsid w:val="00DD3139"/>
    <w:rsid w:val="00DD3575"/>
    <w:rsid w:val="00DD37F9"/>
    <w:rsid w:val="00DD40E5"/>
    <w:rsid w:val="00DD43A3"/>
    <w:rsid w:val="00DD4565"/>
    <w:rsid w:val="00DD6787"/>
    <w:rsid w:val="00DE298B"/>
    <w:rsid w:val="00DE4F09"/>
    <w:rsid w:val="00DE61FE"/>
    <w:rsid w:val="00DE62D9"/>
    <w:rsid w:val="00DE6653"/>
    <w:rsid w:val="00DE6B41"/>
    <w:rsid w:val="00DF00B6"/>
    <w:rsid w:val="00DF30B7"/>
    <w:rsid w:val="00DF5A42"/>
    <w:rsid w:val="00DF6EBF"/>
    <w:rsid w:val="00E00D02"/>
    <w:rsid w:val="00E040FA"/>
    <w:rsid w:val="00E04CA6"/>
    <w:rsid w:val="00E05792"/>
    <w:rsid w:val="00E065FD"/>
    <w:rsid w:val="00E06F30"/>
    <w:rsid w:val="00E1215F"/>
    <w:rsid w:val="00E14F12"/>
    <w:rsid w:val="00E158E1"/>
    <w:rsid w:val="00E168D7"/>
    <w:rsid w:val="00E21FC5"/>
    <w:rsid w:val="00E2254C"/>
    <w:rsid w:val="00E23BEE"/>
    <w:rsid w:val="00E27C4E"/>
    <w:rsid w:val="00E30370"/>
    <w:rsid w:val="00E31C66"/>
    <w:rsid w:val="00E322CB"/>
    <w:rsid w:val="00E32326"/>
    <w:rsid w:val="00E328F6"/>
    <w:rsid w:val="00E338F1"/>
    <w:rsid w:val="00E4179B"/>
    <w:rsid w:val="00E41BF3"/>
    <w:rsid w:val="00E41FA9"/>
    <w:rsid w:val="00E43791"/>
    <w:rsid w:val="00E438D0"/>
    <w:rsid w:val="00E442CD"/>
    <w:rsid w:val="00E44F34"/>
    <w:rsid w:val="00E47594"/>
    <w:rsid w:val="00E47A1F"/>
    <w:rsid w:val="00E47E4D"/>
    <w:rsid w:val="00E50330"/>
    <w:rsid w:val="00E50375"/>
    <w:rsid w:val="00E50633"/>
    <w:rsid w:val="00E520F2"/>
    <w:rsid w:val="00E5463D"/>
    <w:rsid w:val="00E573ED"/>
    <w:rsid w:val="00E6016C"/>
    <w:rsid w:val="00E609A6"/>
    <w:rsid w:val="00E622CD"/>
    <w:rsid w:val="00E62F81"/>
    <w:rsid w:val="00E67A85"/>
    <w:rsid w:val="00E67D6C"/>
    <w:rsid w:val="00E714AD"/>
    <w:rsid w:val="00E71C4F"/>
    <w:rsid w:val="00E73755"/>
    <w:rsid w:val="00E73AFC"/>
    <w:rsid w:val="00E749D3"/>
    <w:rsid w:val="00E754F7"/>
    <w:rsid w:val="00E774B4"/>
    <w:rsid w:val="00E775A8"/>
    <w:rsid w:val="00E80BE9"/>
    <w:rsid w:val="00E82687"/>
    <w:rsid w:val="00E8309B"/>
    <w:rsid w:val="00E832D9"/>
    <w:rsid w:val="00E8410B"/>
    <w:rsid w:val="00E84D2E"/>
    <w:rsid w:val="00E85189"/>
    <w:rsid w:val="00E85F14"/>
    <w:rsid w:val="00E87949"/>
    <w:rsid w:val="00E87E32"/>
    <w:rsid w:val="00E900FA"/>
    <w:rsid w:val="00E91929"/>
    <w:rsid w:val="00E93B6F"/>
    <w:rsid w:val="00E95AEB"/>
    <w:rsid w:val="00E96015"/>
    <w:rsid w:val="00E978F6"/>
    <w:rsid w:val="00EA0C5F"/>
    <w:rsid w:val="00EA0CA1"/>
    <w:rsid w:val="00EA147E"/>
    <w:rsid w:val="00EA158C"/>
    <w:rsid w:val="00EA289F"/>
    <w:rsid w:val="00EA3F08"/>
    <w:rsid w:val="00EB38E2"/>
    <w:rsid w:val="00EB3954"/>
    <w:rsid w:val="00EB4665"/>
    <w:rsid w:val="00EB50E2"/>
    <w:rsid w:val="00EC011D"/>
    <w:rsid w:val="00EC02CE"/>
    <w:rsid w:val="00EC0D70"/>
    <w:rsid w:val="00EC176E"/>
    <w:rsid w:val="00EC2585"/>
    <w:rsid w:val="00EC33E0"/>
    <w:rsid w:val="00EC3700"/>
    <w:rsid w:val="00EC4A7F"/>
    <w:rsid w:val="00EC4B39"/>
    <w:rsid w:val="00EC5FBC"/>
    <w:rsid w:val="00ED4210"/>
    <w:rsid w:val="00ED460E"/>
    <w:rsid w:val="00ED5ADD"/>
    <w:rsid w:val="00ED63EA"/>
    <w:rsid w:val="00ED7250"/>
    <w:rsid w:val="00EE3F51"/>
    <w:rsid w:val="00EE5C7B"/>
    <w:rsid w:val="00EE5CEA"/>
    <w:rsid w:val="00EE66D0"/>
    <w:rsid w:val="00EE77A9"/>
    <w:rsid w:val="00EE7D01"/>
    <w:rsid w:val="00EF0866"/>
    <w:rsid w:val="00EF442B"/>
    <w:rsid w:val="00EF542C"/>
    <w:rsid w:val="00EF6975"/>
    <w:rsid w:val="00EF7FE0"/>
    <w:rsid w:val="00F01423"/>
    <w:rsid w:val="00F03853"/>
    <w:rsid w:val="00F04522"/>
    <w:rsid w:val="00F04D48"/>
    <w:rsid w:val="00F0530F"/>
    <w:rsid w:val="00F05DBF"/>
    <w:rsid w:val="00F0674F"/>
    <w:rsid w:val="00F06760"/>
    <w:rsid w:val="00F0684B"/>
    <w:rsid w:val="00F10A25"/>
    <w:rsid w:val="00F149C2"/>
    <w:rsid w:val="00F14A5E"/>
    <w:rsid w:val="00F15933"/>
    <w:rsid w:val="00F21E7E"/>
    <w:rsid w:val="00F22174"/>
    <w:rsid w:val="00F24E19"/>
    <w:rsid w:val="00F34A37"/>
    <w:rsid w:val="00F35A7B"/>
    <w:rsid w:val="00F37D80"/>
    <w:rsid w:val="00F431A2"/>
    <w:rsid w:val="00F44B43"/>
    <w:rsid w:val="00F471F3"/>
    <w:rsid w:val="00F52667"/>
    <w:rsid w:val="00F52F92"/>
    <w:rsid w:val="00F54323"/>
    <w:rsid w:val="00F562EE"/>
    <w:rsid w:val="00F57A33"/>
    <w:rsid w:val="00F60535"/>
    <w:rsid w:val="00F615C3"/>
    <w:rsid w:val="00F618AD"/>
    <w:rsid w:val="00F6224D"/>
    <w:rsid w:val="00F64258"/>
    <w:rsid w:val="00F65EB4"/>
    <w:rsid w:val="00F6624F"/>
    <w:rsid w:val="00F731C2"/>
    <w:rsid w:val="00F74741"/>
    <w:rsid w:val="00F7509A"/>
    <w:rsid w:val="00F77557"/>
    <w:rsid w:val="00F8038C"/>
    <w:rsid w:val="00F81156"/>
    <w:rsid w:val="00F83B79"/>
    <w:rsid w:val="00F85673"/>
    <w:rsid w:val="00F859F0"/>
    <w:rsid w:val="00F86947"/>
    <w:rsid w:val="00F8790A"/>
    <w:rsid w:val="00F900D9"/>
    <w:rsid w:val="00F928A9"/>
    <w:rsid w:val="00F95A59"/>
    <w:rsid w:val="00FA3B71"/>
    <w:rsid w:val="00FA6F81"/>
    <w:rsid w:val="00FA71D0"/>
    <w:rsid w:val="00FA761D"/>
    <w:rsid w:val="00FA7A1A"/>
    <w:rsid w:val="00FA7CA3"/>
    <w:rsid w:val="00FB03F9"/>
    <w:rsid w:val="00FB0445"/>
    <w:rsid w:val="00FB054D"/>
    <w:rsid w:val="00FB0F7D"/>
    <w:rsid w:val="00FB18C2"/>
    <w:rsid w:val="00FB444F"/>
    <w:rsid w:val="00FB5A1F"/>
    <w:rsid w:val="00FB79B5"/>
    <w:rsid w:val="00FC2BCA"/>
    <w:rsid w:val="00FC57C9"/>
    <w:rsid w:val="00FC63D0"/>
    <w:rsid w:val="00FC6B3C"/>
    <w:rsid w:val="00FC7CD5"/>
    <w:rsid w:val="00FD2791"/>
    <w:rsid w:val="00FD3119"/>
    <w:rsid w:val="00FD4791"/>
    <w:rsid w:val="00FD61A9"/>
    <w:rsid w:val="00FD6E56"/>
    <w:rsid w:val="00FE0E30"/>
    <w:rsid w:val="00FE4CB5"/>
    <w:rsid w:val="00FE516A"/>
    <w:rsid w:val="00FE70EC"/>
    <w:rsid w:val="00FF1305"/>
    <w:rsid w:val="00FF323D"/>
    <w:rsid w:val="00FF6409"/>
    <w:rsid w:val="00FF66F9"/>
    <w:rsid w:val="01505362"/>
    <w:rsid w:val="0D564E29"/>
    <w:rsid w:val="14645FED"/>
    <w:rsid w:val="1D9E7F2B"/>
    <w:rsid w:val="3D7F1306"/>
    <w:rsid w:val="3F45735D"/>
    <w:rsid w:val="3FFC3900"/>
    <w:rsid w:val="4A3E39EA"/>
    <w:rsid w:val="6727733C"/>
    <w:rsid w:val="7A2E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99381"/>
  <w15:docId w15:val="{9EEE743E-4098-4095-81D3-0577264E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Lines="50" w:before="156" w:afterLines="50" w:after="156" w:line="380" w:lineRule="exact"/>
      <w:jc w:val="center"/>
      <w:outlineLvl w:val="1"/>
    </w:pPr>
    <w:rPr>
      <w:rFonts w:ascii="Arial" w:eastAsia="黑体" w:hAnsi="Arial" w:cs="Times New Roman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spacing w:after="120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Theme="minorEastAsia" w:hAnsi="仿宋" w:cs="仿宋"/>
      <w:color w:val="000000"/>
      <w:sz w:val="24"/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qFormat/>
    <w:rPr>
      <w:rFonts w:ascii="Arial" w:eastAsia="黑体" w:hAnsi="Arial" w:cs="Times New Roman"/>
      <w:sz w:val="24"/>
      <w:szCs w:val="32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kern w:val="2"/>
      <w:sz w:val="18"/>
      <w:szCs w:val="18"/>
    </w:rPr>
  </w:style>
  <w:style w:type="table" w:customStyle="1" w:styleId="TableNormal">
    <w:name w:val="Table Normal"/>
    <w:basedOn w:val="a1"/>
    <w:qFormat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a4">
    <w:name w:val="正文文本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6">
    <w:name w:val="日期 字符"/>
    <w:basedOn w:val="a0"/>
    <w:link w:val="a5"/>
    <w:uiPriority w:val="99"/>
    <w:semiHidden/>
    <w:qFormat/>
    <w:rPr>
      <w:kern w:val="2"/>
      <w:sz w:val="21"/>
      <w:szCs w:val="22"/>
    </w:rPr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75729-748F-48F5-AA19-50D8A1773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3090</Words>
  <Characters>17614</Characters>
  <Application>Microsoft Office Word</Application>
  <DocSecurity>0</DocSecurity>
  <Lines>146</Lines>
  <Paragraphs>41</Paragraphs>
  <ScaleCrop>false</ScaleCrop>
  <Company/>
  <LinksUpToDate>false</LinksUpToDate>
  <CharactersWithSpaces>20663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贾清水</dc:creator>
  <cp:lastModifiedBy>玉梅 赵</cp:lastModifiedBy>
  <cp:revision>11</cp:revision>
  <cp:lastPrinted>2025-02-26T05:31:00Z</cp:lastPrinted>
  <dcterms:created xsi:type="dcterms:W3CDTF">2025-02-25T02:11:00Z</dcterms:created>
  <dcterms:modified xsi:type="dcterms:W3CDTF">2025-11-14T07:55:00Z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01E7FB3AE459ABFF1C5946686E20A9B6_43</vt:lpwstr>
  </property>
  <property fmtid="{D5CDD505-2E9C-101B-9397-08002B2CF9AE}" pid="4" name="KSOTemplateDocerSaveRecord">
    <vt:lpwstr>eyJoZGlkIjoiODViZWYyY2NjMmE1ZjFlNDdjZDZjOTg5ZGMzMmJkZmIiLCJ1c2VySWQiOiI0NDgwMjk3NzcifQ==</vt:lpwstr>
  </property>
</Properties>
</file>