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270A" w14:textId="2A79F851" w:rsidR="00B85A23" w:rsidRPr="00E86D32" w:rsidRDefault="00000000">
      <w:pPr>
        <w:jc w:val="center"/>
        <w:rPr>
          <w:rFonts w:ascii="黑体" w:eastAsia="黑体" w:hAnsi="黑体" w:cs="仿宋" w:hint="eastAsia"/>
          <w:sz w:val="28"/>
          <w:szCs w:val="28"/>
        </w:rPr>
      </w:pPr>
      <w:r w:rsidRPr="00E86D32">
        <w:rPr>
          <w:rFonts w:ascii="黑体" w:eastAsia="黑体" w:hAnsi="黑体" w:cs="仿宋" w:hint="eastAsia"/>
          <w:sz w:val="28"/>
          <w:szCs w:val="28"/>
        </w:rPr>
        <w:t>2025级</w:t>
      </w:r>
      <w:r w:rsidRPr="00E86D32">
        <w:rPr>
          <w:rFonts w:ascii="黑体" w:eastAsia="黑体" w:hAnsi="黑体" w:cs="仿宋" w:hint="eastAsia"/>
          <w:sz w:val="30"/>
          <w:szCs w:val="30"/>
        </w:rPr>
        <w:t>舞台艺术设计与制作</w:t>
      </w:r>
      <w:r w:rsidR="00E86D32" w:rsidRPr="00E86D32">
        <w:rPr>
          <w:rFonts w:ascii="黑体" w:eastAsia="黑体" w:hAnsi="黑体" w:cs="仿宋" w:hint="eastAsia"/>
          <w:sz w:val="28"/>
          <w:szCs w:val="28"/>
        </w:rPr>
        <w:t>（中高职贯通）专</w:t>
      </w:r>
      <w:r w:rsidRPr="00E86D32">
        <w:rPr>
          <w:rFonts w:ascii="黑体" w:eastAsia="黑体" w:hAnsi="黑体" w:cs="仿宋" w:hint="eastAsia"/>
          <w:sz w:val="28"/>
          <w:szCs w:val="28"/>
        </w:rPr>
        <w:t>业人才培养方案</w:t>
      </w:r>
    </w:p>
    <w:p w14:paraId="763C95A1" w14:textId="77777777" w:rsidR="00B85A23" w:rsidRDefault="00000000">
      <w:pPr>
        <w:snapToGrid w:val="0"/>
        <w:spacing w:line="276" w:lineRule="auto"/>
        <w:rPr>
          <w:rFonts w:ascii="仿宋" w:eastAsia="仿宋" w:hAnsi="仿宋" w:cs="仿宋" w:hint="eastAsia"/>
          <w:b/>
          <w:sz w:val="24"/>
          <w:szCs w:val="24"/>
        </w:rPr>
      </w:pPr>
      <w:r>
        <w:rPr>
          <w:rFonts w:ascii="仿宋" w:eastAsia="仿宋" w:hAnsi="仿宋" w:cs="仿宋" w:hint="eastAsia"/>
          <w:b/>
          <w:sz w:val="24"/>
          <w:szCs w:val="24"/>
        </w:rPr>
        <w:t>一、</w:t>
      </w:r>
      <w:r>
        <w:rPr>
          <w:rFonts w:ascii="仿宋" w:eastAsia="仿宋" w:hAnsi="仿宋" w:cs="仿宋" w:hint="eastAsia"/>
          <w:b/>
          <w:szCs w:val="21"/>
        </w:rPr>
        <w:t>专业名称及代码</w:t>
      </w:r>
    </w:p>
    <w:p w14:paraId="0D452A04"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中</w:t>
      </w:r>
      <w:proofErr w:type="gramStart"/>
      <w:r>
        <w:rPr>
          <w:rFonts w:ascii="仿宋" w:eastAsia="仿宋" w:hAnsi="仿宋" w:cs="仿宋" w:hint="eastAsia"/>
          <w:sz w:val="24"/>
          <w:szCs w:val="24"/>
        </w:rPr>
        <w:t>职专业</w:t>
      </w:r>
      <w:proofErr w:type="gramEnd"/>
      <w:r>
        <w:rPr>
          <w:rFonts w:ascii="仿宋" w:eastAsia="仿宋" w:hAnsi="仿宋" w:cs="仿宋" w:hint="eastAsia"/>
          <w:sz w:val="24"/>
          <w:szCs w:val="24"/>
        </w:rPr>
        <w:t>名称：艺术设计与制作</w:t>
      </w:r>
    </w:p>
    <w:p w14:paraId="31699DEA"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中</w:t>
      </w:r>
      <w:proofErr w:type="gramStart"/>
      <w:r>
        <w:rPr>
          <w:rFonts w:ascii="仿宋" w:eastAsia="仿宋" w:hAnsi="仿宋" w:cs="仿宋" w:hint="eastAsia"/>
          <w:sz w:val="24"/>
          <w:szCs w:val="24"/>
        </w:rPr>
        <w:t>职专业</w:t>
      </w:r>
      <w:proofErr w:type="gramEnd"/>
      <w:r>
        <w:rPr>
          <w:rFonts w:ascii="仿宋" w:eastAsia="仿宋" w:hAnsi="仿宋" w:cs="仿宋" w:hint="eastAsia"/>
          <w:sz w:val="24"/>
          <w:szCs w:val="24"/>
        </w:rPr>
        <w:t>代码：750101</w:t>
      </w:r>
    </w:p>
    <w:p w14:paraId="3BDBF845"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高职专业名称：舞台艺术设计与制作</w:t>
      </w:r>
    </w:p>
    <w:p w14:paraId="00D035E1"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 xml:space="preserve">高职专业代码：550218 </w:t>
      </w:r>
    </w:p>
    <w:p w14:paraId="4EAF9ECD" w14:textId="77777777" w:rsidR="00B85A23" w:rsidRDefault="00000000">
      <w:pPr>
        <w:snapToGrid w:val="0"/>
        <w:spacing w:before="60" w:line="276" w:lineRule="auto"/>
        <w:rPr>
          <w:rFonts w:ascii="仿宋" w:eastAsia="仿宋" w:hAnsi="仿宋" w:cs="仿宋" w:hint="eastAsia"/>
          <w:b/>
          <w:szCs w:val="21"/>
        </w:rPr>
      </w:pPr>
      <w:r>
        <w:rPr>
          <w:rFonts w:ascii="仿宋" w:eastAsia="仿宋" w:hAnsi="仿宋" w:cs="仿宋" w:hint="eastAsia"/>
          <w:b/>
          <w:szCs w:val="21"/>
        </w:rPr>
        <w:t>二、入学要求</w:t>
      </w:r>
    </w:p>
    <w:p w14:paraId="426C02CE" w14:textId="77777777" w:rsidR="00B85A23" w:rsidRDefault="00000000">
      <w:pPr>
        <w:spacing w:line="276" w:lineRule="auto"/>
        <w:ind w:firstLineChars="200" w:firstLine="420"/>
        <w:rPr>
          <w:rFonts w:ascii="仿宋" w:eastAsia="仿宋" w:hAnsi="仿宋" w:cs="仿宋" w:hint="eastAsia"/>
          <w:szCs w:val="21"/>
        </w:rPr>
      </w:pPr>
      <w:r>
        <w:rPr>
          <w:rFonts w:ascii="仿宋" w:eastAsia="仿宋" w:hAnsi="仿宋" w:cs="仿宋" w:hint="eastAsia"/>
          <w:szCs w:val="21"/>
        </w:rPr>
        <w:t>本市应届初中毕业生</w:t>
      </w:r>
    </w:p>
    <w:p w14:paraId="44B46018" w14:textId="77777777" w:rsidR="00B85A23" w:rsidRDefault="00000000">
      <w:pPr>
        <w:snapToGrid w:val="0"/>
        <w:spacing w:before="60" w:line="276" w:lineRule="auto"/>
        <w:rPr>
          <w:rFonts w:ascii="仿宋" w:eastAsia="仿宋" w:hAnsi="仿宋" w:cs="仿宋" w:hint="eastAsia"/>
          <w:b/>
          <w:szCs w:val="21"/>
        </w:rPr>
      </w:pPr>
      <w:r>
        <w:rPr>
          <w:rFonts w:ascii="仿宋" w:eastAsia="仿宋" w:hAnsi="仿宋" w:cs="仿宋" w:hint="eastAsia"/>
          <w:b/>
          <w:szCs w:val="21"/>
        </w:rPr>
        <w:t>三、修业年限</w:t>
      </w:r>
    </w:p>
    <w:p w14:paraId="56D74897" w14:textId="77777777" w:rsidR="00B85A23" w:rsidRDefault="00000000">
      <w:pPr>
        <w:spacing w:line="276" w:lineRule="auto"/>
        <w:ind w:firstLineChars="200" w:firstLine="420"/>
        <w:rPr>
          <w:rFonts w:ascii="仿宋" w:eastAsia="仿宋" w:hAnsi="仿宋" w:cs="仿宋" w:hint="eastAsia"/>
          <w:szCs w:val="21"/>
        </w:rPr>
      </w:pPr>
      <w:r>
        <w:rPr>
          <w:rFonts w:ascii="仿宋" w:eastAsia="仿宋" w:hAnsi="仿宋" w:cs="仿宋" w:hint="eastAsia"/>
          <w:szCs w:val="21"/>
        </w:rPr>
        <w:t>5年</w:t>
      </w:r>
    </w:p>
    <w:p w14:paraId="1C08BAD3" w14:textId="77777777" w:rsidR="00B85A23" w:rsidRDefault="00000000">
      <w:pPr>
        <w:spacing w:line="276" w:lineRule="auto"/>
        <w:rPr>
          <w:rFonts w:ascii="仿宋" w:eastAsia="仿宋" w:hAnsi="仿宋" w:cs="仿宋" w:hint="eastAsia"/>
          <w:b/>
          <w:szCs w:val="21"/>
        </w:rPr>
      </w:pPr>
      <w:r>
        <w:rPr>
          <w:rFonts w:ascii="仿宋" w:eastAsia="仿宋" w:hAnsi="仿宋" w:cs="仿宋" w:hint="eastAsia"/>
          <w:b/>
          <w:szCs w:val="21"/>
        </w:rPr>
        <w:t>四、职业面向</w:t>
      </w:r>
    </w:p>
    <w:tbl>
      <w:tblPr>
        <w:tblStyle w:val="ae"/>
        <w:tblW w:w="5000" w:type="pct"/>
        <w:tblLook w:val="04A0" w:firstRow="1" w:lastRow="0" w:firstColumn="1" w:lastColumn="0" w:noHBand="0" w:noVBand="1"/>
      </w:tblPr>
      <w:tblGrid>
        <w:gridCol w:w="1554"/>
        <w:gridCol w:w="1418"/>
        <w:gridCol w:w="1275"/>
        <w:gridCol w:w="1419"/>
        <w:gridCol w:w="1674"/>
        <w:gridCol w:w="1720"/>
      </w:tblGrid>
      <w:tr w:rsidR="00B85A23" w14:paraId="1B7A5CC6" w14:textId="77777777">
        <w:tc>
          <w:tcPr>
            <w:tcW w:w="857" w:type="pct"/>
            <w:vAlign w:val="center"/>
          </w:tcPr>
          <w:p w14:paraId="15F3EEB2" w14:textId="77777777" w:rsidR="00B85A23" w:rsidRDefault="00000000">
            <w:pPr>
              <w:snapToGrid w:val="0"/>
              <w:jc w:val="center"/>
              <w:rPr>
                <w:rFonts w:ascii="仿宋" w:eastAsia="仿宋" w:hAnsi="仿宋" w:cs="仿宋" w:hint="eastAsia"/>
                <w:b/>
                <w:sz w:val="18"/>
                <w:szCs w:val="18"/>
              </w:rPr>
            </w:pPr>
            <w:r>
              <w:rPr>
                <w:rFonts w:ascii="仿宋" w:eastAsia="仿宋" w:hAnsi="仿宋" w:cs="仿宋" w:hint="eastAsia"/>
                <w:b/>
                <w:sz w:val="18"/>
                <w:szCs w:val="18"/>
              </w:rPr>
              <w:t>所属专业大类（代码）</w:t>
            </w:r>
          </w:p>
        </w:tc>
        <w:tc>
          <w:tcPr>
            <w:tcW w:w="782" w:type="pct"/>
            <w:vAlign w:val="center"/>
          </w:tcPr>
          <w:p w14:paraId="4A18E56D" w14:textId="77777777" w:rsidR="00B85A23" w:rsidRDefault="00000000">
            <w:pPr>
              <w:snapToGrid w:val="0"/>
              <w:jc w:val="center"/>
              <w:rPr>
                <w:rFonts w:ascii="仿宋" w:eastAsia="仿宋" w:hAnsi="仿宋" w:cs="仿宋" w:hint="eastAsia"/>
                <w:b/>
                <w:sz w:val="18"/>
                <w:szCs w:val="18"/>
              </w:rPr>
            </w:pPr>
            <w:r>
              <w:rPr>
                <w:rFonts w:ascii="仿宋" w:eastAsia="仿宋" w:hAnsi="仿宋" w:cs="仿宋" w:hint="eastAsia"/>
                <w:b/>
                <w:sz w:val="18"/>
                <w:szCs w:val="18"/>
              </w:rPr>
              <w:t>所属专业类（代码）</w:t>
            </w:r>
          </w:p>
        </w:tc>
        <w:tc>
          <w:tcPr>
            <w:tcW w:w="703" w:type="pct"/>
            <w:vAlign w:val="center"/>
          </w:tcPr>
          <w:p w14:paraId="38265A5E" w14:textId="77777777" w:rsidR="00B85A23" w:rsidRDefault="00000000">
            <w:pPr>
              <w:snapToGrid w:val="0"/>
              <w:jc w:val="center"/>
              <w:rPr>
                <w:rFonts w:ascii="仿宋" w:eastAsia="仿宋" w:hAnsi="仿宋" w:cs="仿宋" w:hint="eastAsia"/>
                <w:b/>
                <w:sz w:val="18"/>
                <w:szCs w:val="18"/>
              </w:rPr>
            </w:pPr>
            <w:r>
              <w:rPr>
                <w:rFonts w:ascii="仿宋" w:eastAsia="仿宋" w:hAnsi="仿宋" w:cs="仿宋" w:hint="eastAsia"/>
                <w:b/>
                <w:sz w:val="18"/>
                <w:szCs w:val="18"/>
              </w:rPr>
              <w:t>对应行业（代码）</w:t>
            </w:r>
          </w:p>
        </w:tc>
        <w:tc>
          <w:tcPr>
            <w:tcW w:w="782" w:type="pct"/>
            <w:vAlign w:val="center"/>
          </w:tcPr>
          <w:p w14:paraId="3265A4D6" w14:textId="77777777" w:rsidR="00B85A23" w:rsidRDefault="00000000">
            <w:pPr>
              <w:snapToGrid w:val="0"/>
              <w:jc w:val="center"/>
              <w:rPr>
                <w:rFonts w:ascii="仿宋" w:eastAsia="仿宋" w:hAnsi="仿宋" w:cs="仿宋" w:hint="eastAsia"/>
                <w:b/>
                <w:sz w:val="18"/>
                <w:szCs w:val="18"/>
              </w:rPr>
            </w:pPr>
            <w:r>
              <w:rPr>
                <w:rFonts w:ascii="仿宋" w:eastAsia="仿宋" w:hAnsi="仿宋" w:cs="仿宋" w:hint="eastAsia"/>
                <w:b/>
                <w:sz w:val="18"/>
                <w:szCs w:val="18"/>
              </w:rPr>
              <w:t>主要职业类别（代码）</w:t>
            </w:r>
          </w:p>
        </w:tc>
        <w:tc>
          <w:tcPr>
            <w:tcW w:w="923" w:type="pct"/>
            <w:vAlign w:val="center"/>
          </w:tcPr>
          <w:p w14:paraId="007173AC" w14:textId="77777777" w:rsidR="00B85A23" w:rsidRDefault="00000000">
            <w:pPr>
              <w:snapToGrid w:val="0"/>
              <w:jc w:val="center"/>
              <w:rPr>
                <w:rFonts w:ascii="仿宋" w:eastAsia="仿宋" w:hAnsi="仿宋" w:cs="仿宋" w:hint="eastAsia"/>
                <w:b/>
                <w:sz w:val="18"/>
                <w:szCs w:val="18"/>
              </w:rPr>
            </w:pPr>
            <w:r>
              <w:rPr>
                <w:rFonts w:ascii="仿宋" w:eastAsia="仿宋" w:hAnsi="仿宋" w:cs="仿宋" w:hint="eastAsia"/>
                <w:b/>
                <w:color w:val="FF0000"/>
                <w:sz w:val="18"/>
                <w:szCs w:val="18"/>
              </w:rPr>
              <w:t>主要</w:t>
            </w:r>
            <w:r>
              <w:rPr>
                <w:rFonts w:ascii="仿宋" w:eastAsia="仿宋" w:hAnsi="仿宋" w:cs="仿宋" w:hint="eastAsia"/>
                <w:b/>
                <w:sz w:val="18"/>
                <w:szCs w:val="18"/>
              </w:rPr>
              <w:t>岗位(群)</w:t>
            </w:r>
            <w:r>
              <w:rPr>
                <w:rFonts w:ascii="仿宋" w:eastAsia="仿宋" w:hAnsi="仿宋" w:cs="仿宋" w:hint="eastAsia"/>
                <w:b/>
                <w:color w:val="FF0000"/>
                <w:sz w:val="18"/>
                <w:szCs w:val="18"/>
              </w:rPr>
              <w:t>或技术领域</w:t>
            </w:r>
          </w:p>
        </w:tc>
        <w:tc>
          <w:tcPr>
            <w:tcW w:w="948" w:type="pct"/>
            <w:vAlign w:val="center"/>
          </w:tcPr>
          <w:p w14:paraId="1B6F3D5E" w14:textId="77777777" w:rsidR="00B85A23" w:rsidRDefault="00000000">
            <w:pPr>
              <w:snapToGrid w:val="0"/>
              <w:jc w:val="center"/>
              <w:rPr>
                <w:rFonts w:ascii="仿宋" w:eastAsia="仿宋" w:hAnsi="仿宋" w:cs="仿宋" w:hint="eastAsia"/>
                <w:b/>
                <w:sz w:val="18"/>
                <w:szCs w:val="18"/>
              </w:rPr>
            </w:pPr>
            <w:r>
              <w:rPr>
                <w:rFonts w:ascii="仿宋" w:eastAsia="仿宋" w:hAnsi="仿宋" w:cs="仿宋" w:hint="eastAsia"/>
                <w:b/>
                <w:sz w:val="18"/>
                <w:szCs w:val="18"/>
              </w:rPr>
              <w:t>职业</w:t>
            </w:r>
            <w:r>
              <w:rPr>
                <w:rFonts w:ascii="仿宋" w:eastAsia="仿宋" w:hAnsi="仿宋" w:cs="仿宋" w:hint="eastAsia"/>
                <w:b/>
                <w:color w:val="FF0000"/>
                <w:sz w:val="18"/>
                <w:szCs w:val="18"/>
              </w:rPr>
              <w:t>类</w:t>
            </w:r>
            <w:r>
              <w:rPr>
                <w:rFonts w:ascii="仿宋" w:eastAsia="仿宋" w:hAnsi="仿宋" w:cs="仿宋" w:hint="eastAsia"/>
                <w:b/>
                <w:sz w:val="18"/>
                <w:szCs w:val="18"/>
              </w:rPr>
              <w:t>证书类</w:t>
            </w:r>
          </w:p>
          <w:p w14:paraId="1591F540" w14:textId="77777777" w:rsidR="00B85A23" w:rsidRDefault="00000000">
            <w:pPr>
              <w:snapToGrid w:val="0"/>
              <w:jc w:val="center"/>
              <w:rPr>
                <w:rFonts w:ascii="仿宋" w:eastAsia="仿宋" w:hAnsi="仿宋" w:cs="仿宋" w:hint="eastAsia"/>
                <w:b/>
                <w:sz w:val="18"/>
                <w:szCs w:val="18"/>
              </w:rPr>
            </w:pPr>
            <w:r>
              <w:rPr>
                <w:rFonts w:ascii="仿宋" w:eastAsia="仿宋" w:hAnsi="仿宋" w:cs="仿宋" w:hint="eastAsia"/>
                <w:b/>
                <w:color w:val="FF0000"/>
                <w:sz w:val="18"/>
                <w:szCs w:val="18"/>
              </w:rPr>
              <w:t>（不建议必选）</w:t>
            </w:r>
          </w:p>
        </w:tc>
      </w:tr>
      <w:tr w:rsidR="00B85A23" w14:paraId="7715615A" w14:textId="77777777">
        <w:tc>
          <w:tcPr>
            <w:tcW w:w="857" w:type="pct"/>
          </w:tcPr>
          <w:p w14:paraId="4045E2D2" w14:textId="77777777" w:rsidR="00B85A23" w:rsidRDefault="00000000">
            <w:pPr>
              <w:snapToGrid w:val="0"/>
              <w:jc w:val="center"/>
              <w:rPr>
                <w:rFonts w:ascii="仿宋" w:eastAsia="仿宋" w:hAnsi="仿宋" w:cs="仿宋" w:hint="eastAsia"/>
                <w:sz w:val="24"/>
                <w:szCs w:val="24"/>
              </w:rPr>
            </w:pPr>
            <w:r>
              <w:rPr>
                <w:rFonts w:ascii="仿宋" w:eastAsia="仿宋" w:hAnsi="仿宋" w:cs="仿宋" w:hint="eastAsia"/>
                <w:sz w:val="18"/>
                <w:szCs w:val="18"/>
              </w:rPr>
              <w:t>文化艺术大类（55</w:t>
            </w:r>
            <w:r>
              <w:rPr>
                <w:rFonts w:ascii="仿宋" w:eastAsia="仿宋" w:hAnsi="仿宋" w:cs="仿宋" w:hint="eastAsia"/>
                <w:sz w:val="24"/>
                <w:szCs w:val="24"/>
              </w:rPr>
              <w:t>）</w:t>
            </w:r>
          </w:p>
        </w:tc>
        <w:tc>
          <w:tcPr>
            <w:tcW w:w="782" w:type="pct"/>
          </w:tcPr>
          <w:p w14:paraId="541B6E0A"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表演艺术类（5502）</w:t>
            </w:r>
          </w:p>
        </w:tc>
        <w:tc>
          <w:tcPr>
            <w:tcW w:w="703" w:type="pct"/>
          </w:tcPr>
          <w:p w14:paraId="3B594C66"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tc>
        <w:tc>
          <w:tcPr>
            <w:tcW w:w="782" w:type="pct"/>
          </w:tcPr>
          <w:p w14:paraId="6BD4CBEE"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2654 舞台美术设计制作人员</w:t>
            </w:r>
          </w:p>
        </w:tc>
        <w:tc>
          <w:tcPr>
            <w:tcW w:w="923" w:type="pct"/>
          </w:tcPr>
          <w:p w14:paraId="5DA0525C"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舞台视觉设计、布景设计制作、绘景与模型制作</w:t>
            </w:r>
          </w:p>
        </w:tc>
        <w:tc>
          <w:tcPr>
            <w:tcW w:w="948" w:type="pct"/>
          </w:tcPr>
          <w:p w14:paraId="6A8478A6"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舞台美术中级专业水平证书（舞台设计方向）、GZJAC舞台设计师职业技能证书</w:t>
            </w:r>
          </w:p>
        </w:tc>
      </w:tr>
      <w:tr w:rsidR="00B85A23" w14:paraId="0063778F" w14:textId="77777777">
        <w:tc>
          <w:tcPr>
            <w:tcW w:w="857" w:type="pct"/>
          </w:tcPr>
          <w:p w14:paraId="0A44ACDD"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文化艺术大类（55）</w:t>
            </w:r>
          </w:p>
        </w:tc>
        <w:tc>
          <w:tcPr>
            <w:tcW w:w="782" w:type="pct"/>
          </w:tcPr>
          <w:p w14:paraId="07A854CF"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ab/>
              <w:t>5502 表演艺术类（</w:t>
            </w:r>
          </w:p>
        </w:tc>
        <w:tc>
          <w:tcPr>
            <w:tcW w:w="703" w:type="pct"/>
          </w:tcPr>
          <w:p w14:paraId="5FCA375A"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tc>
        <w:tc>
          <w:tcPr>
            <w:tcW w:w="782" w:type="pct"/>
          </w:tcPr>
          <w:p w14:paraId="6BBA73B3"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2654 舞台美术设计制作人员</w:t>
            </w:r>
          </w:p>
        </w:tc>
        <w:tc>
          <w:tcPr>
            <w:tcW w:w="923" w:type="pct"/>
          </w:tcPr>
          <w:p w14:paraId="6AF58B77"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舞台道具设计制作、场景装置构建与施工管理</w:t>
            </w:r>
          </w:p>
        </w:tc>
        <w:tc>
          <w:tcPr>
            <w:tcW w:w="948" w:type="pct"/>
          </w:tcPr>
          <w:p w14:paraId="68F454BB"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舞台美术中级专业水平证书（舞台设计方向）</w:t>
            </w:r>
          </w:p>
        </w:tc>
      </w:tr>
      <w:tr w:rsidR="00B85A23" w14:paraId="39E1C6FF" w14:textId="77777777">
        <w:tc>
          <w:tcPr>
            <w:tcW w:w="857" w:type="pct"/>
          </w:tcPr>
          <w:p w14:paraId="02EE5277"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文化艺术大类（55）</w:t>
            </w:r>
          </w:p>
        </w:tc>
        <w:tc>
          <w:tcPr>
            <w:tcW w:w="782" w:type="pct"/>
          </w:tcPr>
          <w:p w14:paraId="0BDE447A"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ab/>
              <w:t>5502 表演艺术类（</w:t>
            </w:r>
          </w:p>
        </w:tc>
        <w:tc>
          <w:tcPr>
            <w:tcW w:w="703" w:type="pct"/>
          </w:tcPr>
          <w:p w14:paraId="68F5A25F"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tc>
        <w:tc>
          <w:tcPr>
            <w:tcW w:w="782" w:type="pct"/>
          </w:tcPr>
          <w:p w14:paraId="3262FAF4"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2654 舞台美术设计制作人员</w:t>
            </w:r>
          </w:p>
        </w:tc>
        <w:tc>
          <w:tcPr>
            <w:tcW w:w="923" w:type="pct"/>
          </w:tcPr>
          <w:p w14:paraId="1A423C1C"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舞台灯光设计与操控、灯光系统集成与编程</w:t>
            </w:r>
          </w:p>
        </w:tc>
        <w:tc>
          <w:tcPr>
            <w:tcW w:w="948" w:type="pct"/>
          </w:tcPr>
          <w:p w14:paraId="7A08AD00"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舞台美术中级专业水平证书（灯光设计方向）、GZJAC灯光师职业技能证书</w:t>
            </w:r>
          </w:p>
        </w:tc>
      </w:tr>
      <w:tr w:rsidR="00B85A23" w14:paraId="799CE681" w14:textId="77777777">
        <w:tc>
          <w:tcPr>
            <w:tcW w:w="857" w:type="pct"/>
          </w:tcPr>
          <w:p w14:paraId="259BF0FE"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文化艺术大类（55）</w:t>
            </w:r>
          </w:p>
        </w:tc>
        <w:tc>
          <w:tcPr>
            <w:tcW w:w="782" w:type="pct"/>
          </w:tcPr>
          <w:p w14:paraId="6A78F745"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ab/>
              <w:t>5502 表演艺术类（</w:t>
            </w:r>
          </w:p>
        </w:tc>
        <w:tc>
          <w:tcPr>
            <w:tcW w:w="703" w:type="pct"/>
          </w:tcPr>
          <w:p w14:paraId="3DB2F858"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tc>
        <w:tc>
          <w:tcPr>
            <w:tcW w:w="782" w:type="pct"/>
          </w:tcPr>
          <w:p w14:paraId="15EE1F7D"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2654 舞台美术设计制作人员</w:t>
            </w:r>
          </w:p>
        </w:tc>
        <w:tc>
          <w:tcPr>
            <w:tcW w:w="923" w:type="pct"/>
          </w:tcPr>
          <w:p w14:paraId="6B3AB7E1"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沉浸式影像制作、投影映射设计、多媒体合成与特效制作</w:t>
            </w:r>
          </w:p>
        </w:tc>
        <w:tc>
          <w:tcPr>
            <w:tcW w:w="948" w:type="pct"/>
          </w:tcPr>
          <w:p w14:paraId="46AD18CA"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数字影视特效制作职业技能等级证书（初/中级）（1+X证书</w:t>
            </w:r>
          </w:p>
        </w:tc>
      </w:tr>
      <w:tr w:rsidR="00B85A23" w14:paraId="47492819" w14:textId="77777777">
        <w:tc>
          <w:tcPr>
            <w:tcW w:w="857" w:type="pct"/>
          </w:tcPr>
          <w:p w14:paraId="1343DD00"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文化艺术大类（55）</w:t>
            </w:r>
          </w:p>
        </w:tc>
        <w:tc>
          <w:tcPr>
            <w:tcW w:w="782" w:type="pct"/>
          </w:tcPr>
          <w:p w14:paraId="2D81FF79"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ab/>
              <w:t>5502 表演艺术类（</w:t>
            </w:r>
          </w:p>
        </w:tc>
        <w:tc>
          <w:tcPr>
            <w:tcW w:w="703" w:type="pct"/>
          </w:tcPr>
          <w:p w14:paraId="6F32A0D1"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tc>
        <w:tc>
          <w:tcPr>
            <w:tcW w:w="782" w:type="pct"/>
          </w:tcPr>
          <w:p w14:paraId="0450664B"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2654 舞台美术设计制作人员</w:t>
            </w:r>
          </w:p>
        </w:tc>
        <w:tc>
          <w:tcPr>
            <w:tcW w:w="923" w:type="pct"/>
          </w:tcPr>
          <w:p w14:paraId="1B71022C"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演艺新媒体交互设计、实时视觉系统搭建、互动内容开发</w:t>
            </w:r>
          </w:p>
        </w:tc>
        <w:tc>
          <w:tcPr>
            <w:tcW w:w="948" w:type="pct"/>
          </w:tcPr>
          <w:p w14:paraId="596D0AEE"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互动媒体应用开发职业技能等级证书（初/中级）（1+X证书）</w:t>
            </w:r>
          </w:p>
        </w:tc>
      </w:tr>
      <w:tr w:rsidR="00B85A23" w14:paraId="4ABA4AF4" w14:textId="77777777">
        <w:tc>
          <w:tcPr>
            <w:tcW w:w="857" w:type="pct"/>
          </w:tcPr>
          <w:p w14:paraId="5C94268A"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文化艺术大类（55）</w:t>
            </w:r>
          </w:p>
        </w:tc>
        <w:tc>
          <w:tcPr>
            <w:tcW w:w="782" w:type="pct"/>
          </w:tcPr>
          <w:p w14:paraId="3A9765B5"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ab/>
              <w:t>5502 表演艺术类（</w:t>
            </w:r>
          </w:p>
        </w:tc>
        <w:tc>
          <w:tcPr>
            <w:tcW w:w="703" w:type="pct"/>
          </w:tcPr>
          <w:p w14:paraId="5D25A7F8"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tc>
        <w:tc>
          <w:tcPr>
            <w:tcW w:w="782" w:type="pct"/>
          </w:tcPr>
          <w:p w14:paraId="08A9BF6C"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2654 舞台美术设计制作人员</w:t>
            </w:r>
          </w:p>
        </w:tc>
        <w:tc>
          <w:tcPr>
            <w:tcW w:w="923" w:type="pct"/>
          </w:tcPr>
          <w:p w14:paraId="73213C0B"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三维空间建模、虚拟舞台搭建、实时渲染与预演</w:t>
            </w:r>
          </w:p>
        </w:tc>
        <w:tc>
          <w:tcPr>
            <w:tcW w:w="948" w:type="pct"/>
          </w:tcPr>
          <w:p w14:paraId="5D095978"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数字创意建模职业技能等级证书（初/中级）（1+X证书）</w:t>
            </w:r>
          </w:p>
        </w:tc>
      </w:tr>
      <w:tr w:rsidR="00B85A23" w14:paraId="30D38A70" w14:textId="77777777">
        <w:tc>
          <w:tcPr>
            <w:tcW w:w="857" w:type="pct"/>
          </w:tcPr>
          <w:p w14:paraId="67DA3DDE"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文化艺术大类（55）</w:t>
            </w:r>
          </w:p>
        </w:tc>
        <w:tc>
          <w:tcPr>
            <w:tcW w:w="782" w:type="pct"/>
          </w:tcPr>
          <w:p w14:paraId="3A845593"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5502 表演艺术类（</w:t>
            </w:r>
          </w:p>
        </w:tc>
        <w:tc>
          <w:tcPr>
            <w:tcW w:w="703" w:type="pct"/>
          </w:tcPr>
          <w:p w14:paraId="01D3BFC6"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tc>
        <w:tc>
          <w:tcPr>
            <w:tcW w:w="782" w:type="pct"/>
          </w:tcPr>
          <w:p w14:paraId="3370BA77"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2654 舞台美术设计制作人员</w:t>
            </w:r>
          </w:p>
        </w:tc>
        <w:tc>
          <w:tcPr>
            <w:tcW w:w="923" w:type="pct"/>
          </w:tcPr>
          <w:p w14:paraId="06AE2F2B" w14:textId="77777777" w:rsidR="00B85A23"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AIGC辅助舞台设计、AI影像生成与智能交互视觉创作</w:t>
            </w:r>
          </w:p>
        </w:tc>
        <w:tc>
          <w:tcPr>
            <w:tcW w:w="948" w:type="pct"/>
          </w:tcPr>
          <w:p w14:paraId="6354371F" w14:textId="77777777" w:rsidR="00B85A23" w:rsidRDefault="00B85A23">
            <w:pPr>
              <w:snapToGrid w:val="0"/>
              <w:jc w:val="center"/>
              <w:rPr>
                <w:rFonts w:ascii="仿宋" w:eastAsia="仿宋" w:hAnsi="仿宋" w:cs="仿宋" w:hint="eastAsia"/>
                <w:sz w:val="18"/>
                <w:szCs w:val="18"/>
              </w:rPr>
            </w:pPr>
          </w:p>
        </w:tc>
      </w:tr>
    </w:tbl>
    <w:p w14:paraId="3E72ACED" w14:textId="77777777" w:rsidR="00B85A23" w:rsidRDefault="00000000">
      <w:pPr>
        <w:rPr>
          <w:rFonts w:ascii="仿宋" w:eastAsia="仿宋" w:hAnsi="仿宋" w:cs="仿宋" w:hint="eastAsia"/>
          <w:color w:val="FF0000"/>
          <w:szCs w:val="21"/>
        </w:rPr>
      </w:pPr>
      <w:r>
        <w:rPr>
          <w:rFonts w:ascii="仿宋" w:eastAsia="仿宋" w:hAnsi="仿宋" w:cs="仿宋" w:hint="eastAsia"/>
          <w:szCs w:val="21"/>
        </w:rPr>
        <w:t xml:space="preserve">   </w:t>
      </w:r>
    </w:p>
    <w:p w14:paraId="5060C974" w14:textId="77777777" w:rsidR="00B85A23" w:rsidRDefault="00000000">
      <w:pPr>
        <w:spacing w:before="60"/>
        <w:rPr>
          <w:rFonts w:ascii="仿宋" w:eastAsia="仿宋" w:hAnsi="仿宋" w:cs="仿宋" w:hint="eastAsia"/>
          <w:bCs/>
          <w:sz w:val="28"/>
          <w:szCs w:val="28"/>
        </w:rPr>
      </w:pPr>
      <w:r>
        <w:rPr>
          <w:rFonts w:ascii="仿宋" w:eastAsia="仿宋" w:hAnsi="仿宋" w:cs="仿宋" w:hint="eastAsia"/>
          <w:b/>
          <w:szCs w:val="21"/>
        </w:rPr>
        <w:t>五、培养目标</w:t>
      </w:r>
    </w:p>
    <w:p w14:paraId="2C1D3A50"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本专业培养能够</w:t>
      </w:r>
      <w:proofErr w:type="gramStart"/>
      <w:r>
        <w:rPr>
          <w:rFonts w:ascii="仿宋" w:eastAsia="仿宋" w:hAnsi="仿宋" w:cs="仿宋" w:hint="eastAsia"/>
          <w:sz w:val="24"/>
          <w:szCs w:val="24"/>
        </w:rPr>
        <w:t>践行</w:t>
      </w:r>
      <w:proofErr w:type="gramEnd"/>
      <w:r>
        <w:rPr>
          <w:rFonts w:ascii="仿宋" w:eastAsia="仿宋" w:hAnsi="仿宋" w:cs="仿宋" w:hint="eastAsia"/>
          <w:sz w:val="24"/>
          <w:szCs w:val="24"/>
        </w:rPr>
        <w:t>社会主义核心价值观，传承技能文明，德智体美劳全面发展，具有一定的科学文化水平，良好的人文素养、科学素养、数字素养、职业道德、创新意</w:t>
      </w:r>
      <w:r>
        <w:rPr>
          <w:rFonts w:ascii="仿宋" w:eastAsia="仿宋" w:hAnsi="仿宋" w:cs="仿宋" w:hint="eastAsia"/>
          <w:sz w:val="24"/>
          <w:szCs w:val="24"/>
        </w:rPr>
        <w:lastRenderedPageBreak/>
        <w:t>识，爱岗敬业的职业精神和精益求精的工匠精神，较强的就业创业能力和可持续发展的能力。掌握本专业知识和技术技能，具备职业综合素质和行动能力。</w:t>
      </w:r>
    </w:p>
    <w:p w14:paraId="7852DA5D"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面向文化、体育和娱乐业等行业，服务于舞台美术设计制作、演艺视觉创意与制作、影视美术指导、三维建模与虚拟空间构建、舞台灯光设计与操控、沉浸式影像制作、多媒体交互设计、数字引擎应用开发、AI辅助视觉创作等职业群，培养能够胜任舞台视觉设计、道具制作、虚拟舞台预演、演艺新媒体系统集成与运营等岗位工作的高技能人才。</w:t>
      </w:r>
    </w:p>
    <w:p w14:paraId="1D9010AE"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通过系统学习，学生应具备扎实的舞台艺术设计与制作专业知识，掌握传统舞美与现代数字技术的综合应用技能，具备运用人工智能辅助工具（如AIGC视觉生成、智能建模、交互设计等）进行创新设计与数字创作的能力，能够在智能化、数字化、融合化发展的演艺与视觉艺术行业中实现可持续职业发展。</w:t>
      </w:r>
    </w:p>
    <w:p w14:paraId="3ADCB675" w14:textId="77777777" w:rsidR="00B85A23" w:rsidRDefault="00000000">
      <w:pPr>
        <w:snapToGrid w:val="0"/>
        <w:spacing w:before="60"/>
        <w:rPr>
          <w:rFonts w:ascii="仿宋" w:eastAsia="仿宋" w:hAnsi="仿宋" w:cs="仿宋" w:hint="eastAsia"/>
          <w:b/>
          <w:color w:val="FF0000"/>
          <w:sz w:val="24"/>
          <w:szCs w:val="24"/>
        </w:rPr>
      </w:pPr>
      <w:r>
        <w:rPr>
          <w:rFonts w:ascii="仿宋" w:eastAsia="仿宋" w:hAnsi="仿宋" w:cs="仿宋" w:hint="eastAsia"/>
          <w:b/>
          <w:szCs w:val="21"/>
        </w:rPr>
        <w:t>六、培养规格</w:t>
      </w:r>
    </w:p>
    <w:p w14:paraId="405078C7"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本专业学生应在系统学习本专业知识并完成有关实习实</w:t>
      </w:r>
      <w:proofErr w:type="gramStart"/>
      <w:r>
        <w:rPr>
          <w:rFonts w:ascii="仿宋" w:eastAsia="仿宋" w:hAnsi="仿宋" w:cs="仿宋" w:hint="eastAsia"/>
          <w:sz w:val="24"/>
          <w:szCs w:val="24"/>
        </w:rPr>
        <w:t>训基础</w:t>
      </w:r>
      <w:proofErr w:type="gramEnd"/>
      <w:r>
        <w:rPr>
          <w:rFonts w:ascii="仿宋" w:eastAsia="仿宋" w:hAnsi="仿宋" w:cs="仿宋" w:hint="eastAsia"/>
          <w:sz w:val="24"/>
          <w:szCs w:val="24"/>
        </w:rPr>
        <w:t>上，全面提升知识、能力、素质，掌握并实际运用岗位（群）需要的专业核心技术技能，实现德智体美劳全面发展，总体上须达到以下要求：</w:t>
      </w:r>
    </w:p>
    <w:p w14:paraId="6A362EB3"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（1）坚定拥护中国共产党领导和中国特色社会主义制度，以习近平新时代中国特色社会主义思想为指导，</w:t>
      </w:r>
      <w:proofErr w:type="gramStart"/>
      <w:r>
        <w:rPr>
          <w:rFonts w:ascii="仿宋" w:eastAsia="仿宋" w:hAnsi="仿宋" w:cs="仿宋" w:hint="eastAsia"/>
          <w:sz w:val="24"/>
          <w:szCs w:val="24"/>
        </w:rPr>
        <w:t>践行</w:t>
      </w:r>
      <w:proofErr w:type="gramEnd"/>
      <w:r>
        <w:rPr>
          <w:rFonts w:ascii="仿宋" w:eastAsia="仿宋" w:hAnsi="仿宋" w:cs="仿宋" w:hint="eastAsia"/>
          <w:sz w:val="24"/>
          <w:szCs w:val="24"/>
        </w:rPr>
        <w:t>社会主义核心价值观，具有坚定的理想信念、深厚的爱国情感和中华民族自豪感；</w:t>
      </w:r>
    </w:p>
    <w:p w14:paraId="3BAA8303"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1770D8D8"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（3）掌握支撑本专业学习和可持续发展必备的语文、外语（英语等）、信息技术等文化基础知识，具有良好的人文素养与科学素养，具备职业生涯规划能力；</w:t>
      </w:r>
    </w:p>
    <w:p w14:paraId="5F3B8645"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（4）具有良好的语言表达能力、文字表达能力、沟通合作能力，具有较强的集体意识和团队合作意识，学习1门外语并结合本专业加以运用；</w:t>
      </w:r>
    </w:p>
    <w:p w14:paraId="099B00ED"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（5）掌握舞台美术设计、布景制作、道具制作、舞台灯光设计与操控、三维建模、数字影像制作、新媒体交互设计等核心专业技能，能够独立完成相关项目的设计与执行；</w:t>
      </w:r>
    </w:p>
    <w:p w14:paraId="1A7F413E"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（6）具备运用现代数字引擎技术（如虚拟舞台建构、实时渲染）、多媒体播控系统和交互控制技术进行舞台视觉呈现与综合设计的能力；</w:t>
      </w:r>
    </w:p>
    <w:p w14:paraId="1EF6A365"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（7）具备良好的数字素养与人工智能应用意识，能够初步掌握AIGC辅助设计、智能图像生成、虚拟空间搭建与智能灯光编程等新兴工具，提升设计效率与创作创新性；</w:t>
      </w:r>
    </w:p>
    <w:p w14:paraId="76E7122F"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（8）具有较强的项目策划与实施能力，能够根据剧本、演出需求或创意主题进行舞台空间视觉设计，具备完整的项目管理、统筹与执行能力；</w:t>
      </w:r>
    </w:p>
    <w:p w14:paraId="19B193A1"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（9）具有创新意识与审美能力，能够在舞台艺术设计制作中结合传统美学与现代数字技术，探索多元化表达方式，推动艺术与科技的融合创新；</w:t>
      </w:r>
    </w:p>
    <w:p w14:paraId="4C795962"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（10）具有探究学习、终身学习和可持续发展的能力，具有整合知识和综合运用知识分析问题和解决问题的能力；</w:t>
      </w:r>
    </w:p>
    <w:p w14:paraId="6666F2E5"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（11）掌握身体运动的基本知识和至少1项体育运动技能，达到国家大学生体质健康测试合格标准，养成良好的运动习惯、卫生习惯和行为习惯；具备一定的心理调适能力；</w:t>
      </w:r>
    </w:p>
    <w:p w14:paraId="1681236B"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（12）掌握必备的美育知识，具有一定的文化修养、审美能力；</w:t>
      </w:r>
    </w:p>
    <w:p w14:paraId="73388CBF"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（13）树立正确的劳动观，尊重劳动，热爱劳动，具备与本专业职业发展相适应的劳动素养，弘扬劳模精神、劳动精神、工匠精神，弘扬劳动光荣、技能宝贵、创造伟大的时代风尚。</w:t>
      </w:r>
    </w:p>
    <w:p w14:paraId="5B7C6329" w14:textId="77777777" w:rsidR="00B85A23" w:rsidRDefault="00B85A23">
      <w:pPr>
        <w:spacing w:line="276" w:lineRule="auto"/>
        <w:rPr>
          <w:rFonts w:ascii="仿宋" w:eastAsia="仿宋" w:hAnsi="仿宋" w:cs="仿宋" w:hint="eastAsia"/>
          <w:szCs w:val="21"/>
        </w:rPr>
      </w:pPr>
    </w:p>
    <w:p w14:paraId="4DF50BC3" w14:textId="77777777" w:rsidR="00B85A23" w:rsidRDefault="00000000">
      <w:pPr>
        <w:spacing w:line="276" w:lineRule="auto"/>
        <w:rPr>
          <w:rFonts w:ascii="仿宋" w:eastAsia="仿宋" w:hAnsi="仿宋" w:cs="仿宋" w:hint="eastAsia"/>
          <w:b/>
          <w:szCs w:val="21"/>
        </w:rPr>
      </w:pPr>
      <w:r>
        <w:rPr>
          <w:rFonts w:ascii="仿宋" w:eastAsia="仿宋" w:hAnsi="仿宋" w:cs="仿宋" w:hint="eastAsia"/>
          <w:b/>
          <w:szCs w:val="21"/>
        </w:rPr>
        <w:t>七、课程设置及要求</w:t>
      </w:r>
    </w:p>
    <w:p w14:paraId="4CD118F2"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本专业的课程主要包括公共基础课程和专业课程。</w:t>
      </w:r>
    </w:p>
    <w:p w14:paraId="0CB6E557" w14:textId="77777777" w:rsidR="00B85A23" w:rsidRDefault="00000000">
      <w:pPr>
        <w:snapToGrid w:val="0"/>
        <w:spacing w:before="60" w:line="276" w:lineRule="auto"/>
        <w:ind w:firstLine="482"/>
        <w:rPr>
          <w:rFonts w:ascii="仿宋" w:eastAsia="仿宋" w:hAnsi="仿宋" w:cs="仿宋" w:hint="eastAsia"/>
          <w:b/>
          <w:bCs/>
          <w:szCs w:val="21"/>
        </w:rPr>
      </w:pPr>
      <w:r>
        <w:rPr>
          <w:rFonts w:ascii="仿宋" w:eastAsia="仿宋" w:hAnsi="仿宋" w:cs="仿宋" w:hint="eastAsia"/>
          <w:b/>
          <w:bCs/>
          <w:szCs w:val="21"/>
        </w:rPr>
        <w:t>7.1 公共基础课程</w:t>
      </w:r>
    </w:p>
    <w:p w14:paraId="5F8903E2"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根据党和国家有关文件规定，开齐开足公共基础课程。</w:t>
      </w:r>
    </w:p>
    <w:p w14:paraId="2666E7AB"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开设了包括：思想政治理论、体育、军事理论与军训、心理健康教育、劳动教育等公共基础必修课。将党史国史、中华优秀传统文化、语文、英语、国家安全教育、信息技术、人工智能基础、职业生涯规划、职业发展与就业指导、艺术概论、电影作品读解，</w:t>
      </w:r>
      <w:proofErr w:type="gramStart"/>
      <w:r>
        <w:rPr>
          <w:rFonts w:ascii="仿宋" w:eastAsia="仿宋" w:hAnsi="仿宋" w:cs="仿宋" w:hint="eastAsia"/>
          <w:sz w:val="24"/>
          <w:szCs w:val="24"/>
        </w:rPr>
        <w:t>以及职场沟通</w:t>
      </w:r>
      <w:proofErr w:type="gramEnd"/>
      <w:r>
        <w:rPr>
          <w:rFonts w:ascii="仿宋" w:eastAsia="仿宋" w:hAnsi="仿宋" w:cs="仿宋" w:hint="eastAsia"/>
          <w:sz w:val="24"/>
          <w:szCs w:val="24"/>
        </w:rPr>
        <w:t xml:space="preserve">与写作技巧、创新创业教育等列为必修课或限定选修课程。 </w:t>
      </w:r>
    </w:p>
    <w:p w14:paraId="54D25A8B"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同时结合学校实际情况，将校本课程：短视频创作、新媒体运营等课程列入公共选修课。</w:t>
      </w:r>
    </w:p>
    <w:p w14:paraId="24E87504" w14:textId="77777777" w:rsidR="00B85A23" w:rsidRDefault="00000000">
      <w:pPr>
        <w:snapToGrid w:val="0"/>
        <w:spacing w:before="60" w:line="276" w:lineRule="auto"/>
        <w:ind w:firstLineChars="200" w:firstLine="422"/>
        <w:rPr>
          <w:rFonts w:ascii="仿宋" w:eastAsia="仿宋" w:hAnsi="仿宋" w:cs="仿宋" w:hint="eastAsia"/>
          <w:b/>
          <w:bCs/>
          <w:szCs w:val="21"/>
        </w:rPr>
      </w:pPr>
      <w:r>
        <w:rPr>
          <w:rFonts w:ascii="仿宋" w:eastAsia="仿宋" w:hAnsi="仿宋" w:cs="仿宋" w:hint="eastAsia"/>
          <w:b/>
          <w:bCs/>
          <w:szCs w:val="21"/>
        </w:rPr>
        <w:t>7.2 专业课程</w:t>
      </w:r>
    </w:p>
    <w:p w14:paraId="04DDF139"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专业课程包括专业基础课（一般6-8门）、专业核心课（一般6-8门）、专业拓展（选修）课及实践教学环节（含半年以上岗位实习）。</w:t>
      </w:r>
    </w:p>
    <w:p w14:paraId="517BD838" w14:textId="77777777" w:rsidR="00B85A23" w:rsidRDefault="00000000">
      <w:pPr>
        <w:pStyle w:val="af"/>
        <w:numPr>
          <w:ilvl w:val="0"/>
          <w:numId w:val="1"/>
        </w:numPr>
        <w:snapToGrid w:val="0"/>
        <w:spacing w:line="276" w:lineRule="auto"/>
        <w:ind w:firstLineChars="0"/>
        <w:rPr>
          <w:rFonts w:ascii="仿宋" w:eastAsia="仿宋" w:hAnsi="仿宋" w:cs="仿宋" w:hint="eastAsia"/>
          <w:szCs w:val="21"/>
        </w:rPr>
      </w:pPr>
      <w:r>
        <w:rPr>
          <w:rFonts w:ascii="仿宋" w:eastAsia="仿宋" w:hAnsi="仿宋" w:cs="仿宋" w:hint="eastAsia"/>
          <w:szCs w:val="21"/>
        </w:rPr>
        <w:t>专业基础课</w:t>
      </w:r>
    </w:p>
    <w:p w14:paraId="1722C53F"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主要包括：绘画基础、摄影与摄像基础、计算机图形与图像处理、三大构成、三维造型基础、舞台设计基础与元素</w:t>
      </w:r>
    </w:p>
    <w:p w14:paraId="2BF5C0C1" w14:textId="77777777" w:rsidR="00B85A23" w:rsidRDefault="00000000">
      <w:pPr>
        <w:pStyle w:val="af"/>
        <w:numPr>
          <w:ilvl w:val="0"/>
          <w:numId w:val="1"/>
        </w:numPr>
        <w:snapToGrid w:val="0"/>
        <w:spacing w:line="276" w:lineRule="auto"/>
        <w:ind w:firstLineChars="0"/>
        <w:rPr>
          <w:rFonts w:ascii="仿宋" w:eastAsia="仿宋" w:hAnsi="仿宋" w:cs="仿宋" w:hint="eastAsia"/>
          <w:szCs w:val="21"/>
        </w:rPr>
      </w:pPr>
      <w:r>
        <w:rPr>
          <w:rFonts w:ascii="仿宋" w:eastAsia="仿宋" w:hAnsi="仿宋" w:cs="仿宋" w:hint="eastAsia"/>
          <w:szCs w:val="21"/>
        </w:rPr>
        <w:t>专业核心课</w:t>
      </w:r>
    </w:p>
    <w:p w14:paraId="0DF06ECE"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主要包括：三维空间设计基础、剪辑与后期制作、舞台设计技巧、沉浸式影像设计、舞台灯光控制设备、舞台设计创作与体现、舞台灯光设计基础、数字引擎技术应用、舞台灯光设计技巧、虚拟舞台设计与表现、演艺新媒体交互设计、多媒体播控技术应用、舞台灯光设计技巧、虚拟舞台设计与表现、演艺新媒体交互设计、多媒体播控技术应用</w:t>
      </w:r>
    </w:p>
    <w:p w14:paraId="5BD77B46" w14:textId="77777777" w:rsidR="00B85A23" w:rsidRDefault="00000000">
      <w:pPr>
        <w:snapToGrid w:val="0"/>
        <w:spacing w:line="276" w:lineRule="auto"/>
        <w:rPr>
          <w:rFonts w:ascii="仿宋" w:eastAsia="仿宋" w:hAnsi="仿宋" w:cs="仿宋" w:hint="eastAsia"/>
          <w:sz w:val="24"/>
          <w:szCs w:val="24"/>
        </w:rPr>
      </w:pPr>
      <w:r>
        <w:rPr>
          <w:rFonts w:ascii="仿宋" w:eastAsia="仿宋" w:hAnsi="仿宋" w:cs="仿宋" w:hint="eastAsia"/>
          <w:noProof/>
        </w:rPr>
        <w:drawing>
          <wp:inline distT="0" distB="0" distL="114300" distR="114300" wp14:anchorId="5590D1BD" wp14:editId="2FCB1A1A">
            <wp:extent cx="5756275" cy="3042285"/>
            <wp:effectExtent l="0" t="0" r="952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56275" cy="3042285"/>
                    </a:xfrm>
                    <a:prstGeom prst="rect">
                      <a:avLst/>
                    </a:prstGeom>
                    <a:noFill/>
                    <a:ln>
                      <a:noFill/>
                    </a:ln>
                  </pic:spPr>
                </pic:pic>
              </a:graphicData>
            </a:graphic>
          </wp:inline>
        </w:drawing>
      </w:r>
    </w:p>
    <w:p w14:paraId="74A10D3C" w14:textId="77777777" w:rsidR="00B85A23" w:rsidRDefault="00B85A23">
      <w:pPr>
        <w:ind w:firstLine="480"/>
        <w:rPr>
          <w:rFonts w:ascii="仿宋" w:eastAsia="仿宋" w:hAnsi="仿宋" w:cs="仿宋" w:hint="eastAsia"/>
          <w:color w:val="FF0000"/>
          <w:szCs w:val="21"/>
        </w:rPr>
      </w:pPr>
    </w:p>
    <w:p w14:paraId="6185AAB6" w14:textId="77777777" w:rsidR="00B85A23" w:rsidRDefault="00000000">
      <w:pPr>
        <w:snapToGrid w:val="0"/>
        <w:spacing w:line="276" w:lineRule="auto"/>
        <w:ind w:firstLine="482"/>
        <w:jc w:val="center"/>
        <w:rPr>
          <w:rFonts w:ascii="仿宋" w:eastAsia="仿宋" w:hAnsi="仿宋" w:cs="仿宋" w:hint="eastAsia"/>
          <w:sz w:val="24"/>
          <w:szCs w:val="24"/>
        </w:rPr>
      </w:pPr>
      <w:r>
        <w:rPr>
          <w:rFonts w:ascii="仿宋" w:eastAsia="仿宋" w:hAnsi="仿宋" w:cs="仿宋" w:hint="eastAsia"/>
          <w:sz w:val="24"/>
          <w:szCs w:val="24"/>
        </w:rPr>
        <w:t>专业核心课程主要教学内容与要求</w:t>
      </w:r>
    </w:p>
    <w:tbl>
      <w:tblPr>
        <w:tblStyle w:val="ae"/>
        <w:tblW w:w="0" w:type="auto"/>
        <w:tblInd w:w="108" w:type="dxa"/>
        <w:tblLook w:val="04A0" w:firstRow="1" w:lastRow="0" w:firstColumn="1" w:lastColumn="0" w:noHBand="0" w:noVBand="1"/>
      </w:tblPr>
      <w:tblGrid>
        <w:gridCol w:w="574"/>
        <w:gridCol w:w="1304"/>
        <w:gridCol w:w="3287"/>
        <w:gridCol w:w="3787"/>
      </w:tblGrid>
      <w:tr w:rsidR="00B85A23" w14:paraId="5FA85AB7" w14:textId="77777777">
        <w:trPr>
          <w:trHeight w:val="403"/>
        </w:trPr>
        <w:tc>
          <w:tcPr>
            <w:tcW w:w="574" w:type="dxa"/>
            <w:vAlign w:val="center"/>
          </w:tcPr>
          <w:p w14:paraId="5FF2E1F4" w14:textId="77777777" w:rsidR="00B85A23" w:rsidRDefault="00000000">
            <w:pPr>
              <w:jc w:val="center"/>
              <w:rPr>
                <w:rFonts w:ascii="仿宋" w:eastAsia="仿宋" w:hAnsi="仿宋" w:cs="仿宋" w:hint="eastAsia"/>
                <w:b/>
                <w:bCs/>
                <w:szCs w:val="21"/>
              </w:rPr>
            </w:pPr>
            <w:r>
              <w:rPr>
                <w:rFonts w:ascii="仿宋" w:eastAsia="仿宋" w:hAnsi="仿宋" w:cs="仿宋" w:hint="eastAsia"/>
                <w:b/>
                <w:bCs/>
                <w:szCs w:val="21"/>
              </w:rPr>
              <w:t>序号</w:t>
            </w:r>
          </w:p>
        </w:tc>
        <w:tc>
          <w:tcPr>
            <w:tcW w:w="1304" w:type="dxa"/>
            <w:vAlign w:val="center"/>
          </w:tcPr>
          <w:p w14:paraId="03D345AE" w14:textId="77777777" w:rsidR="00B85A23" w:rsidRDefault="00000000">
            <w:pPr>
              <w:snapToGrid w:val="0"/>
              <w:jc w:val="center"/>
              <w:rPr>
                <w:rFonts w:ascii="仿宋" w:eastAsia="仿宋" w:hAnsi="仿宋" w:cs="仿宋" w:hint="eastAsia"/>
                <w:b/>
                <w:bCs/>
                <w:szCs w:val="21"/>
              </w:rPr>
            </w:pPr>
            <w:r>
              <w:rPr>
                <w:rFonts w:ascii="仿宋" w:eastAsia="仿宋" w:hAnsi="仿宋" w:cs="仿宋" w:hint="eastAsia"/>
                <w:b/>
                <w:bCs/>
                <w:szCs w:val="21"/>
              </w:rPr>
              <w:t>课程涉及的 主要领域</w:t>
            </w:r>
          </w:p>
        </w:tc>
        <w:tc>
          <w:tcPr>
            <w:tcW w:w="3287" w:type="dxa"/>
            <w:vAlign w:val="center"/>
          </w:tcPr>
          <w:p w14:paraId="5B24D73C" w14:textId="77777777" w:rsidR="00B85A23" w:rsidRDefault="00000000">
            <w:pPr>
              <w:snapToGrid w:val="0"/>
              <w:jc w:val="center"/>
              <w:rPr>
                <w:rFonts w:ascii="仿宋" w:eastAsia="仿宋" w:hAnsi="仿宋" w:cs="仿宋" w:hint="eastAsia"/>
                <w:b/>
                <w:bCs/>
                <w:szCs w:val="21"/>
              </w:rPr>
            </w:pPr>
            <w:r>
              <w:rPr>
                <w:rFonts w:ascii="仿宋" w:eastAsia="仿宋" w:hAnsi="仿宋" w:cs="仿宋" w:hint="eastAsia"/>
                <w:b/>
                <w:bCs/>
                <w:szCs w:val="21"/>
              </w:rPr>
              <w:t>典型工作任务</w:t>
            </w:r>
          </w:p>
        </w:tc>
        <w:tc>
          <w:tcPr>
            <w:tcW w:w="3787" w:type="dxa"/>
            <w:vAlign w:val="center"/>
          </w:tcPr>
          <w:p w14:paraId="2F620D63" w14:textId="77777777" w:rsidR="00B85A23" w:rsidRDefault="00000000">
            <w:pPr>
              <w:snapToGrid w:val="0"/>
              <w:jc w:val="center"/>
              <w:rPr>
                <w:rFonts w:ascii="仿宋" w:eastAsia="仿宋" w:hAnsi="仿宋" w:cs="仿宋" w:hint="eastAsia"/>
                <w:b/>
                <w:bCs/>
                <w:szCs w:val="21"/>
              </w:rPr>
            </w:pPr>
            <w:r>
              <w:rPr>
                <w:rFonts w:ascii="仿宋" w:eastAsia="仿宋" w:hAnsi="仿宋" w:cs="仿宋" w:hint="eastAsia"/>
                <w:b/>
                <w:bCs/>
                <w:szCs w:val="21"/>
              </w:rPr>
              <w:t>主要教学内容和教学要求</w:t>
            </w:r>
          </w:p>
        </w:tc>
      </w:tr>
      <w:tr w:rsidR="00B85A23" w14:paraId="69F8A842" w14:textId="77777777">
        <w:trPr>
          <w:trHeight w:val="1140"/>
        </w:trPr>
        <w:tc>
          <w:tcPr>
            <w:tcW w:w="574" w:type="dxa"/>
          </w:tcPr>
          <w:p w14:paraId="58AD10D2" w14:textId="77777777" w:rsidR="00B85A23" w:rsidRDefault="00B85A23">
            <w:pPr>
              <w:rPr>
                <w:rFonts w:ascii="仿宋" w:eastAsia="仿宋" w:hAnsi="仿宋" w:cs="仿宋" w:hint="eastAsia"/>
                <w:szCs w:val="21"/>
              </w:rPr>
            </w:pPr>
          </w:p>
        </w:tc>
        <w:tc>
          <w:tcPr>
            <w:tcW w:w="1304" w:type="dxa"/>
          </w:tcPr>
          <w:p w14:paraId="026B292D" w14:textId="77777777" w:rsidR="00B85A23" w:rsidRDefault="00000000">
            <w:pPr>
              <w:snapToGrid w:val="0"/>
              <w:rPr>
                <w:rFonts w:ascii="仿宋" w:eastAsia="仿宋" w:hAnsi="仿宋" w:cs="仿宋" w:hint="eastAsia"/>
                <w:szCs w:val="21"/>
              </w:rPr>
            </w:pPr>
            <w:r>
              <w:rPr>
                <w:rFonts w:ascii="仿宋" w:eastAsia="仿宋" w:hAnsi="仿宋" w:cs="仿宋" w:hint="eastAsia"/>
                <w:szCs w:val="21"/>
              </w:rPr>
              <w:t>三维空间设计基础</w:t>
            </w:r>
          </w:p>
        </w:tc>
        <w:tc>
          <w:tcPr>
            <w:tcW w:w="3287" w:type="dxa"/>
          </w:tcPr>
          <w:p w14:paraId="64175180" w14:textId="77777777" w:rsidR="00B85A23" w:rsidRDefault="00000000">
            <w:pPr>
              <w:snapToGrid w:val="0"/>
              <w:rPr>
                <w:rFonts w:ascii="仿宋" w:eastAsia="仿宋" w:hAnsi="仿宋" w:cs="仿宋" w:hint="eastAsia"/>
                <w:bCs/>
                <w:szCs w:val="21"/>
              </w:rPr>
            </w:pPr>
            <w:r>
              <w:rPr>
                <w:rFonts w:ascii="仿宋" w:eastAsia="仿宋" w:hAnsi="仿宋" w:cs="仿宋" w:hint="eastAsia"/>
                <w:bCs/>
                <w:szCs w:val="21"/>
              </w:rPr>
              <w:t>1. 掌握三维建模软件（Sketchup、3ds Max等）的操作。</w:t>
            </w:r>
          </w:p>
          <w:p w14:paraId="6D9E9782" w14:textId="77777777" w:rsidR="00B85A23" w:rsidRDefault="00000000">
            <w:pPr>
              <w:snapToGrid w:val="0"/>
              <w:rPr>
                <w:rFonts w:ascii="仿宋" w:eastAsia="仿宋" w:hAnsi="仿宋" w:cs="仿宋" w:hint="eastAsia"/>
                <w:bCs/>
                <w:szCs w:val="21"/>
              </w:rPr>
            </w:pPr>
            <w:r>
              <w:rPr>
                <w:rFonts w:ascii="仿宋" w:eastAsia="仿宋" w:hAnsi="仿宋" w:cs="仿宋" w:hint="eastAsia"/>
                <w:bCs/>
                <w:szCs w:val="21"/>
              </w:rPr>
              <w:t>2. 掌握三维空间模型的建模方法。</w:t>
            </w:r>
          </w:p>
          <w:p w14:paraId="7827384E" w14:textId="77777777" w:rsidR="00B85A23" w:rsidRDefault="00000000">
            <w:pPr>
              <w:snapToGrid w:val="0"/>
              <w:rPr>
                <w:rFonts w:ascii="仿宋" w:eastAsia="仿宋" w:hAnsi="仿宋" w:cs="仿宋" w:hint="eastAsia"/>
                <w:bCs/>
                <w:szCs w:val="21"/>
              </w:rPr>
            </w:pPr>
            <w:r>
              <w:rPr>
                <w:rFonts w:ascii="仿宋" w:eastAsia="仿宋" w:hAnsi="仿宋" w:cs="仿宋" w:hint="eastAsia"/>
                <w:bCs/>
                <w:szCs w:val="21"/>
              </w:rPr>
              <w:t>3. 掌握贴图处理、材质设定、</w:t>
            </w:r>
            <w:proofErr w:type="gramStart"/>
            <w:r>
              <w:rPr>
                <w:rFonts w:ascii="仿宋" w:eastAsia="仿宋" w:hAnsi="仿宋" w:cs="仿宋" w:hint="eastAsia"/>
                <w:bCs/>
                <w:szCs w:val="21"/>
              </w:rPr>
              <w:t>渲染器设置</w:t>
            </w:r>
            <w:proofErr w:type="gramEnd"/>
            <w:r>
              <w:rPr>
                <w:rFonts w:ascii="仿宋" w:eastAsia="仿宋" w:hAnsi="仿宋" w:cs="仿宋" w:hint="eastAsia"/>
                <w:bCs/>
                <w:szCs w:val="21"/>
              </w:rPr>
              <w:t>等效果图制作流程相关操作。</w:t>
            </w:r>
          </w:p>
          <w:p w14:paraId="13A7FFB3" w14:textId="77777777" w:rsidR="00B85A23" w:rsidRDefault="00000000">
            <w:pPr>
              <w:snapToGrid w:val="0"/>
              <w:rPr>
                <w:rFonts w:ascii="仿宋" w:eastAsia="仿宋" w:hAnsi="仿宋" w:cs="仿宋" w:hint="eastAsia"/>
                <w:b/>
                <w:szCs w:val="21"/>
              </w:rPr>
            </w:pPr>
            <w:r>
              <w:rPr>
                <w:rFonts w:ascii="仿宋" w:eastAsia="仿宋" w:hAnsi="仿宋" w:cs="仿宋" w:hint="eastAsia"/>
                <w:bCs/>
                <w:szCs w:val="21"/>
              </w:rPr>
              <w:t>4. 掌握AI在几何生成、材质智能匹配与快速渲染中的应用逻辑。</w:t>
            </w:r>
          </w:p>
        </w:tc>
        <w:tc>
          <w:tcPr>
            <w:tcW w:w="3787" w:type="dxa"/>
          </w:tcPr>
          <w:p w14:paraId="2F093724" w14:textId="77777777" w:rsidR="00B85A23" w:rsidRDefault="00000000">
            <w:pPr>
              <w:snapToGrid w:val="0"/>
              <w:rPr>
                <w:rFonts w:ascii="仿宋" w:eastAsia="仿宋" w:hAnsi="仿宋" w:cs="仿宋" w:hint="eastAsia"/>
                <w:szCs w:val="21"/>
              </w:rPr>
            </w:pPr>
            <w:r>
              <w:rPr>
                <w:rFonts w:ascii="仿宋" w:eastAsia="仿宋" w:hAnsi="仿宋" w:cs="仿宋" w:hint="eastAsia"/>
                <w:b/>
                <w:szCs w:val="21"/>
              </w:rPr>
              <w:t>教学内容：</w:t>
            </w:r>
            <w:r>
              <w:rPr>
                <w:rFonts w:ascii="仿宋" w:eastAsia="仿宋" w:hAnsi="仿宋" w:cs="仿宋" w:hint="eastAsia"/>
                <w:bCs/>
                <w:szCs w:val="21"/>
              </w:rPr>
              <w:t>本课程主要讲授Sketchup、3ds Max等三维软件空间建模、渲染等基本技巧，包含三维建模的原理、软件技巧与具体运用；三维效果图制作流程，基本制作方法和制作手段，相关辅助建模软件的操作使用技巧。课程将引导学生接触AI辅助建模与自动渲染工具（如</w:t>
            </w:r>
            <w:proofErr w:type="spellStart"/>
            <w:r>
              <w:rPr>
                <w:rFonts w:ascii="仿宋" w:eastAsia="仿宋" w:hAnsi="仿宋" w:cs="仿宋" w:hint="eastAsia"/>
                <w:bCs/>
                <w:szCs w:val="21"/>
              </w:rPr>
              <w:t>Kaedim</w:t>
            </w:r>
            <w:proofErr w:type="spellEnd"/>
            <w:r>
              <w:rPr>
                <w:rFonts w:ascii="仿宋" w:eastAsia="仿宋" w:hAnsi="仿宋" w:cs="仿宋" w:hint="eastAsia"/>
                <w:bCs/>
                <w:szCs w:val="21"/>
              </w:rPr>
              <w:t>、Spline AI、Lumion AI渲染插件等），提升空间表达效率与风格生成能力。</w:t>
            </w:r>
          </w:p>
          <w:p w14:paraId="0F953400" w14:textId="77777777" w:rsidR="00B85A23" w:rsidRDefault="00000000">
            <w:pPr>
              <w:snapToGrid w:val="0"/>
              <w:rPr>
                <w:rFonts w:ascii="仿宋" w:eastAsia="仿宋" w:hAnsi="仿宋" w:cs="仿宋" w:hint="eastAsia"/>
                <w:szCs w:val="21"/>
              </w:rPr>
            </w:pPr>
            <w:r>
              <w:rPr>
                <w:rFonts w:ascii="仿宋" w:eastAsia="仿宋" w:hAnsi="仿宋" w:cs="仿宋" w:hint="eastAsia"/>
                <w:b/>
                <w:szCs w:val="21"/>
              </w:rPr>
              <w:t>教学要求：</w:t>
            </w:r>
            <w:r>
              <w:rPr>
                <w:rFonts w:ascii="仿宋" w:eastAsia="仿宋" w:hAnsi="仿宋" w:cs="仿宋" w:hint="eastAsia"/>
                <w:bCs/>
                <w:szCs w:val="21"/>
              </w:rPr>
              <w:t>通过学习和训练，学生能更好地理解三维建模软件的功能，掌握并能灵活运用常用的三维软件建模方法，提高模型制作的效率和效果，熟悉</w:t>
            </w:r>
            <w:proofErr w:type="gramStart"/>
            <w:r>
              <w:rPr>
                <w:rFonts w:ascii="仿宋" w:eastAsia="仿宋" w:hAnsi="仿宋" w:cs="仿宋" w:hint="eastAsia"/>
                <w:bCs/>
                <w:szCs w:val="21"/>
              </w:rPr>
              <w:t>渲染器</w:t>
            </w:r>
            <w:proofErr w:type="gramEnd"/>
            <w:r>
              <w:rPr>
                <w:rFonts w:ascii="仿宋" w:eastAsia="仿宋" w:hAnsi="仿宋" w:cs="仿宋" w:hint="eastAsia"/>
                <w:bCs/>
                <w:szCs w:val="21"/>
              </w:rPr>
              <w:t>的各种参数设置，初步了解AI在几何生成、材质智能匹配与快速渲染中的应用逻辑，为从事舞台造型和效果图制作</w:t>
            </w:r>
            <w:r>
              <w:rPr>
                <w:rFonts w:ascii="仿宋" w:eastAsia="仿宋" w:hAnsi="仿宋" w:cs="仿宋" w:hint="eastAsia"/>
                <w:bCs/>
                <w:szCs w:val="21"/>
              </w:rPr>
              <w:lastRenderedPageBreak/>
              <w:t>相关工作打下良好的艺术功底。</w:t>
            </w:r>
          </w:p>
        </w:tc>
      </w:tr>
      <w:tr w:rsidR="00B85A23" w14:paraId="3EC01B40" w14:textId="77777777">
        <w:trPr>
          <w:trHeight w:val="5581"/>
        </w:trPr>
        <w:tc>
          <w:tcPr>
            <w:tcW w:w="574" w:type="dxa"/>
          </w:tcPr>
          <w:p w14:paraId="035BD807" w14:textId="77777777" w:rsidR="00B85A23" w:rsidRDefault="00B85A23">
            <w:pPr>
              <w:rPr>
                <w:rFonts w:ascii="仿宋" w:eastAsia="仿宋" w:hAnsi="仿宋" w:cs="仿宋" w:hint="eastAsia"/>
                <w:szCs w:val="21"/>
              </w:rPr>
            </w:pPr>
          </w:p>
        </w:tc>
        <w:tc>
          <w:tcPr>
            <w:tcW w:w="1304" w:type="dxa"/>
          </w:tcPr>
          <w:p w14:paraId="757B352B" w14:textId="77777777" w:rsidR="00B85A23" w:rsidRDefault="00000000">
            <w:pPr>
              <w:snapToGrid w:val="0"/>
              <w:rPr>
                <w:rFonts w:ascii="仿宋" w:eastAsia="仿宋" w:hAnsi="仿宋" w:cs="仿宋" w:hint="eastAsia"/>
                <w:szCs w:val="21"/>
              </w:rPr>
            </w:pPr>
            <w:r>
              <w:rPr>
                <w:rFonts w:ascii="仿宋" w:eastAsia="仿宋" w:hAnsi="仿宋" w:cs="仿宋" w:hint="eastAsia"/>
                <w:bCs/>
                <w:szCs w:val="21"/>
              </w:rPr>
              <w:t>剪辑与后期制作</w:t>
            </w:r>
          </w:p>
        </w:tc>
        <w:tc>
          <w:tcPr>
            <w:tcW w:w="3287" w:type="dxa"/>
          </w:tcPr>
          <w:p w14:paraId="12B3AE68"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1. 掌握视频编辑原理、剪辑流程、镜头组接、节奏控制、时空结构与蒙太奇等基础知识与技巧。</w:t>
            </w:r>
          </w:p>
          <w:p w14:paraId="123681F5"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2. 掌握Premiere Pro、Final Cut Pro等典型剪辑软件的操作方法。</w:t>
            </w:r>
          </w:p>
          <w:p w14:paraId="502453FE"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3. 掌握分镜头脚本规划、视频剪辑、后期特效制作技能。</w:t>
            </w:r>
          </w:p>
          <w:p w14:paraId="1CB715C3"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4. 掌握Runway ML、</w:t>
            </w:r>
            <w:proofErr w:type="spellStart"/>
            <w:r>
              <w:rPr>
                <w:rFonts w:ascii="仿宋" w:eastAsia="仿宋" w:hAnsi="仿宋" w:cs="仿宋" w:hint="eastAsia"/>
                <w:bCs/>
                <w:szCs w:val="21"/>
              </w:rPr>
              <w:t>AutoCut</w:t>
            </w:r>
            <w:proofErr w:type="spellEnd"/>
            <w:r>
              <w:rPr>
                <w:rFonts w:ascii="仿宋" w:eastAsia="仿宋" w:hAnsi="仿宋" w:cs="仿宋" w:hint="eastAsia"/>
                <w:bCs/>
                <w:szCs w:val="21"/>
              </w:rPr>
              <w:t>、智能节奏分析插件等AI剪辑工具在镜头分类、情绪匹配、节奏检测与初步剪辑建议中的辅助功能。</w:t>
            </w:r>
          </w:p>
        </w:tc>
        <w:tc>
          <w:tcPr>
            <w:tcW w:w="3787" w:type="dxa"/>
          </w:tcPr>
          <w:p w14:paraId="36CA8F31" w14:textId="77777777" w:rsidR="00B85A23" w:rsidRDefault="00000000">
            <w:pPr>
              <w:snapToGrid w:val="0"/>
              <w:rPr>
                <w:rFonts w:ascii="仿宋" w:eastAsia="仿宋" w:hAnsi="仿宋" w:cs="仿宋" w:hint="eastAsia"/>
                <w:bCs/>
                <w:szCs w:val="21"/>
              </w:rPr>
            </w:pPr>
            <w:r>
              <w:rPr>
                <w:rFonts w:ascii="仿宋" w:eastAsia="仿宋" w:hAnsi="仿宋" w:cs="仿宋" w:hint="eastAsia"/>
                <w:b/>
                <w:szCs w:val="21"/>
              </w:rPr>
              <w:t>教学内容：</w:t>
            </w:r>
            <w:r>
              <w:rPr>
                <w:rFonts w:ascii="仿宋" w:eastAsia="仿宋" w:hAnsi="仿宋" w:cs="仿宋" w:hint="eastAsia"/>
                <w:bCs/>
                <w:szCs w:val="21"/>
              </w:rPr>
              <w:t>本课程主要讲授视频制作中的非线性剪辑与后期处理技术，内容涵盖视频编辑原理、剪辑流程、镜头组接、节奏控制、时空结构与蒙太奇等基本知识与技巧。学生将学习典型剪辑软件（如 Premiere Pro、Final Cut Pro 等）的操作方法，理解剪辑在视觉叙事与情绪表达中的作用。</w:t>
            </w:r>
          </w:p>
          <w:p w14:paraId="13E40ADE" w14:textId="77777777" w:rsidR="00B85A23" w:rsidRDefault="00000000">
            <w:pPr>
              <w:snapToGrid w:val="0"/>
              <w:rPr>
                <w:rFonts w:ascii="仿宋" w:eastAsia="仿宋" w:hAnsi="仿宋" w:cs="仿宋" w:hint="eastAsia"/>
                <w:bCs/>
                <w:szCs w:val="21"/>
              </w:rPr>
            </w:pPr>
            <w:r>
              <w:rPr>
                <w:rFonts w:ascii="仿宋" w:eastAsia="仿宋" w:hAnsi="仿宋" w:cs="仿宋" w:hint="eastAsia"/>
                <w:bCs/>
                <w:szCs w:val="21"/>
              </w:rPr>
              <w:t>课程将适度引入AI剪辑工具（如Runway ML、</w:t>
            </w:r>
            <w:proofErr w:type="spellStart"/>
            <w:r>
              <w:rPr>
                <w:rFonts w:ascii="仿宋" w:eastAsia="仿宋" w:hAnsi="仿宋" w:cs="仿宋" w:hint="eastAsia"/>
                <w:bCs/>
                <w:szCs w:val="21"/>
              </w:rPr>
              <w:t>AutoCut</w:t>
            </w:r>
            <w:proofErr w:type="spellEnd"/>
            <w:r>
              <w:rPr>
                <w:rFonts w:ascii="仿宋" w:eastAsia="仿宋" w:hAnsi="仿宋" w:cs="仿宋" w:hint="eastAsia"/>
                <w:bCs/>
                <w:szCs w:val="21"/>
              </w:rPr>
              <w:t>、智能节奏分析插件等），帮助学生理解AI在镜头分类、情绪匹配、节奏检测与初步剪辑建议中的辅助功能。</w:t>
            </w:r>
          </w:p>
          <w:p w14:paraId="2E81A5BD" w14:textId="77777777" w:rsidR="00B85A23" w:rsidRDefault="00000000">
            <w:pPr>
              <w:snapToGrid w:val="0"/>
              <w:rPr>
                <w:rFonts w:ascii="仿宋" w:eastAsia="仿宋" w:hAnsi="仿宋" w:cs="仿宋" w:hint="eastAsia"/>
                <w:b/>
                <w:szCs w:val="21"/>
              </w:rPr>
            </w:pPr>
            <w:r>
              <w:rPr>
                <w:rFonts w:ascii="仿宋" w:eastAsia="仿宋" w:hAnsi="仿宋" w:cs="仿宋" w:hint="eastAsia"/>
                <w:b/>
                <w:szCs w:val="21"/>
              </w:rPr>
              <w:t>教学要求：</w:t>
            </w:r>
            <w:r>
              <w:rPr>
                <w:rFonts w:ascii="仿宋" w:eastAsia="仿宋" w:hAnsi="仿宋" w:cs="仿宋" w:hint="eastAsia"/>
                <w:bCs/>
                <w:szCs w:val="21"/>
              </w:rPr>
              <w:t>通过学习和训练，学生能更好地理解视频剪辑的功能和作用，掌握并能灵活运用常用的视频剪辑艺术方法，提高艺术鉴赏力和艺术修养，为从事视频艺术相关工作打下良好的艺术功底。</w:t>
            </w:r>
          </w:p>
        </w:tc>
      </w:tr>
      <w:tr w:rsidR="00B85A23" w14:paraId="0F438612" w14:textId="77777777">
        <w:trPr>
          <w:trHeight w:val="4875"/>
        </w:trPr>
        <w:tc>
          <w:tcPr>
            <w:tcW w:w="574" w:type="dxa"/>
          </w:tcPr>
          <w:p w14:paraId="6AE24D0D" w14:textId="77777777" w:rsidR="00B85A23" w:rsidRDefault="00B85A23">
            <w:pPr>
              <w:pStyle w:val="af"/>
              <w:snapToGrid w:val="0"/>
              <w:ind w:firstLineChars="0" w:firstLine="0"/>
              <w:rPr>
                <w:rFonts w:ascii="仿宋" w:eastAsia="仿宋" w:hAnsi="仿宋" w:cs="仿宋" w:hint="eastAsia"/>
                <w:bCs/>
                <w:szCs w:val="21"/>
              </w:rPr>
            </w:pPr>
          </w:p>
        </w:tc>
        <w:tc>
          <w:tcPr>
            <w:tcW w:w="1304" w:type="dxa"/>
          </w:tcPr>
          <w:p w14:paraId="06B2CDA8"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舞台设计技巧</w:t>
            </w:r>
          </w:p>
        </w:tc>
        <w:tc>
          <w:tcPr>
            <w:tcW w:w="3287" w:type="dxa"/>
          </w:tcPr>
          <w:p w14:paraId="14886918"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1. 掌握使用AutoCAD、SketchUp、Photoshop等主流舞美设计软件绘制舞台效果图、施工图与绘景稿的标准化表达方法。</w:t>
            </w:r>
          </w:p>
          <w:p w14:paraId="503486FF"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2. 掌握舞台效果图表现技法、施工图制图规范、绘景稿图像精度控制与图纸排版布局 。</w:t>
            </w:r>
          </w:p>
          <w:p w14:paraId="0A2BD735"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3. 掌握运用AI辅助绘图工具（如AI制图标注、</w:t>
            </w:r>
            <w:proofErr w:type="gramStart"/>
            <w:r>
              <w:rPr>
                <w:rFonts w:ascii="仿宋" w:eastAsia="仿宋" w:hAnsi="仿宋" w:cs="仿宋" w:hint="eastAsia"/>
                <w:bCs/>
                <w:szCs w:val="21"/>
              </w:rPr>
              <w:t>自动图层生成</w:t>
            </w:r>
            <w:proofErr w:type="gramEnd"/>
            <w:r>
              <w:rPr>
                <w:rFonts w:ascii="仿宋" w:eastAsia="仿宋" w:hAnsi="仿宋" w:cs="仿宋" w:hint="eastAsia"/>
                <w:bCs/>
                <w:szCs w:val="21"/>
              </w:rPr>
              <w:t>与舞美效果草图生成插件等）提升绘图效率与视觉表达精度的技巧。</w:t>
            </w:r>
          </w:p>
          <w:p w14:paraId="4EEBB550"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4. 掌握符合行业标准的舞台设计制作图及施工图绘景稿的软件绘制规范，培养专业绘图能力。</w:t>
            </w:r>
          </w:p>
        </w:tc>
        <w:tc>
          <w:tcPr>
            <w:tcW w:w="3787" w:type="dxa"/>
          </w:tcPr>
          <w:p w14:paraId="4397AC95" w14:textId="77777777" w:rsidR="00B85A23" w:rsidRDefault="00000000">
            <w:pPr>
              <w:snapToGrid w:val="0"/>
              <w:rPr>
                <w:rFonts w:ascii="仿宋" w:eastAsia="仿宋" w:hAnsi="仿宋" w:cs="仿宋" w:hint="eastAsia"/>
                <w:b/>
                <w:szCs w:val="21"/>
              </w:rPr>
            </w:pPr>
            <w:r>
              <w:rPr>
                <w:rFonts w:ascii="仿宋" w:eastAsia="仿宋" w:hAnsi="仿宋" w:cs="仿宋" w:hint="eastAsia"/>
                <w:b/>
                <w:szCs w:val="21"/>
              </w:rPr>
              <w:t>教学内容：</w:t>
            </w:r>
            <w:r>
              <w:rPr>
                <w:rFonts w:ascii="仿宋" w:eastAsia="仿宋" w:hAnsi="仿宋" w:cs="仿宋" w:hint="eastAsia"/>
                <w:bCs/>
                <w:szCs w:val="21"/>
              </w:rPr>
              <w:t>本课程主要讲授舞台设计效果图、施工图与绘景稿的标准化表达方法，重点训练使用主流舞美设计软件（如 AutoCAD、SketchUp、Photoshop 等）进行数字绘图。内容涵盖舞台效果图表现技法、施工图制图规范、绘景稿图像精度控制与图纸排版布局。课程将适度引入AI辅助绘图工具，如AI制图标注、</w:t>
            </w:r>
            <w:proofErr w:type="gramStart"/>
            <w:r>
              <w:rPr>
                <w:rFonts w:ascii="仿宋" w:eastAsia="仿宋" w:hAnsi="仿宋" w:cs="仿宋" w:hint="eastAsia"/>
                <w:bCs/>
                <w:szCs w:val="21"/>
              </w:rPr>
              <w:t>自动图层生成</w:t>
            </w:r>
            <w:proofErr w:type="gramEnd"/>
            <w:r>
              <w:rPr>
                <w:rFonts w:ascii="仿宋" w:eastAsia="仿宋" w:hAnsi="仿宋" w:cs="仿宋" w:hint="eastAsia"/>
                <w:bCs/>
                <w:szCs w:val="21"/>
              </w:rPr>
              <w:t>与舞美效果草图生成插件等，提高绘图效率与视觉表达精度。</w:t>
            </w:r>
          </w:p>
          <w:p w14:paraId="2CC4A6E6" w14:textId="77777777" w:rsidR="00B85A23" w:rsidRDefault="00000000">
            <w:pPr>
              <w:snapToGrid w:val="0"/>
              <w:rPr>
                <w:rFonts w:ascii="仿宋" w:eastAsia="仿宋" w:hAnsi="仿宋" w:cs="仿宋" w:hint="eastAsia"/>
                <w:b/>
                <w:szCs w:val="21"/>
              </w:rPr>
            </w:pPr>
            <w:r>
              <w:rPr>
                <w:rFonts w:ascii="仿宋" w:eastAsia="仿宋" w:hAnsi="仿宋" w:cs="仿宋" w:hint="eastAsia"/>
                <w:b/>
                <w:szCs w:val="21"/>
              </w:rPr>
              <w:t>教学要求：</w:t>
            </w:r>
            <w:r>
              <w:rPr>
                <w:rFonts w:ascii="仿宋" w:eastAsia="仿宋" w:hAnsi="仿宋" w:cs="仿宋" w:hint="eastAsia"/>
                <w:bCs/>
                <w:szCs w:val="21"/>
              </w:rPr>
              <w:t>通过学习和训练，掌握主流设计软件绘制舞台效果图的技巧，初步了解AI工具在制图辅助与风格模拟中的应用可能性，能培养学生绘制标准舞台设计制作图的能力及标准施工图绘景稿的软件绘制标准。</w:t>
            </w:r>
          </w:p>
        </w:tc>
      </w:tr>
      <w:tr w:rsidR="00B85A23" w14:paraId="52AA284D" w14:textId="77777777">
        <w:trPr>
          <w:trHeight w:val="2841"/>
        </w:trPr>
        <w:tc>
          <w:tcPr>
            <w:tcW w:w="574" w:type="dxa"/>
          </w:tcPr>
          <w:p w14:paraId="2C7B2314" w14:textId="77777777" w:rsidR="00B85A23" w:rsidRDefault="00B85A23">
            <w:pPr>
              <w:rPr>
                <w:rFonts w:ascii="仿宋" w:eastAsia="仿宋" w:hAnsi="仿宋" w:cs="仿宋" w:hint="eastAsia"/>
                <w:szCs w:val="21"/>
              </w:rPr>
            </w:pPr>
          </w:p>
        </w:tc>
        <w:tc>
          <w:tcPr>
            <w:tcW w:w="1304" w:type="dxa"/>
          </w:tcPr>
          <w:p w14:paraId="0AFD7522" w14:textId="77777777" w:rsidR="00B85A23" w:rsidRDefault="00000000">
            <w:pPr>
              <w:pStyle w:val="af"/>
              <w:snapToGrid w:val="0"/>
              <w:ind w:firstLineChars="0" w:firstLine="0"/>
              <w:rPr>
                <w:rFonts w:ascii="仿宋" w:eastAsia="仿宋" w:hAnsi="仿宋" w:cs="仿宋" w:hint="eastAsia"/>
                <w:szCs w:val="21"/>
              </w:rPr>
            </w:pPr>
            <w:r>
              <w:rPr>
                <w:rFonts w:ascii="仿宋" w:eastAsia="仿宋" w:hAnsi="仿宋" w:cs="仿宋" w:hint="eastAsia"/>
                <w:bCs/>
                <w:szCs w:val="21"/>
              </w:rPr>
              <w:t>舞台灯光控制设备</w:t>
            </w:r>
          </w:p>
        </w:tc>
        <w:tc>
          <w:tcPr>
            <w:tcW w:w="3287" w:type="dxa"/>
          </w:tcPr>
          <w:p w14:paraId="38835C0A"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1. 掌握舞台灯光主流控台的基本原理与使用技巧。</w:t>
            </w:r>
          </w:p>
          <w:p w14:paraId="226EB870"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2. 掌握舞台灯光控台设备硬件及与外接设备的链接和控制方法。</w:t>
            </w:r>
          </w:p>
          <w:p w14:paraId="0CA65B23"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3. 掌握根据不同舞台灯光配置进行控台链接与控制编程的能力。</w:t>
            </w:r>
          </w:p>
          <w:p w14:paraId="6502F4E7"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4. 掌握舞台灯光控台各项功能的熟练操作，达到商业作品舞台灯光操作的技能基本要求。</w:t>
            </w:r>
          </w:p>
        </w:tc>
        <w:tc>
          <w:tcPr>
            <w:tcW w:w="3787" w:type="dxa"/>
          </w:tcPr>
          <w:p w14:paraId="3D7A1BAF" w14:textId="77777777" w:rsidR="00B85A23" w:rsidRDefault="00000000">
            <w:pPr>
              <w:snapToGrid w:val="0"/>
              <w:rPr>
                <w:rFonts w:ascii="仿宋" w:eastAsia="仿宋" w:hAnsi="仿宋" w:cs="仿宋" w:hint="eastAsia"/>
                <w:bCs/>
                <w:szCs w:val="21"/>
              </w:rPr>
            </w:pPr>
            <w:r>
              <w:rPr>
                <w:rFonts w:ascii="仿宋" w:eastAsia="仿宋" w:hAnsi="仿宋" w:cs="仿宋" w:hint="eastAsia"/>
                <w:b/>
                <w:szCs w:val="21"/>
              </w:rPr>
              <w:t>教学内容：</w:t>
            </w:r>
            <w:r>
              <w:rPr>
                <w:rFonts w:ascii="仿宋" w:eastAsia="仿宋" w:hAnsi="仿宋" w:cs="仿宋" w:hint="eastAsia"/>
                <w:bCs/>
                <w:szCs w:val="21"/>
              </w:rPr>
              <w:t>本课程主要讲授舞台灯光主流控台的基本原理与使用技巧，舞台灯光控台设备的硬件设备与外接设备的链接与控制方法。</w:t>
            </w:r>
          </w:p>
          <w:p w14:paraId="1084D348" w14:textId="77777777" w:rsidR="00B85A23" w:rsidRDefault="00000000">
            <w:pPr>
              <w:snapToGrid w:val="0"/>
              <w:rPr>
                <w:rFonts w:ascii="仿宋" w:eastAsia="仿宋" w:hAnsi="仿宋" w:cs="仿宋" w:hint="eastAsia"/>
                <w:b/>
                <w:szCs w:val="21"/>
              </w:rPr>
            </w:pPr>
            <w:r>
              <w:rPr>
                <w:rFonts w:ascii="仿宋" w:eastAsia="仿宋" w:hAnsi="仿宋" w:cs="仿宋" w:hint="eastAsia"/>
                <w:b/>
                <w:szCs w:val="21"/>
              </w:rPr>
              <w:t>教学要求：</w:t>
            </w:r>
            <w:r>
              <w:rPr>
                <w:rFonts w:ascii="仿宋" w:eastAsia="仿宋" w:hAnsi="仿宋" w:cs="仿宋" w:hint="eastAsia"/>
                <w:bCs/>
                <w:szCs w:val="21"/>
              </w:rPr>
              <w:t>通过学习和训练，学生能掌握当代舞台灯光控制设备的基本原理，能根据不同的舞台灯光配置进行控台的链接与控制编程，能培养学生对舞台灯光控台各项功能的熟练掌握，能符合商业作品舞台灯光操作的技能基本要求。</w:t>
            </w:r>
          </w:p>
        </w:tc>
      </w:tr>
      <w:tr w:rsidR="00B85A23" w14:paraId="54E0CDFA" w14:textId="77777777">
        <w:trPr>
          <w:trHeight w:val="3371"/>
        </w:trPr>
        <w:tc>
          <w:tcPr>
            <w:tcW w:w="574" w:type="dxa"/>
          </w:tcPr>
          <w:p w14:paraId="64D9062F" w14:textId="77777777" w:rsidR="00B85A23" w:rsidRDefault="00B85A23">
            <w:pPr>
              <w:rPr>
                <w:rFonts w:ascii="仿宋" w:eastAsia="仿宋" w:hAnsi="仿宋" w:cs="仿宋" w:hint="eastAsia"/>
                <w:szCs w:val="21"/>
              </w:rPr>
            </w:pPr>
          </w:p>
        </w:tc>
        <w:tc>
          <w:tcPr>
            <w:tcW w:w="1304" w:type="dxa"/>
          </w:tcPr>
          <w:p w14:paraId="74CF2EB5"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舞台设计创作与体现</w:t>
            </w:r>
          </w:p>
        </w:tc>
        <w:tc>
          <w:tcPr>
            <w:tcW w:w="3287" w:type="dxa"/>
          </w:tcPr>
          <w:p w14:paraId="4B3FDCB3"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1. 掌握舞台设计的基本原理与设计技巧。</w:t>
            </w:r>
          </w:p>
          <w:p w14:paraId="6C029E1C"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2. 掌握根据不同演出剧目进行舞台方案设计的方法。</w:t>
            </w:r>
          </w:p>
          <w:p w14:paraId="3B788545"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3. 掌握舞台草图、分镜设计，舞台效果图制作，舞台模型框及模型制作等技能。</w:t>
            </w:r>
          </w:p>
          <w:p w14:paraId="199D6D87"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4. 掌握布景制图、绘景稿绘图、道具设计等舞台设计落地执行技能，达到GZJAC职业技能鉴定等级证书（舞台设计师）考核要求。</w:t>
            </w:r>
          </w:p>
        </w:tc>
        <w:tc>
          <w:tcPr>
            <w:tcW w:w="3787" w:type="dxa"/>
          </w:tcPr>
          <w:p w14:paraId="477F9621" w14:textId="77777777" w:rsidR="00B85A23" w:rsidRDefault="00000000">
            <w:pPr>
              <w:snapToGrid w:val="0"/>
              <w:rPr>
                <w:rFonts w:ascii="仿宋" w:eastAsia="仿宋" w:hAnsi="仿宋" w:cs="仿宋" w:hint="eastAsia"/>
                <w:bCs/>
                <w:szCs w:val="21"/>
              </w:rPr>
            </w:pPr>
            <w:r>
              <w:rPr>
                <w:rFonts w:ascii="仿宋" w:eastAsia="仿宋" w:hAnsi="仿宋" w:cs="仿宋" w:hint="eastAsia"/>
                <w:b/>
                <w:szCs w:val="21"/>
              </w:rPr>
              <w:t>教学内容：</w:t>
            </w:r>
            <w:r>
              <w:rPr>
                <w:rFonts w:ascii="仿宋" w:eastAsia="仿宋" w:hAnsi="仿宋" w:cs="仿宋" w:hint="eastAsia"/>
                <w:bCs/>
                <w:szCs w:val="21"/>
              </w:rPr>
              <w:t>本课程主要讲授舞台设计的基本原理与设计技巧；不同演出剧目的舞台设计方法；了解舞台设计中不同风格的表现技巧；熟悉完整演出剧目舞台设计的流程。</w:t>
            </w:r>
          </w:p>
          <w:p w14:paraId="04AF51C6" w14:textId="77777777" w:rsidR="00B85A23" w:rsidRDefault="00000000">
            <w:pPr>
              <w:snapToGrid w:val="0"/>
              <w:rPr>
                <w:rFonts w:ascii="仿宋" w:eastAsia="仿宋" w:hAnsi="仿宋" w:cs="仿宋" w:hint="eastAsia"/>
                <w:b/>
                <w:szCs w:val="21"/>
              </w:rPr>
            </w:pPr>
            <w:r>
              <w:rPr>
                <w:rFonts w:ascii="仿宋" w:eastAsia="仿宋" w:hAnsi="仿宋" w:cs="仿宋" w:hint="eastAsia"/>
                <w:b/>
                <w:szCs w:val="21"/>
              </w:rPr>
              <w:t>教学要求：</w:t>
            </w:r>
            <w:r>
              <w:rPr>
                <w:rFonts w:ascii="仿宋" w:eastAsia="仿宋" w:hAnsi="仿宋" w:cs="仿宋" w:hint="eastAsia"/>
                <w:bCs/>
                <w:szCs w:val="21"/>
              </w:rPr>
              <w:t>通过学习和训练，学生能掌握当代舞台设计的基本原理和技巧，能根据不同演出要求，进行舞台的方案设计，能培养学生对舞台设计效果的控制能力，舞台设计方案的落地执行能力。为从事商业实践的舞台设计打下技术基础。</w:t>
            </w:r>
          </w:p>
        </w:tc>
      </w:tr>
      <w:tr w:rsidR="00B85A23" w14:paraId="48BFA971" w14:textId="77777777">
        <w:trPr>
          <w:trHeight w:val="2908"/>
        </w:trPr>
        <w:tc>
          <w:tcPr>
            <w:tcW w:w="574" w:type="dxa"/>
          </w:tcPr>
          <w:p w14:paraId="4F4AE0BD" w14:textId="77777777" w:rsidR="00B85A23" w:rsidRDefault="00B85A23">
            <w:pPr>
              <w:rPr>
                <w:rFonts w:ascii="仿宋" w:eastAsia="仿宋" w:hAnsi="仿宋" w:cs="仿宋" w:hint="eastAsia"/>
                <w:szCs w:val="21"/>
              </w:rPr>
            </w:pPr>
          </w:p>
        </w:tc>
        <w:tc>
          <w:tcPr>
            <w:tcW w:w="1304" w:type="dxa"/>
          </w:tcPr>
          <w:p w14:paraId="069C823D"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舞台灯光设计基础</w:t>
            </w:r>
          </w:p>
        </w:tc>
        <w:tc>
          <w:tcPr>
            <w:tcW w:w="3287" w:type="dxa"/>
          </w:tcPr>
          <w:p w14:paraId="3D3D0DE4"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1. 掌握舞台灯光设计的基本原理与设计技巧。</w:t>
            </w:r>
          </w:p>
          <w:p w14:paraId="6A4AB25A"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2. 掌握主流的舞台灯光设置及系统搭建技术。</w:t>
            </w:r>
          </w:p>
          <w:p w14:paraId="4EA90E52"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3. 掌握舞台灯光设计中各种表现效果的实现方法。</w:t>
            </w:r>
          </w:p>
          <w:p w14:paraId="469741A5"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4. 掌握根据不同场景效果进行舞台灯光方案设计，培养对舞台灯光效果的控制能力。</w:t>
            </w:r>
          </w:p>
        </w:tc>
        <w:tc>
          <w:tcPr>
            <w:tcW w:w="3787" w:type="dxa"/>
          </w:tcPr>
          <w:p w14:paraId="33BE3953"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
                <w:szCs w:val="21"/>
              </w:rPr>
              <w:t>教学内容：</w:t>
            </w:r>
            <w:r>
              <w:rPr>
                <w:rFonts w:ascii="仿宋" w:eastAsia="仿宋" w:hAnsi="仿宋" w:cs="仿宋" w:hint="eastAsia"/>
                <w:bCs/>
                <w:szCs w:val="21"/>
              </w:rPr>
              <w:t>本课程主要讲授舞台灯光设计的基本原理与设计技巧，主流的舞台灯光设置及系统搭建技术，以及舞台灯光设计中的各种表现效果。</w:t>
            </w:r>
          </w:p>
          <w:p w14:paraId="23A9EB96" w14:textId="77777777" w:rsidR="00B85A23" w:rsidRDefault="00000000">
            <w:pPr>
              <w:pStyle w:val="af"/>
              <w:snapToGrid w:val="0"/>
              <w:ind w:firstLineChars="0" w:firstLine="0"/>
              <w:rPr>
                <w:rFonts w:ascii="仿宋" w:eastAsia="仿宋" w:hAnsi="仿宋" w:cs="仿宋" w:hint="eastAsia"/>
                <w:b/>
                <w:szCs w:val="21"/>
              </w:rPr>
            </w:pPr>
            <w:r>
              <w:rPr>
                <w:rFonts w:ascii="仿宋" w:eastAsia="仿宋" w:hAnsi="仿宋" w:cs="仿宋" w:hint="eastAsia"/>
                <w:b/>
                <w:szCs w:val="21"/>
              </w:rPr>
              <w:t>教学要求：</w:t>
            </w:r>
            <w:r>
              <w:rPr>
                <w:rFonts w:ascii="仿宋" w:eastAsia="仿宋" w:hAnsi="仿宋" w:cs="仿宋" w:hint="eastAsia"/>
                <w:bCs/>
                <w:szCs w:val="21"/>
              </w:rPr>
              <w:t>通过学习和训练，学生能掌握当代舞台灯光设计的基本原理和技巧，能根据不同的场景效果，进行舞台灯光的方案设计，能培养学生对舞台灯光效果的控制能力，为从事完整剧目的舞台灯光设计打下技术基础。</w:t>
            </w:r>
          </w:p>
        </w:tc>
      </w:tr>
      <w:tr w:rsidR="00B85A23" w14:paraId="255C8E74" w14:textId="77777777">
        <w:trPr>
          <w:trHeight w:val="2783"/>
        </w:trPr>
        <w:tc>
          <w:tcPr>
            <w:tcW w:w="574" w:type="dxa"/>
          </w:tcPr>
          <w:p w14:paraId="7BD4269E" w14:textId="77777777" w:rsidR="00B85A23" w:rsidRDefault="00B85A23">
            <w:pPr>
              <w:rPr>
                <w:rFonts w:ascii="仿宋" w:eastAsia="仿宋" w:hAnsi="仿宋" w:cs="仿宋" w:hint="eastAsia"/>
                <w:szCs w:val="21"/>
              </w:rPr>
            </w:pPr>
          </w:p>
        </w:tc>
        <w:tc>
          <w:tcPr>
            <w:tcW w:w="1304" w:type="dxa"/>
          </w:tcPr>
          <w:p w14:paraId="14DA820C"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数字引擎技术应用</w:t>
            </w:r>
          </w:p>
        </w:tc>
        <w:tc>
          <w:tcPr>
            <w:tcW w:w="3287" w:type="dxa"/>
          </w:tcPr>
          <w:p w14:paraId="1DBBC993"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1. 掌握交互式实时图像应用程序相关知识，以及常用虚拟引擎的应用范围和未来发展趋势。</w:t>
            </w:r>
          </w:p>
          <w:p w14:paraId="4830BD41"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2. 掌握结合中期拍摄、虚拟制片流程，常用引擎软件的工作流程与基本操作。</w:t>
            </w:r>
          </w:p>
          <w:p w14:paraId="10D950F1"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3. 掌握虚幻引擎操作，以及灯光、材质、蓝图、氛围、地形、场景搭建、镜头设计、画面渲染、媒体素材制作等技能。</w:t>
            </w:r>
          </w:p>
          <w:p w14:paraId="7C02D75C"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4. 掌握环境平台搭建与制作、互动媒体基础程序开发，达到互动媒体应用开发职业技能等级证书初级（1+X证书）考核要求。</w:t>
            </w:r>
          </w:p>
        </w:tc>
        <w:tc>
          <w:tcPr>
            <w:tcW w:w="3787" w:type="dxa"/>
          </w:tcPr>
          <w:p w14:paraId="140CCBE7"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
                <w:szCs w:val="21"/>
              </w:rPr>
              <w:t>教学内容：</w:t>
            </w:r>
            <w:r>
              <w:rPr>
                <w:rFonts w:ascii="仿宋" w:eastAsia="仿宋" w:hAnsi="仿宋" w:cs="仿宋" w:hint="eastAsia"/>
                <w:bCs/>
                <w:szCs w:val="21"/>
              </w:rPr>
              <w:t>本课程主要讲授交互式实时图像应用程序的相关知识；常用虚拟引擎应用范围，未来发展趋势；结合中期拍摄，虚拟制片流程，介绍常用引擎软件的工作流程与基本操作。</w:t>
            </w:r>
          </w:p>
          <w:p w14:paraId="49F70A8D" w14:textId="77777777" w:rsidR="00B85A23" w:rsidRDefault="00000000">
            <w:pPr>
              <w:pStyle w:val="af"/>
              <w:snapToGrid w:val="0"/>
              <w:ind w:firstLineChars="0" w:firstLine="0"/>
              <w:rPr>
                <w:rFonts w:ascii="仿宋" w:eastAsia="仿宋" w:hAnsi="仿宋" w:cs="仿宋" w:hint="eastAsia"/>
                <w:b/>
                <w:szCs w:val="21"/>
              </w:rPr>
            </w:pPr>
            <w:r>
              <w:rPr>
                <w:rFonts w:ascii="仿宋" w:eastAsia="仿宋" w:hAnsi="仿宋" w:cs="仿宋" w:hint="eastAsia"/>
                <w:b/>
                <w:szCs w:val="21"/>
              </w:rPr>
              <w:t>教学要求：</w:t>
            </w:r>
            <w:r>
              <w:rPr>
                <w:rFonts w:ascii="仿宋" w:eastAsia="仿宋" w:hAnsi="仿宋" w:cs="仿宋" w:hint="eastAsia"/>
                <w:bCs/>
                <w:szCs w:val="21"/>
              </w:rPr>
              <w:t>通过学习和训练，学生能了解虚拟引擎技术的相关知识、应用范围和前沿动态。了解引擎软件的基本操作，导入、导出流程，能够对软件进行简单的操作。</w:t>
            </w:r>
          </w:p>
        </w:tc>
      </w:tr>
      <w:tr w:rsidR="00B85A23" w14:paraId="0160F842" w14:textId="77777777">
        <w:trPr>
          <w:trHeight w:val="2783"/>
        </w:trPr>
        <w:tc>
          <w:tcPr>
            <w:tcW w:w="574" w:type="dxa"/>
          </w:tcPr>
          <w:p w14:paraId="6AD1B9B3" w14:textId="77777777" w:rsidR="00B85A23" w:rsidRDefault="00B85A23">
            <w:pPr>
              <w:rPr>
                <w:rFonts w:ascii="仿宋" w:eastAsia="仿宋" w:hAnsi="仿宋" w:cs="仿宋" w:hint="eastAsia"/>
                <w:szCs w:val="21"/>
              </w:rPr>
            </w:pPr>
          </w:p>
        </w:tc>
        <w:tc>
          <w:tcPr>
            <w:tcW w:w="1304" w:type="dxa"/>
          </w:tcPr>
          <w:p w14:paraId="0ACE05C3"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舞台灯光设计技巧</w:t>
            </w:r>
          </w:p>
        </w:tc>
        <w:tc>
          <w:tcPr>
            <w:tcW w:w="3287" w:type="dxa"/>
          </w:tcPr>
          <w:p w14:paraId="1CBFB587"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1. 掌握舞台灯光设计与表演之间，不同演出剧目和样式中的主流灯光设计技巧。</w:t>
            </w:r>
          </w:p>
          <w:p w14:paraId="01A3AB8D"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2. 掌握根据不同演出剧目和舞台空间进行舞台灯光方案设计的能力。</w:t>
            </w:r>
          </w:p>
          <w:p w14:paraId="7EF8F9D7"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3. 掌握剧本分析、舞台灯位图绘制、布光图绘制、舞台灯光系统设计、灯光控台离线编程等技能。</w:t>
            </w:r>
          </w:p>
          <w:p w14:paraId="3095A119"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Cs/>
                <w:szCs w:val="21"/>
              </w:rPr>
              <w:t>4. 掌握舞台灯光与剧目演出协调配合的方法，达到GZJAC职业技能鉴定等级证书（灯光师）考核要求，独立完成演出剧目灯光设计流程。</w:t>
            </w:r>
          </w:p>
        </w:tc>
        <w:tc>
          <w:tcPr>
            <w:tcW w:w="3787" w:type="dxa"/>
          </w:tcPr>
          <w:p w14:paraId="775201FD" w14:textId="77777777" w:rsidR="00B85A23" w:rsidRDefault="00000000">
            <w:pPr>
              <w:pStyle w:val="af"/>
              <w:snapToGrid w:val="0"/>
              <w:ind w:firstLineChars="0" w:firstLine="0"/>
              <w:rPr>
                <w:rFonts w:ascii="仿宋" w:eastAsia="仿宋" w:hAnsi="仿宋" w:cs="仿宋" w:hint="eastAsia"/>
                <w:bCs/>
                <w:szCs w:val="21"/>
              </w:rPr>
            </w:pPr>
            <w:r>
              <w:rPr>
                <w:rFonts w:ascii="仿宋" w:eastAsia="仿宋" w:hAnsi="仿宋" w:cs="仿宋" w:hint="eastAsia"/>
                <w:b/>
                <w:szCs w:val="21"/>
              </w:rPr>
              <w:t>教学内容：</w:t>
            </w:r>
            <w:r>
              <w:rPr>
                <w:rFonts w:ascii="仿宋" w:eastAsia="仿宋" w:hAnsi="仿宋" w:cs="仿宋" w:hint="eastAsia"/>
                <w:bCs/>
                <w:szCs w:val="21"/>
              </w:rPr>
              <w:t>本课程主要讲授舞台灯光设计与表演之间，各种演出剧目和演出样式中，主流的舞台灯光设计技巧，了解舞台灯光设计与演出剧目之间配合的方法。</w:t>
            </w:r>
          </w:p>
          <w:p w14:paraId="202332CF" w14:textId="77777777" w:rsidR="00B85A23" w:rsidRDefault="00000000">
            <w:pPr>
              <w:pStyle w:val="af"/>
              <w:snapToGrid w:val="0"/>
              <w:ind w:firstLineChars="0" w:firstLine="0"/>
              <w:rPr>
                <w:rFonts w:ascii="仿宋" w:eastAsia="仿宋" w:hAnsi="仿宋" w:cs="仿宋" w:hint="eastAsia"/>
                <w:b/>
                <w:szCs w:val="21"/>
              </w:rPr>
            </w:pPr>
            <w:r>
              <w:rPr>
                <w:rFonts w:ascii="仿宋" w:eastAsia="仿宋" w:hAnsi="仿宋" w:cs="仿宋" w:hint="eastAsia"/>
                <w:b/>
                <w:szCs w:val="21"/>
              </w:rPr>
              <w:t>教学要求：</w:t>
            </w:r>
            <w:r>
              <w:rPr>
                <w:rFonts w:ascii="仿宋" w:eastAsia="仿宋" w:hAnsi="仿宋" w:cs="仿宋" w:hint="eastAsia"/>
                <w:bCs/>
                <w:szCs w:val="21"/>
              </w:rPr>
              <w:t>通过学习和训练，学生能掌握当代舞台灯光设计的最新观念和技巧；能根据不同的演出剧目和舞台空间，进行舞台灯光的方案设计；能培养学生对舞台灯光与剧目演出协调配合的能力；能符合商业作品舞台灯光设计基本要求；能独立完成演出剧目的舞台灯光设计流程。</w:t>
            </w:r>
          </w:p>
        </w:tc>
      </w:tr>
    </w:tbl>
    <w:p w14:paraId="0020B347" w14:textId="77777777" w:rsidR="00B85A23" w:rsidRDefault="00000000">
      <w:pPr>
        <w:pStyle w:val="af"/>
        <w:numPr>
          <w:ilvl w:val="0"/>
          <w:numId w:val="1"/>
        </w:numPr>
        <w:snapToGrid w:val="0"/>
        <w:spacing w:line="276" w:lineRule="auto"/>
        <w:ind w:firstLineChars="0"/>
        <w:rPr>
          <w:rFonts w:ascii="仿宋" w:eastAsia="仿宋" w:hAnsi="仿宋" w:cs="仿宋" w:hint="eastAsia"/>
          <w:szCs w:val="21"/>
        </w:rPr>
      </w:pPr>
      <w:r>
        <w:rPr>
          <w:rFonts w:ascii="仿宋" w:eastAsia="仿宋" w:hAnsi="仿宋" w:cs="仿宋" w:hint="eastAsia"/>
          <w:szCs w:val="21"/>
        </w:rPr>
        <w:t>专业拓展（选修）课</w:t>
      </w:r>
    </w:p>
    <w:p w14:paraId="018A6039"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主要包括：经典剧目赏析、导演基础、中外舞台美术史、艺术与审美、音乐基础、布景技术与道具制作、视听语言、舞台灯光设计技巧、虚拟舞台设计与表现、演艺新媒体交互设计、多媒体播控技术应用、沉浸式影像设计</w:t>
      </w:r>
    </w:p>
    <w:p w14:paraId="349A16E0" w14:textId="77777777" w:rsidR="00B85A23" w:rsidRDefault="00000000">
      <w:pPr>
        <w:snapToGrid w:val="0"/>
        <w:spacing w:before="60" w:line="276" w:lineRule="auto"/>
        <w:ind w:firstLine="482"/>
        <w:rPr>
          <w:rFonts w:ascii="仿宋" w:eastAsia="仿宋" w:hAnsi="仿宋" w:cs="仿宋" w:hint="eastAsia"/>
          <w:b/>
          <w:bCs/>
          <w:szCs w:val="21"/>
        </w:rPr>
      </w:pPr>
      <w:r>
        <w:rPr>
          <w:rFonts w:ascii="仿宋" w:eastAsia="仿宋" w:hAnsi="仿宋" w:cs="仿宋" w:hint="eastAsia"/>
          <w:b/>
          <w:bCs/>
          <w:szCs w:val="21"/>
        </w:rPr>
        <w:t>7.3 实践性教学环节</w:t>
      </w:r>
    </w:p>
    <w:p w14:paraId="166C6B3D"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主要包括实习实训、毕业演出、社会实践活动等形式，公共基础课程和专业课程等都要加强实践性教学。</w:t>
      </w:r>
    </w:p>
    <w:p w14:paraId="585ABA28"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（1）实训</w:t>
      </w:r>
    </w:p>
    <w:p w14:paraId="2BA476CF"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实训以校内外实践教学资源为依托，结合专业课程内容，围绕舞台视觉设计、三维建模制作、舞台灯光编程控制、数字引擎虚拟舞台搭建、沉浸式影像设计、新媒体交互应用、AIGC辅助创作等方向，开展分阶段、模块化、项目</w:t>
      </w:r>
      <w:proofErr w:type="gramStart"/>
      <w:r>
        <w:rPr>
          <w:rFonts w:ascii="仿宋" w:eastAsia="仿宋" w:hAnsi="仿宋" w:cs="仿宋" w:hint="eastAsia"/>
          <w:sz w:val="24"/>
          <w:szCs w:val="24"/>
        </w:rPr>
        <w:t>式实践</w:t>
      </w:r>
      <w:proofErr w:type="gramEnd"/>
      <w:r>
        <w:rPr>
          <w:rFonts w:ascii="仿宋" w:eastAsia="仿宋" w:hAnsi="仿宋" w:cs="仿宋" w:hint="eastAsia"/>
          <w:sz w:val="24"/>
          <w:szCs w:val="24"/>
        </w:rPr>
        <w:t>教学。通过实训锻炼学生的专业技能、创新意识与项目执行能力，提升综合职业素养。</w:t>
      </w:r>
    </w:p>
    <w:p w14:paraId="5F6EBAB7"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（2）实习</w:t>
      </w:r>
    </w:p>
    <w:p w14:paraId="35FDDE51"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实习分为认识实习、</w:t>
      </w:r>
      <w:proofErr w:type="gramStart"/>
      <w:r>
        <w:rPr>
          <w:rFonts w:ascii="仿宋" w:eastAsia="仿宋" w:hAnsi="仿宋" w:cs="仿宋" w:hint="eastAsia"/>
          <w:sz w:val="24"/>
          <w:szCs w:val="24"/>
        </w:rPr>
        <w:t>跟岗实习</w:t>
      </w:r>
      <w:proofErr w:type="gramEnd"/>
      <w:r>
        <w:rPr>
          <w:rFonts w:ascii="仿宋" w:eastAsia="仿宋" w:hAnsi="仿宋" w:cs="仿宋" w:hint="eastAsia"/>
          <w:sz w:val="24"/>
          <w:szCs w:val="24"/>
        </w:rPr>
        <w:t>和岗位实习三个阶段，结合学生专业方向与岗位群要求，依托行业企业真实项目实施。重点培养学生在舞台美术设计、灯光设计、影像制作、多媒体交互、虚拟空间建构与AI辅助创作等领域的岗位适应能力、实践操作能力与创新应用能力，实现从校内学习到职业岗位的无缝对接。</w:t>
      </w:r>
    </w:p>
    <w:p w14:paraId="6746891D"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实习实训作为本专业教学的重要组成部分，严格落实《职业学校学生实习管理规定》，注重产教融合、校企协同，突出技术技能与职业素养并重，保障学生在真实工作环境中实现专业能力和综合素质的同步提升。</w:t>
      </w:r>
    </w:p>
    <w:p w14:paraId="18070683"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在商业实践项目中分为两个部分：第一部分为第二学期的《认识实习》课程，该课程为每个学生必须修的课程。课程内容主要带领学生对专业领域的企事业单位参观学习，同时激发学生专业学习兴趣，培养学生专业艺术修养，积累经验。第二部分为贯穿第七、</w:t>
      </w:r>
      <w:r>
        <w:rPr>
          <w:rFonts w:ascii="仿宋" w:eastAsia="仿宋" w:hAnsi="仿宋" w:cs="仿宋" w:hint="eastAsia"/>
          <w:sz w:val="24"/>
          <w:szCs w:val="24"/>
        </w:rPr>
        <w:lastRenderedPageBreak/>
        <w:t>八、九学期的</w:t>
      </w:r>
      <w:proofErr w:type="gramStart"/>
      <w:r>
        <w:rPr>
          <w:rFonts w:ascii="仿宋" w:eastAsia="仿宋" w:hAnsi="仿宋" w:cs="仿宋" w:hint="eastAsia"/>
          <w:sz w:val="24"/>
          <w:szCs w:val="24"/>
        </w:rPr>
        <w:t>跟岗实践</w:t>
      </w:r>
      <w:proofErr w:type="gramEnd"/>
      <w:r>
        <w:rPr>
          <w:rFonts w:ascii="仿宋" w:eastAsia="仿宋" w:hAnsi="仿宋" w:cs="仿宋" w:hint="eastAsia"/>
          <w:sz w:val="24"/>
          <w:szCs w:val="24"/>
        </w:rPr>
        <w:t>课程，该</w:t>
      </w:r>
      <w:proofErr w:type="gramStart"/>
      <w:r>
        <w:rPr>
          <w:rFonts w:ascii="仿宋" w:eastAsia="仿宋" w:hAnsi="仿宋" w:cs="仿宋" w:hint="eastAsia"/>
          <w:sz w:val="24"/>
          <w:szCs w:val="24"/>
        </w:rPr>
        <w:t>课根据</w:t>
      </w:r>
      <w:proofErr w:type="gramEnd"/>
      <w:r>
        <w:rPr>
          <w:rFonts w:ascii="仿宋" w:eastAsia="仿宋" w:hAnsi="仿宋" w:cs="仿宋" w:hint="eastAsia"/>
          <w:sz w:val="24"/>
          <w:szCs w:val="24"/>
        </w:rPr>
        <w:t>学生专业学习方向采用三个模块逐层递进的模式（舞台设计项目模块、舞台灯光设计项目实践模块、演艺新媒体设计项目模块）参与企业真实项目制作，</w:t>
      </w:r>
      <w:proofErr w:type="gramStart"/>
      <w:r>
        <w:rPr>
          <w:rFonts w:ascii="仿宋" w:eastAsia="仿宋" w:hAnsi="仿宋" w:cs="仿宋" w:hint="eastAsia"/>
          <w:sz w:val="24"/>
          <w:szCs w:val="24"/>
        </w:rPr>
        <w:t>凸</w:t>
      </w:r>
      <w:proofErr w:type="gramEnd"/>
      <w:r>
        <w:rPr>
          <w:rFonts w:ascii="仿宋" w:eastAsia="仿宋" w:hAnsi="仿宋" w:cs="仿宋" w:hint="eastAsia"/>
          <w:sz w:val="24"/>
          <w:szCs w:val="24"/>
        </w:rPr>
        <w:t>显学</w:t>
      </w:r>
      <w:proofErr w:type="gramStart"/>
      <w:r>
        <w:rPr>
          <w:rFonts w:ascii="仿宋" w:eastAsia="仿宋" w:hAnsi="仿宋" w:cs="仿宋" w:hint="eastAsia"/>
          <w:sz w:val="24"/>
          <w:szCs w:val="24"/>
        </w:rPr>
        <w:t>生专业</w:t>
      </w:r>
      <w:proofErr w:type="gramEnd"/>
      <w:r>
        <w:rPr>
          <w:rFonts w:ascii="仿宋" w:eastAsia="仿宋" w:hAnsi="仿宋" w:cs="仿宋" w:hint="eastAsia"/>
          <w:sz w:val="24"/>
          <w:szCs w:val="24"/>
        </w:rPr>
        <w:t>特长，训练学生实战能力，减少就业过渡时间，做到毕业、就业无缝衔接。</w:t>
      </w:r>
    </w:p>
    <w:tbl>
      <w:tblPr>
        <w:tblStyle w:val="ae"/>
        <w:tblW w:w="8522"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675"/>
        <w:gridCol w:w="567"/>
        <w:gridCol w:w="576"/>
        <w:gridCol w:w="5094"/>
        <w:gridCol w:w="567"/>
        <w:gridCol w:w="567"/>
        <w:gridCol w:w="476"/>
      </w:tblGrid>
      <w:tr w:rsidR="00B85A23" w14:paraId="43378ABF" w14:textId="77777777">
        <w:trPr>
          <w:trHeight w:val="454"/>
          <w:tblHeader/>
          <w:jc w:val="center"/>
        </w:trPr>
        <w:tc>
          <w:tcPr>
            <w:tcW w:w="675" w:type="dxa"/>
            <w:vAlign w:val="center"/>
          </w:tcPr>
          <w:p w14:paraId="6091956C" w14:textId="77777777" w:rsidR="00B85A23" w:rsidRDefault="00000000">
            <w:pPr>
              <w:spacing w:line="320" w:lineRule="exact"/>
              <w:jc w:val="center"/>
              <w:rPr>
                <w:rFonts w:ascii="仿宋" w:eastAsia="仿宋" w:hAnsi="仿宋" w:cs="仿宋" w:hint="eastAsia"/>
                <w:spacing w:val="-8"/>
              </w:rPr>
            </w:pPr>
            <w:r>
              <w:rPr>
                <w:rFonts w:ascii="仿宋" w:eastAsia="仿宋" w:hAnsi="仿宋" w:cs="仿宋" w:hint="eastAsia"/>
                <w:spacing w:val="-8"/>
              </w:rPr>
              <w:t>类别</w:t>
            </w:r>
          </w:p>
        </w:tc>
        <w:tc>
          <w:tcPr>
            <w:tcW w:w="1143" w:type="dxa"/>
            <w:gridSpan w:val="2"/>
            <w:vAlign w:val="center"/>
          </w:tcPr>
          <w:p w14:paraId="4C1E352A" w14:textId="77777777" w:rsidR="00B85A23" w:rsidRDefault="00000000">
            <w:pPr>
              <w:spacing w:line="320" w:lineRule="exact"/>
              <w:jc w:val="center"/>
              <w:rPr>
                <w:rFonts w:ascii="仿宋" w:eastAsia="仿宋" w:hAnsi="仿宋" w:cs="仿宋" w:hint="eastAsia"/>
                <w:spacing w:val="-8"/>
              </w:rPr>
            </w:pPr>
            <w:r>
              <w:rPr>
                <w:rFonts w:ascii="仿宋" w:eastAsia="仿宋" w:hAnsi="仿宋" w:cs="仿宋" w:hint="eastAsia"/>
                <w:spacing w:val="-8"/>
              </w:rPr>
              <w:t>项目</w:t>
            </w:r>
          </w:p>
        </w:tc>
        <w:tc>
          <w:tcPr>
            <w:tcW w:w="5094" w:type="dxa"/>
            <w:vAlign w:val="center"/>
          </w:tcPr>
          <w:p w14:paraId="3DEA596F" w14:textId="77777777" w:rsidR="00B85A23" w:rsidRDefault="00000000">
            <w:pPr>
              <w:spacing w:line="320" w:lineRule="exact"/>
              <w:jc w:val="center"/>
              <w:rPr>
                <w:rFonts w:ascii="仿宋" w:eastAsia="仿宋" w:hAnsi="仿宋" w:cs="仿宋" w:hint="eastAsia"/>
                <w:spacing w:val="-8"/>
              </w:rPr>
            </w:pPr>
            <w:r>
              <w:rPr>
                <w:rFonts w:ascii="仿宋" w:eastAsia="仿宋" w:hAnsi="仿宋" w:cs="仿宋" w:hint="eastAsia"/>
                <w:spacing w:val="-8"/>
              </w:rPr>
              <w:t>内容与要求</w:t>
            </w:r>
          </w:p>
        </w:tc>
        <w:tc>
          <w:tcPr>
            <w:tcW w:w="567" w:type="dxa"/>
            <w:vAlign w:val="center"/>
          </w:tcPr>
          <w:p w14:paraId="6275D49C" w14:textId="77777777" w:rsidR="00B85A23" w:rsidRDefault="00000000">
            <w:pPr>
              <w:spacing w:line="320" w:lineRule="exact"/>
              <w:jc w:val="center"/>
              <w:rPr>
                <w:rFonts w:ascii="仿宋" w:eastAsia="仿宋" w:hAnsi="仿宋" w:cs="仿宋" w:hint="eastAsia"/>
                <w:spacing w:val="-8"/>
              </w:rPr>
            </w:pPr>
            <w:r>
              <w:rPr>
                <w:rFonts w:ascii="仿宋" w:eastAsia="仿宋" w:hAnsi="仿宋" w:cs="仿宋" w:hint="eastAsia"/>
                <w:spacing w:val="-8"/>
              </w:rPr>
              <w:t>学期</w:t>
            </w:r>
          </w:p>
        </w:tc>
        <w:tc>
          <w:tcPr>
            <w:tcW w:w="567" w:type="dxa"/>
            <w:vAlign w:val="center"/>
          </w:tcPr>
          <w:p w14:paraId="5D6A43FB" w14:textId="77777777" w:rsidR="00B85A23" w:rsidRDefault="00000000">
            <w:pPr>
              <w:spacing w:line="320" w:lineRule="exact"/>
              <w:jc w:val="center"/>
              <w:rPr>
                <w:rFonts w:ascii="仿宋" w:eastAsia="仿宋" w:hAnsi="仿宋" w:cs="仿宋" w:hint="eastAsia"/>
                <w:spacing w:val="-8"/>
              </w:rPr>
            </w:pPr>
            <w:r>
              <w:rPr>
                <w:rFonts w:ascii="仿宋" w:eastAsia="仿宋" w:hAnsi="仿宋" w:cs="仿宋" w:hint="eastAsia"/>
                <w:spacing w:val="-8"/>
              </w:rPr>
              <w:t>周数</w:t>
            </w:r>
          </w:p>
        </w:tc>
        <w:tc>
          <w:tcPr>
            <w:tcW w:w="476" w:type="dxa"/>
            <w:vAlign w:val="center"/>
          </w:tcPr>
          <w:p w14:paraId="50BECFD2" w14:textId="77777777" w:rsidR="00B85A23" w:rsidRDefault="00000000">
            <w:pPr>
              <w:spacing w:line="320" w:lineRule="exact"/>
              <w:jc w:val="center"/>
              <w:rPr>
                <w:rFonts w:ascii="仿宋" w:eastAsia="仿宋" w:hAnsi="仿宋" w:cs="仿宋" w:hint="eastAsia"/>
                <w:spacing w:val="-8"/>
              </w:rPr>
            </w:pPr>
            <w:r>
              <w:rPr>
                <w:rFonts w:ascii="仿宋" w:eastAsia="仿宋" w:hAnsi="仿宋" w:cs="仿宋" w:hint="eastAsia"/>
                <w:spacing w:val="-8"/>
              </w:rPr>
              <w:t>备注</w:t>
            </w:r>
          </w:p>
        </w:tc>
      </w:tr>
      <w:tr w:rsidR="00B85A23" w14:paraId="76F9A903" w14:textId="77777777">
        <w:trPr>
          <w:trHeight w:val="1482"/>
          <w:jc w:val="center"/>
        </w:trPr>
        <w:tc>
          <w:tcPr>
            <w:tcW w:w="675" w:type="dxa"/>
            <w:vAlign w:val="center"/>
          </w:tcPr>
          <w:p w14:paraId="44D2AAF6"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认识实习</w:t>
            </w:r>
          </w:p>
        </w:tc>
        <w:tc>
          <w:tcPr>
            <w:tcW w:w="1143" w:type="dxa"/>
            <w:gridSpan w:val="2"/>
            <w:vAlign w:val="center"/>
          </w:tcPr>
          <w:p w14:paraId="60F57695"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企业参观</w:t>
            </w:r>
          </w:p>
        </w:tc>
        <w:tc>
          <w:tcPr>
            <w:tcW w:w="5094" w:type="dxa"/>
            <w:vAlign w:val="center"/>
          </w:tcPr>
          <w:p w14:paraId="43D31C74"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内容：本课程是学生到专业企业参观学习，了解舞台设计、舞台灯光设计、演艺新媒体设计制作企业不同岗位的技能要求和行业工作流程。</w:t>
            </w:r>
          </w:p>
          <w:p w14:paraId="14F75E51"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要求：通过参观和学习，学生能对未来从事的岗位和具体工作有一定认识，明确自身专业发展方向和基本技能，为毕业后走向社会和选择职业提供一定的依据和基础。</w:t>
            </w:r>
          </w:p>
        </w:tc>
        <w:tc>
          <w:tcPr>
            <w:tcW w:w="567" w:type="dxa"/>
            <w:vAlign w:val="center"/>
          </w:tcPr>
          <w:p w14:paraId="70EA0A89"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2</w:t>
            </w:r>
          </w:p>
        </w:tc>
        <w:tc>
          <w:tcPr>
            <w:tcW w:w="567" w:type="dxa"/>
            <w:vAlign w:val="center"/>
          </w:tcPr>
          <w:p w14:paraId="5DA3240D"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1</w:t>
            </w:r>
          </w:p>
        </w:tc>
        <w:tc>
          <w:tcPr>
            <w:tcW w:w="476" w:type="dxa"/>
            <w:vAlign w:val="center"/>
          </w:tcPr>
          <w:p w14:paraId="56AAF158" w14:textId="77777777" w:rsidR="00B85A23" w:rsidRDefault="00B85A23">
            <w:pPr>
              <w:spacing w:line="320" w:lineRule="exact"/>
              <w:jc w:val="center"/>
              <w:rPr>
                <w:rFonts w:ascii="仿宋" w:eastAsia="仿宋" w:hAnsi="仿宋" w:cs="仿宋" w:hint="eastAsia"/>
                <w:snapToGrid w:val="0"/>
                <w:sz w:val="18"/>
                <w:szCs w:val="18"/>
              </w:rPr>
            </w:pPr>
          </w:p>
        </w:tc>
      </w:tr>
      <w:tr w:rsidR="00B85A23" w14:paraId="4AF171CB" w14:textId="77777777">
        <w:trPr>
          <w:trHeight w:val="1769"/>
          <w:jc w:val="center"/>
        </w:trPr>
        <w:tc>
          <w:tcPr>
            <w:tcW w:w="675" w:type="dxa"/>
            <w:vMerge w:val="restart"/>
            <w:vAlign w:val="center"/>
          </w:tcPr>
          <w:p w14:paraId="62D5D571"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商业项目实践</w:t>
            </w:r>
          </w:p>
        </w:tc>
        <w:tc>
          <w:tcPr>
            <w:tcW w:w="567" w:type="dxa"/>
            <w:vAlign w:val="center"/>
          </w:tcPr>
          <w:p w14:paraId="406A4BE8"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方向</w:t>
            </w:r>
            <w:proofErr w:type="gramStart"/>
            <w:r>
              <w:rPr>
                <w:rFonts w:ascii="仿宋" w:eastAsia="仿宋" w:hAnsi="仿宋" w:cs="仿宋" w:hint="eastAsia"/>
                <w:snapToGrid w:val="0"/>
                <w:sz w:val="18"/>
                <w:szCs w:val="18"/>
              </w:rPr>
              <w:t>一</w:t>
            </w:r>
            <w:proofErr w:type="gramEnd"/>
          </w:p>
        </w:tc>
        <w:tc>
          <w:tcPr>
            <w:tcW w:w="576" w:type="dxa"/>
            <w:vAlign w:val="center"/>
          </w:tcPr>
          <w:p w14:paraId="48EEE6C9"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舞台设计项目</w:t>
            </w:r>
          </w:p>
        </w:tc>
        <w:tc>
          <w:tcPr>
            <w:tcW w:w="5094" w:type="dxa"/>
            <w:vAlign w:val="center"/>
          </w:tcPr>
          <w:p w14:paraId="10188F41"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内容：本实践性教学内容主要以校内工作室的形式，指导学生参与商业舞台设计方向的实训项目，包含方案设计、模型制作、制作图绘制、道具制作和虚拟舞台搭建等。</w:t>
            </w:r>
          </w:p>
          <w:p w14:paraId="193C691D"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通过该方向内容的实训，学生应该具备能够根据设计需求完成方案设计、模型制作、效果图表现、布景道具制作和虚拟舞台搭建等的能力；具备根据剧本和演出需求，进行具有一定造型美感、符合项目特性的舞台设计，并</w:t>
            </w:r>
            <w:proofErr w:type="gramStart"/>
            <w:r>
              <w:rPr>
                <w:rFonts w:ascii="仿宋" w:eastAsia="仿宋" w:hAnsi="仿宋" w:cs="仿宋" w:hint="eastAsia"/>
                <w:snapToGrid w:val="0"/>
                <w:spacing w:val="-8"/>
                <w:sz w:val="18"/>
                <w:szCs w:val="18"/>
              </w:rPr>
              <w:t>以效果</w:t>
            </w:r>
            <w:proofErr w:type="gramEnd"/>
            <w:r>
              <w:rPr>
                <w:rFonts w:ascii="仿宋" w:eastAsia="仿宋" w:hAnsi="仿宋" w:cs="仿宋" w:hint="eastAsia"/>
                <w:snapToGrid w:val="0"/>
                <w:spacing w:val="-8"/>
                <w:sz w:val="18"/>
                <w:szCs w:val="18"/>
              </w:rPr>
              <w:t>图、模型、绘图、制作、模拟为基础完成项目的综合能力。提高学生将理论应用于实践的能力，并在实</w:t>
            </w:r>
            <w:proofErr w:type="gramStart"/>
            <w:r>
              <w:rPr>
                <w:rFonts w:ascii="仿宋" w:eastAsia="仿宋" w:hAnsi="仿宋" w:cs="仿宋" w:hint="eastAsia"/>
                <w:snapToGrid w:val="0"/>
                <w:spacing w:val="-8"/>
                <w:sz w:val="18"/>
                <w:szCs w:val="18"/>
              </w:rPr>
              <w:t>训过程</w:t>
            </w:r>
            <w:proofErr w:type="gramEnd"/>
            <w:r>
              <w:rPr>
                <w:rFonts w:ascii="仿宋" w:eastAsia="仿宋" w:hAnsi="仿宋" w:cs="仿宋" w:hint="eastAsia"/>
                <w:snapToGrid w:val="0"/>
                <w:spacing w:val="-8"/>
                <w:sz w:val="18"/>
                <w:szCs w:val="18"/>
              </w:rPr>
              <w:t>中增加学生实践操作技能的熟练度、增强学生的沟通能力、思维能力及管理能力。</w:t>
            </w:r>
          </w:p>
        </w:tc>
        <w:tc>
          <w:tcPr>
            <w:tcW w:w="567" w:type="dxa"/>
            <w:vMerge w:val="restart"/>
            <w:vAlign w:val="center"/>
          </w:tcPr>
          <w:p w14:paraId="3D992F5D"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6</w:t>
            </w:r>
          </w:p>
          <w:p w14:paraId="38BAD49C"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7</w:t>
            </w:r>
          </w:p>
          <w:p w14:paraId="727B25A2"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8</w:t>
            </w:r>
          </w:p>
          <w:p w14:paraId="795FA432"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9</w:t>
            </w:r>
          </w:p>
        </w:tc>
        <w:tc>
          <w:tcPr>
            <w:tcW w:w="567" w:type="dxa"/>
            <w:vMerge w:val="restart"/>
            <w:vAlign w:val="center"/>
          </w:tcPr>
          <w:p w14:paraId="652B052D"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18</w:t>
            </w:r>
          </w:p>
        </w:tc>
        <w:tc>
          <w:tcPr>
            <w:tcW w:w="476" w:type="dxa"/>
            <w:vMerge w:val="restart"/>
            <w:vAlign w:val="center"/>
          </w:tcPr>
          <w:p w14:paraId="3E7288A8"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四个模块化实训</w:t>
            </w:r>
          </w:p>
        </w:tc>
      </w:tr>
      <w:tr w:rsidR="00B85A23" w14:paraId="2827061B" w14:textId="77777777">
        <w:trPr>
          <w:trHeight w:val="1708"/>
          <w:jc w:val="center"/>
        </w:trPr>
        <w:tc>
          <w:tcPr>
            <w:tcW w:w="675" w:type="dxa"/>
            <w:vMerge/>
            <w:vAlign w:val="center"/>
          </w:tcPr>
          <w:p w14:paraId="2BA74DA4" w14:textId="77777777" w:rsidR="00B85A23" w:rsidRDefault="00B85A23">
            <w:pPr>
              <w:spacing w:line="320" w:lineRule="exact"/>
              <w:jc w:val="center"/>
              <w:rPr>
                <w:rFonts w:ascii="仿宋" w:eastAsia="仿宋" w:hAnsi="仿宋" w:cs="仿宋" w:hint="eastAsia"/>
                <w:snapToGrid w:val="0"/>
                <w:sz w:val="18"/>
                <w:szCs w:val="18"/>
              </w:rPr>
            </w:pPr>
          </w:p>
        </w:tc>
        <w:tc>
          <w:tcPr>
            <w:tcW w:w="567" w:type="dxa"/>
            <w:vAlign w:val="center"/>
          </w:tcPr>
          <w:p w14:paraId="4C5A5EB3"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方向二</w:t>
            </w:r>
          </w:p>
        </w:tc>
        <w:tc>
          <w:tcPr>
            <w:tcW w:w="576" w:type="dxa"/>
            <w:vAlign w:val="center"/>
          </w:tcPr>
          <w:p w14:paraId="41EFD5DD"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舞台灯光设计项目实践</w:t>
            </w:r>
          </w:p>
        </w:tc>
        <w:tc>
          <w:tcPr>
            <w:tcW w:w="5094" w:type="dxa"/>
            <w:vAlign w:val="center"/>
          </w:tcPr>
          <w:p w14:paraId="28EC5B26"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内容：本实践性教学内容主要以校内工作室的形式，指导学生参与舞台灯光设计方向的实训项目，包含舞台灯具安装、舞台灯光控台操作和舞台预演制作等。</w:t>
            </w:r>
          </w:p>
          <w:p w14:paraId="0E718ECF"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要求：通过该方向内容的实训，学生能够较为综合地对所学专业有所认识，培养学生熟悉舞台灯光专项技能岗位的职责、流程和操作方法；培养学生掌握常规化、程序化的操作方法和管理方法。</w:t>
            </w:r>
          </w:p>
        </w:tc>
        <w:tc>
          <w:tcPr>
            <w:tcW w:w="567" w:type="dxa"/>
            <w:vMerge/>
            <w:vAlign w:val="center"/>
          </w:tcPr>
          <w:p w14:paraId="3580520C" w14:textId="77777777" w:rsidR="00B85A23" w:rsidRDefault="00B85A23">
            <w:pPr>
              <w:spacing w:line="320" w:lineRule="exact"/>
              <w:jc w:val="center"/>
              <w:rPr>
                <w:rFonts w:ascii="仿宋" w:eastAsia="仿宋" w:hAnsi="仿宋" w:cs="仿宋" w:hint="eastAsia"/>
                <w:snapToGrid w:val="0"/>
                <w:sz w:val="18"/>
                <w:szCs w:val="18"/>
              </w:rPr>
            </w:pPr>
          </w:p>
        </w:tc>
        <w:tc>
          <w:tcPr>
            <w:tcW w:w="567" w:type="dxa"/>
            <w:vMerge/>
            <w:vAlign w:val="center"/>
          </w:tcPr>
          <w:p w14:paraId="16D86EB4" w14:textId="77777777" w:rsidR="00B85A23" w:rsidRDefault="00B85A23">
            <w:pPr>
              <w:spacing w:line="320" w:lineRule="exact"/>
              <w:jc w:val="center"/>
              <w:rPr>
                <w:rFonts w:ascii="仿宋" w:eastAsia="仿宋" w:hAnsi="仿宋" w:cs="仿宋" w:hint="eastAsia"/>
                <w:snapToGrid w:val="0"/>
                <w:sz w:val="18"/>
                <w:szCs w:val="18"/>
              </w:rPr>
            </w:pPr>
          </w:p>
        </w:tc>
        <w:tc>
          <w:tcPr>
            <w:tcW w:w="476" w:type="dxa"/>
            <w:vMerge/>
            <w:vAlign w:val="center"/>
          </w:tcPr>
          <w:p w14:paraId="081BA8CA" w14:textId="77777777" w:rsidR="00B85A23" w:rsidRDefault="00B85A23">
            <w:pPr>
              <w:spacing w:line="320" w:lineRule="exact"/>
              <w:jc w:val="center"/>
              <w:rPr>
                <w:rFonts w:ascii="仿宋" w:eastAsia="仿宋" w:hAnsi="仿宋" w:cs="仿宋" w:hint="eastAsia"/>
                <w:snapToGrid w:val="0"/>
                <w:sz w:val="18"/>
                <w:szCs w:val="18"/>
              </w:rPr>
            </w:pPr>
          </w:p>
        </w:tc>
      </w:tr>
      <w:tr w:rsidR="00B85A23" w14:paraId="654F0987" w14:textId="77777777">
        <w:trPr>
          <w:trHeight w:val="2347"/>
          <w:jc w:val="center"/>
        </w:trPr>
        <w:tc>
          <w:tcPr>
            <w:tcW w:w="675" w:type="dxa"/>
            <w:vMerge/>
            <w:vAlign w:val="center"/>
          </w:tcPr>
          <w:p w14:paraId="7C22008A" w14:textId="77777777" w:rsidR="00B85A23" w:rsidRDefault="00B85A23">
            <w:pPr>
              <w:spacing w:line="320" w:lineRule="exact"/>
              <w:jc w:val="center"/>
              <w:rPr>
                <w:rFonts w:ascii="仿宋" w:eastAsia="仿宋" w:hAnsi="仿宋" w:cs="仿宋" w:hint="eastAsia"/>
                <w:snapToGrid w:val="0"/>
                <w:sz w:val="18"/>
                <w:szCs w:val="18"/>
              </w:rPr>
            </w:pPr>
          </w:p>
        </w:tc>
        <w:tc>
          <w:tcPr>
            <w:tcW w:w="567" w:type="dxa"/>
            <w:vAlign w:val="center"/>
          </w:tcPr>
          <w:p w14:paraId="3F7B99F4"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方向三</w:t>
            </w:r>
          </w:p>
        </w:tc>
        <w:tc>
          <w:tcPr>
            <w:tcW w:w="576" w:type="dxa"/>
            <w:vAlign w:val="center"/>
          </w:tcPr>
          <w:p w14:paraId="03CE0E2B"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演艺新媒体设计项目实践</w:t>
            </w:r>
          </w:p>
        </w:tc>
        <w:tc>
          <w:tcPr>
            <w:tcW w:w="5094" w:type="dxa"/>
            <w:vAlign w:val="center"/>
          </w:tcPr>
          <w:p w14:paraId="13024A03"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内容：本实践性教学内容主要以校内工作室的形式，指导学生参与演艺新媒体交互设计方向的实训项目。</w:t>
            </w:r>
          </w:p>
          <w:p w14:paraId="59DE0604"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通过该方向内容的实训，要求学生能够综合运用专业知识内核进行演艺新媒体视频的设计及制作，使用契合内容方向及表现形式的技术手段完成具备合理性的项目内容设计与制作；理解交互设备的运行规则及制作流程，具备一定的交互设计理念，拥有独立软硬件搭建的能力；培养学生熟悉专业方向岗位职责及制作流程。</w:t>
            </w:r>
          </w:p>
        </w:tc>
        <w:tc>
          <w:tcPr>
            <w:tcW w:w="567" w:type="dxa"/>
            <w:vMerge/>
            <w:vAlign w:val="center"/>
          </w:tcPr>
          <w:p w14:paraId="3599B8BF" w14:textId="77777777" w:rsidR="00B85A23" w:rsidRDefault="00B85A23">
            <w:pPr>
              <w:spacing w:line="320" w:lineRule="exact"/>
              <w:jc w:val="center"/>
              <w:rPr>
                <w:rFonts w:ascii="仿宋" w:eastAsia="仿宋" w:hAnsi="仿宋" w:cs="仿宋" w:hint="eastAsia"/>
                <w:snapToGrid w:val="0"/>
                <w:sz w:val="18"/>
                <w:szCs w:val="18"/>
              </w:rPr>
            </w:pPr>
          </w:p>
        </w:tc>
        <w:tc>
          <w:tcPr>
            <w:tcW w:w="567" w:type="dxa"/>
            <w:vMerge/>
            <w:vAlign w:val="center"/>
          </w:tcPr>
          <w:p w14:paraId="65514370" w14:textId="77777777" w:rsidR="00B85A23" w:rsidRDefault="00B85A23">
            <w:pPr>
              <w:spacing w:line="320" w:lineRule="exact"/>
              <w:jc w:val="center"/>
              <w:rPr>
                <w:rFonts w:ascii="仿宋" w:eastAsia="仿宋" w:hAnsi="仿宋" w:cs="仿宋" w:hint="eastAsia"/>
                <w:snapToGrid w:val="0"/>
                <w:sz w:val="18"/>
                <w:szCs w:val="18"/>
              </w:rPr>
            </w:pPr>
          </w:p>
        </w:tc>
        <w:tc>
          <w:tcPr>
            <w:tcW w:w="476" w:type="dxa"/>
            <w:vMerge/>
            <w:vAlign w:val="center"/>
          </w:tcPr>
          <w:p w14:paraId="79950789" w14:textId="77777777" w:rsidR="00B85A23" w:rsidRDefault="00B85A23">
            <w:pPr>
              <w:spacing w:line="320" w:lineRule="exact"/>
              <w:jc w:val="center"/>
              <w:rPr>
                <w:rFonts w:ascii="仿宋" w:eastAsia="仿宋" w:hAnsi="仿宋" w:cs="仿宋" w:hint="eastAsia"/>
                <w:snapToGrid w:val="0"/>
                <w:sz w:val="18"/>
                <w:szCs w:val="18"/>
              </w:rPr>
            </w:pPr>
          </w:p>
        </w:tc>
      </w:tr>
      <w:tr w:rsidR="00B85A23" w14:paraId="3DF8CF50" w14:textId="77777777">
        <w:trPr>
          <w:trHeight w:val="567"/>
          <w:jc w:val="center"/>
        </w:trPr>
        <w:tc>
          <w:tcPr>
            <w:tcW w:w="675" w:type="dxa"/>
            <w:vMerge w:val="restart"/>
            <w:vAlign w:val="center"/>
          </w:tcPr>
          <w:p w14:paraId="242D7C80"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毕业</w:t>
            </w:r>
          </w:p>
          <w:p w14:paraId="000E0907"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设计</w:t>
            </w:r>
          </w:p>
        </w:tc>
        <w:tc>
          <w:tcPr>
            <w:tcW w:w="1143" w:type="dxa"/>
            <w:gridSpan w:val="2"/>
            <w:vAlign w:val="center"/>
          </w:tcPr>
          <w:p w14:paraId="357D12CE" w14:textId="77777777" w:rsidR="00B85A23" w:rsidRDefault="00000000">
            <w:pPr>
              <w:spacing w:line="320" w:lineRule="exact"/>
              <w:ind w:leftChars="-40" w:left="1" w:hangingChars="52" w:hanging="85"/>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毕业设计开题</w:t>
            </w:r>
          </w:p>
        </w:tc>
        <w:tc>
          <w:tcPr>
            <w:tcW w:w="5094" w:type="dxa"/>
            <w:vAlign w:val="center"/>
          </w:tcPr>
          <w:p w14:paraId="1A474AB2"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内容：毕业设计选题、文本分析、制定创作计划（参加开题答辩）。</w:t>
            </w:r>
          </w:p>
          <w:p w14:paraId="3C095852"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要求：呈现主题，考察分析结构。</w:t>
            </w:r>
          </w:p>
        </w:tc>
        <w:tc>
          <w:tcPr>
            <w:tcW w:w="567" w:type="dxa"/>
            <w:vAlign w:val="center"/>
          </w:tcPr>
          <w:p w14:paraId="4D8E0A78"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9</w:t>
            </w:r>
          </w:p>
        </w:tc>
        <w:tc>
          <w:tcPr>
            <w:tcW w:w="567" w:type="dxa"/>
            <w:vAlign w:val="center"/>
          </w:tcPr>
          <w:p w14:paraId="5D347EC6"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1</w:t>
            </w:r>
          </w:p>
        </w:tc>
        <w:tc>
          <w:tcPr>
            <w:tcW w:w="476" w:type="dxa"/>
            <w:vAlign w:val="center"/>
          </w:tcPr>
          <w:p w14:paraId="41F06253" w14:textId="77777777" w:rsidR="00B85A23" w:rsidRDefault="00B85A23">
            <w:pPr>
              <w:spacing w:line="320" w:lineRule="exact"/>
              <w:jc w:val="center"/>
              <w:rPr>
                <w:rFonts w:ascii="仿宋" w:eastAsia="仿宋" w:hAnsi="仿宋" w:cs="仿宋" w:hint="eastAsia"/>
                <w:snapToGrid w:val="0"/>
                <w:sz w:val="18"/>
                <w:szCs w:val="18"/>
              </w:rPr>
            </w:pPr>
          </w:p>
        </w:tc>
      </w:tr>
      <w:tr w:rsidR="00B85A23" w14:paraId="2916B6F8" w14:textId="77777777">
        <w:trPr>
          <w:trHeight w:val="737"/>
          <w:jc w:val="center"/>
        </w:trPr>
        <w:tc>
          <w:tcPr>
            <w:tcW w:w="675" w:type="dxa"/>
            <w:vMerge/>
            <w:vAlign w:val="center"/>
          </w:tcPr>
          <w:p w14:paraId="0D35FCA5" w14:textId="77777777" w:rsidR="00B85A23" w:rsidRDefault="00B85A23">
            <w:pPr>
              <w:spacing w:line="320" w:lineRule="exact"/>
              <w:jc w:val="center"/>
              <w:rPr>
                <w:rFonts w:ascii="仿宋" w:eastAsia="仿宋" w:hAnsi="仿宋" w:cs="仿宋" w:hint="eastAsia"/>
                <w:snapToGrid w:val="0"/>
                <w:sz w:val="18"/>
                <w:szCs w:val="18"/>
              </w:rPr>
            </w:pPr>
          </w:p>
        </w:tc>
        <w:tc>
          <w:tcPr>
            <w:tcW w:w="1143" w:type="dxa"/>
            <w:gridSpan w:val="2"/>
            <w:vAlign w:val="center"/>
          </w:tcPr>
          <w:p w14:paraId="6B29EB7A"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前期设计</w:t>
            </w:r>
          </w:p>
        </w:tc>
        <w:tc>
          <w:tcPr>
            <w:tcW w:w="5094" w:type="dxa"/>
            <w:vAlign w:val="center"/>
          </w:tcPr>
          <w:p w14:paraId="423BA799"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内容：素材收集、资料分析、草图绘制、分工、设计工作计划。</w:t>
            </w:r>
          </w:p>
          <w:p w14:paraId="0599713A"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要求：创建创作技能资料库，前期概念设计设定。</w:t>
            </w:r>
          </w:p>
        </w:tc>
        <w:tc>
          <w:tcPr>
            <w:tcW w:w="567" w:type="dxa"/>
            <w:vAlign w:val="center"/>
          </w:tcPr>
          <w:p w14:paraId="6A996CF9"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9</w:t>
            </w:r>
          </w:p>
        </w:tc>
        <w:tc>
          <w:tcPr>
            <w:tcW w:w="567" w:type="dxa"/>
            <w:vAlign w:val="center"/>
          </w:tcPr>
          <w:p w14:paraId="1AF6816C"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4</w:t>
            </w:r>
          </w:p>
        </w:tc>
        <w:tc>
          <w:tcPr>
            <w:tcW w:w="476" w:type="dxa"/>
            <w:vAlign w:val="center"/>
          </w:tcPr>
          <w:p w14:paraId="7DCFD476" w14:textId="77777777" w:rsidR="00B85A23" w:rsidRDefault="00B85A23">
            <w:pPr>
              <w:spacing w:line="320" w:lineRule="exact"/>
              <w:jc w:val="center"/>
              <w:rPr>
                <w:rFonts w:ascii="仿宋" w:eastAsia="仿宋" w:hAnsi="仿宋" w:cs="仿宋" w:hint="eastAsia"/>
                <w:snapToGrid w:val="0"/>
                <w:sz w:val="18"/>
                <w:szCs w:val="18"/>
              </w:rPr>
            </w:pPr>
          </w:p>
        </w:tc>
      </w:tr>
      <w:tr w:rsidR="00B85A23" w14:paraId="1998ED28" w14:textId="77777777">
        <w:trPr>
          <w:trHeight w:val="510"/>
          <w:jc w:val="center"/>
        </w:trPr>
        <w:tc>
          <w:tcPr>
            <w:tcW w:w="675" w:type="dxa"/>
            <w:vMerge/>
            <w:vAlign w:val="center"/>
          </w:tcPr>
          <w:p w14:paraId="6776048F" w14:textId="77777777" w:rsidR="00B85A23" w:rsidRDefault="00B85A23">
            <w:pPr>
              <w:spacing w:line="320" w:lineRule="exact"/>
              <w:jc w:val="center"/>
              <w:rPr>
                <w:rFonts w:ascii="仿宋" w:eastAsia="仿宋" w:hAnsi="仿宋" w:cs="仿宋" w:hint="eastAsia"/>
                <w:snapToGrid w:val="0"/>
                <w:sz w:val="18"/>
                <w:szCs w:val="18"/>
              </w:rPr>
            </w:pPr>
          </w:p>
        </w:tc>
        <w:tc>
          <w:tcPr>
            <w:tcW w:w="1143" w:type="dxa"/>
            <w:gridSpan w:val="2"/>
            <w:vAlign w:val="center"/>
          </w:tcPr>
          <w:p w14:paraId="3599D231"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前期制作</w:t>
            </w:r>
          </w:p>
        </w:tc>
        <w:tc>
          <w:tcPr>
            <w:tcW w:w="5094" w:type="dxa"/>
            <w:vAlign w:val="center"/>
          </w:tcPr>
          <w:p w14:paraId="69217F62"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内容：概念方案设计（参加中期答辩）。</w:t>
            </w:r>
          </w:p>
          <w:p w14:paraId="4520CDC9"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要求：使用合理工具，技术与艺术结合设计作品。</w:t>
            </w:r>
          </w:p>
        </w:tc>
        <w:tc>
          <w:tcPr>
            <w:tcW w:w="567" w:type="dxa"/>
            <w:vAlign w:val="center"/>
          </w:tcPr>
          <w:p w14:paraId="1683632D"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9</w:t>
            </w:r>
          </w:p>
        </w:tc>
        <w:tc>
          <w:tcPr>
            <w:tcW w:w="567" w:type="dxa"/>
            <w:vAlign w:val="center"/>
          </w:tcPr>
          <w:p w14:paraId="49806FF1"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3</w:t>
            </w:r>
          </w:p>
        </w:tc>
        <w:tc>
          <w:tcPr>
            <w:tcW w:w="476" w:type="dxa"/>
            <w:vAlign w:val="center"/>
          </w:tcPr>
          <w:p w14:paraId="5F534C09" w14:textId="77777777" w:rsidR="00B85A23" w:rsidRDefault="00B85A23">
            <w:pPr>
              <w:spacing w:line="320" w:lineRule="exact"/>
              <w:jc w:val="center"/>
              <w:rPr>
                <w:rFonts w:ascii="仿宋" w:eastAsia="仿宋" w:hAnsi="仿宋" w:cs="仿宋" w:hint="eastAsia"/>
                <w:snapToGrid w:val="0"/>
                <w:sz w:val="18"/>
                <w:szCs w:val="18"/>
              </w:rPr>
            </w:pPr>
          </w:p>
        </w:tc>
      </w:tr>
      <w:tr w:rsidR="00B85A23" w14:paraId="726B03DA" w14:textId="77777777">
        <w:trPr>
          <w:trHeight w:val="907"/>
          <w:jc w:val="center"/>
        </w:trPr>
        <w:tc>
          <w:tcPr>
            <w:tcW w:w="675" w:type="dxa"/>
            <w:vMerge/>
            <w:vAlign w:val="center"/>
          </w:tcPr>
          <w:p w14:paraId="1ACEE2FD" w14:textId="77777777" w:rsidR="00B85A23" w:rsidRDefault="00B85A23">
            <w:pPr>
              <w:spacing w:line="320" w:lineRule="exact"/>
              <w:jc w:val="center"/>
              <w:rPr>
                <w:rFonts w:ascii="仿宋" w:eastAsia="仿宋" w:hAnsi="仿宋" w:cs="仿宋" w:hint="eastAsia"/>
                <w:snapToGrid w:val="0"/>
                <w:sz w:val="18"/>
                <w:szCs w:val="18"/>
              </w:rPr>
            </w:pPr>
          </w:p>
        </w:tc>
        <w:tc>
          <w:tcPr>
            <w:tcW w:w="1143" w:type="dxa"/>
            <w:gridSpan w:val="2"/>
            <w:vAlign w:val="center"/>
          </w:tcPr>
          <w:p w14:paraId="0DE6B404"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中期制作</w:t>
            </w:r>
          </w:p>
        </w:tc>
        <w:tc>
          <w:tcPr>
            <w:tcW w:w="5094" w:type="dxa"/>
            <w:vAlign w:val="center"/>
          </w:tcPr>
          <w:p w14:paraId="6694C874"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内容：工作进度汇报。</w:t>
            </w:r>
          </w:p>
          <w:p w14:paraId="74DB0386"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要求：中期项目制作流程管理，明确每个阶段制作数量及质量。进行中期进度汇报。</w:t>
            </w:r>
          </w:p>
        </w:tc>
        <w:tc>
          <w:tcPr>
            <w:tcW w:w="567" w:type="dxa"/>
            <w:vAlign w:val="center"/>
          </w:tcPr>
          <w:p w14:paraId="11230F6A"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9</w:t>
            </w:r>
          </w:p>
        </w:tc>
        <w:tc>
          <w:tcPr>
            <w:tcW w:w="567" w:type="dxa"/>
            <w:vAlign w:val="center"/>
          </w:tcPr>
          <w:p w14:paraId="0912FFFF"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1</w:t>
            </w:r>
          </w:p>
        </w:tc>
        <w:tc>
          <w:tcPr>
            <w:tcW w:w="476" w:type="dxa"/>
            <w:vAlign w:val="center"/>
          </w:tcPr>
          <w:p w14:paraId="38F38CBD" w14:textId="77777777" w:rsidR="00B85A23" w:rsidRDefault="00B85A23">
            <w:pPr>
              <w:spacing w:line="320" w:lineRule="exact"/>
              <w:jc w:val="center"/>
              <w:rPr>
                <w:rFonts w:ascii="仿宋" w:eastAsia="仿宋" w:hAnsi="仿宋" w:cs="仿宋" w:hint="eastAsia"/>
                <w:snapToGrid w:val="0"/>
                <w:sz w:val="18"/>
                <w:szCs w:val="18"/>
              </w:rPr>
            </w:pPr>
          </w:p>
        </w:tc>
      </w:tr>
      <w:tr w:rsidR="00B85A23" w14:paraId="40877576" w14:textId="77777777">
        <w:trPr>
          <w:trHeight w:val="680"/>
          <w:jc w:val="center"/>
        </w:trPr>
        <w:tc>
          <w:tcPr>
            <w:tcW w:w="675" w:type="dxa"/>
            <w:vMerge/>
            <w:vAlign w:val="center"/>
          </w:tcPr>
          <w:p w14:paraId="0E7FB032" w14:textId="77777777" w:rsidR="00B85A23" w:rsidRDefault="00B85A23">
            <w:pPr>
              <w:spacing w:line="320" w:lineRule="exact"/>
              <w:jc w:val="center"/>
              <w:rPr>
                <w:rFonts w:ascii="仿宋" w:eastAsia="仿宋" w:hAnsi="仿宋" w:cs="仿宋" w:hint="eastAsia"/>
                <w:snapToGrid w:val="0"/>
                <w:sz w:val="18"/>
                <w:szCs w:val="18"/>
              </w:rPr>
            </w:pPr>
          </w:p>
        </w:tc>
        <w:tc>
          <w:tcPr>
            <w:tcW w:w="1143" w:type="dxa"/>
            <w:gridSpan w:val="2"/>
            <w:vAlign w:val="center"/>
          </w:tcPr>
          <w:p w14:paraId="53971427"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中期制作</w:t>
            </w:r>
          </w:p>
        </w:tc>
        <w:tc>
          <w:tcPr>
            <w:tcW w:w="5094" w:type="dxa"/>
            <w:vAlign w:val="center"/>
          </w:tcPr>
          <w:p w14:paraId="65ECF987"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内容：舞美方案设计。</w:t>
            </w:r>
          </w:p>
          <w:p w14:paraId="4F2D9652"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要求：使用各类软硬件设备根据剧本要求完成设计，技术与艺术结合设计作品。</w:t>
            </w:r>
          </w:p>
        </w:tc>
        <w:tc>
          <w:tcPr>
            <w:tcW w:w="567" w:type="dxa"/>
            <w:vAlign w:val="center"/>
          </w:tcPr>
          <w:p w14:paraId="22EC9F4F"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9</w:t>
            </w:r>
          </w:p>
        </w:tc>
        <w:tc>
          <w:tcPr>
            <w:tcW w:w="567" w:type="dxa"/>
            <w:vAlign w:val="center"/>
          </w:tcPr>
          <w:p w14:paraId="6AA8532B"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3</w:t>
            </w:r>
          </w:p>
        </w:tc>
        <w:tc>
          <w:tcPr>
            <w:tcW w:w="476" w:type="dxa"/>
            <w:vAlign w:val="center"/>
          </w:tcPr>
          <w:p w14:paraId="568B7EAC" w14:textId="77777777" w:rsidR="00B85A23" w:rsidRDefault="00B85A23">
            <w:pPr>
              <w:spacing w:line="320" w:lineRule="exact"/>
              <w:jc w:val="center"/>
              <w:rPr>
                <w:rFonts w:ascii="仿宋" w:eastAsia="仿宋" w:hAnsi="仿宋" w:cs="仿宋" w:hint="eastAsia"/>
                <w:snapToGrid w:val="0"/>
                <w:sz w:val="18"/>
                <w:szCs w:val="18"/>
              </w:rPr>
            </w:pPr>
          </w:p>
        </w:tc>
      </w:tr>
      <w:tr w:rsidR="00B85A23" w14:paraId="27F22886" w14:textId="77777777">
        <w:trPr>
          <w:trHeight w:val="468"/>
          <w:jc w:val="center"/>
        </w:trPr>
        <w:tc>
          <w:tcPr>
            <w:tcW w:w="675" w:type="dxa"/>
            <w:vMerge/>
            <w:vAlign w:val="center"/>
          </w:tcPr>
          <w:p w14:paraId="27B1F5B4" w14:textId="77777777" w:rsidR="00B85A23" w:rsidRDefault="00B85A23">
            <w:pPr>
              <w:spacing w:line="320" w:lineRule="exact"/>
              <w:jc w:val="center"/>
              <w:rPr>
                <w:rFonts w:ascii="仿宋" w:eastAsia="仿宋" w:hAnsi="仿宋" w:cs="仿宋" w:hint="eastAsia"/>
                <w:snapToGrid w:val="0"/>
                <w:sz w:val="18"/>
                <w:szCs w:val="18"/>
              </w:rPr>
            </w:pPr>
          </w:p>
        </w:tc>
        <w:tc>
          <w:tcPr>
            <w:tcW w:w="1143" w:type="dxa"/>
            <w:gridSpan w:val="2"/>
            <w:vAlign w:val="center"/>
          </w:tcPr>
          <w:p w14:paraId="712BB8F4"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后期制作</w:t>
            </w:r>
          </w:p>
        </w:tc>
        <w:tc>
          <w:tcPr>
            <w:tcW w:w="5094" w:type="dxa"/>
            <w:vAlign w:val="center"/>
          </w:tcPr>
          <w:p w14:paraId="35635C2E"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内容：舞美方案制作。</w:t>
            </w:r>
          </w:p>
          <w:p w14:paraId="3FD42E26"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要求：使用合理工具，技术与艺术结合进行舞台、灯光、新媒体、交互整体设计。</w:t>
            </w:r>
          </w:p>
        </w:tc>
        <w:tc>
          <w:tcPr>
            <w:tcW w:w="567" w:type="dxa"/>
            <w:vAlign w:val="center"/>
          </w:tcPr>
          <w:p w14:paraId="49FB2EB0"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9</w:t>
            </w:r>
          </w:p>
        </w:tc>
        <w:tc>
          <w:tcPr>
            <w:tcW w:w="567" w:type="dxa"/>
            <w:vAlign w:val="center"/>
          </w:tcPr>
          <w:p w14:paraId="443AE955"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5</w:t>
            </w:r>
          </w:p>
        </w:tc>
        <w:tc>
          <w:tcPr>
            <w:tcW w:w="476" w:type="dxa"/>
            <w:vAlign w:val="center"/>
          </w:tcPr>
          <w:p w14:paraId="23164217" w14:textId="77777777" w:rsidR="00B85A23" w:rsidRDefault="00B85A23">
            <w:pPr>
              <w:spacing w:line="320" w:lineRule="exact"/>
              <w:jc w:val="center"/>
              <w:rPr>
                <w:rFonts w:ascii="仿宋" w:eastAsia="仿宋" w:hAnsi="仿宋" w:cs="仿宋" w:hint="eastAsia"/>
                <w:snapToGrid w:val="0"/>
                <w:sz w:val="18"/>
                <w:szCs w:val="18"/>
              </w:rPr>
            </w:pPr>
          </w:p>
        </w:tc>
      </w:tr>
      <w:tr w:rsidR="00B85A23" w14:paraId="419DF222" w14:textId="77777777">
        <w:trPr>
          <w:trHeight w:val="510"/>
          <w:jc w:val="center"/>
        </w:trPr>
        <w:tc>
          <w:tcPr>
            <w:tcW w:w="675" w:type="dxa"/>
            <w:vMerge/>
            <w:vAlign w:val="center"/>
          </w:tcPr>
          <w:p w14:paraId="1009710D" w14:textId="77777777" w:rsidR="00B85A23" w:rsidRDefault="00B85A23">
            <w:pPr>
              <w:spacing w:line="320" w:lineRule="exact"/>
              <w:jc w:val="center"/>
              <w:rPr>
                <w:rFonts w:ascii="仿宋" w:eastAsia="仿宋" w:hAnsi="仿宋" w:cs="仿宋" w:hint="eastAsia"/>
                <w:snapToGrid w:val="0"/>
                <w:sz w:val="18"/>
                <w:szCs w:val="18"/>
              </w:rPr>
            </w:pPr>
          </w:p>
        </w:tc>
        <w:tc>
          <w:tcPr>
            <w:tcW w:w="1143" w:type="dxa"/>
            <w:gridSpan w:val="2"/>
            <w:vAlign w:val="center"/>
          </w:tcPr>
          <w:p w14:paraId="5542C76E"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作品展示与答辩</w:t>
            </w:r>
          </w:p>
        </w:tc>
        <w:tc>
          <w:tcPr>
            <w:tcW w:w="5094" w:type="dxa"/>
            <w:vAlign w:val="center"/>
          </w:tcPr>
          <w:p w14:paraId="7DE99A47"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内容：终期答辩。</w:t>
            </w:r>
          </w:p>
          <w:p w14:paraId="05D09566"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要求：最终实现展示效果。</w:t>
            </w:r>
          </w:p>
        </w:tc>
        <w:tc>
          <w:tcPr>
            <w:tcW w:w="567" w:type="dxa"/>
            <w:vAlign w:val="center"/>
          </w:tcPr>
          <w:p w14:paraId="2E002A6B"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9</w:t>
            </w:r>
          </w:p>
        </w:tc>
        <w:tc>
          <w:tcPr>
            <w:tcW w:w="567" w:type="dxa"/>
            <w:vAlign w:val="center"/>
          </w:tcPr>
          <w:p w14:paraId="576825D5"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1</w:t>
            </w:r>
          </w:p>
        </w:tc>
        <w:tc>
          <w:tcPr>
            <w:tcW w:w="476" w:type="dxa"/>
            <w:vAlign w:val="center"/>
          </w:tcPr>
          <w:p w14:paraId="518049D9" w14:textId="77777777" w:rsidR="00B85A23" w:rsidRDefault="00B85A23">
            <w:pPr>
              <w:spacing w:line="320" w:lineRule="exact"/>
              <w:jc w:val="center"/>
              <w:rPr>
                <w:rFonts w:ascii="仿宋" w:eastAsia="仿宋" w:hAnsi="仿宋" w:cs="仿宋" w:hint="eastAsia"/>
                <w:snapToGrid w:val="0"/>
                <w:sz w:val="18"/>
                <w:szCs w:val="18"/>
              </w:rPr>
            </w:pPr>
          </w:p>
        </w:tc>
      </w:tr>
      <w:tr w:rsidR="00B85A23" w14:paraId="577FF1BD" w14:textId="77777777">
        <w:trPr>
          <w:jc w:val="center"/>
        </w:trPr>
        <w:tc>
          <w:tcPr>
            <w:tcW w:w="675" w:type="dxa"/>
            <w:vMerge w:val="restart"/>
            <w:vAlign w:val="center"/>
          </w:tcPr>
          <w:p w14:paraId="635ED632"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毕业</w:t>
            </w:r>
          </w:p>
          <w:p w14:paraId="484C1FD2"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实习</w:t>
            </w:r>
          </w:p>
        </w:tc>
        <w:tc>
          <w:tcPr>
            <w:tcW w:w="567" w:type="dxa"/>
            <w:vAlign w:val="center"/>
          </w:tcPr>
          <w:p w14:paraId="2B6D8518"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方向</w:t>
            </w:r>
            <w:proofErr w:type="gramStart"/>
            <w:r>
              <w:rPr>
                <w:rFonts w:ascii="仿宋" w:eastAsia="仿宋" w:hAnsi="仿宋" w:cs="仿宋" w:hint="eastAsia"/>
                <w:snapToGrid w:val="0"/>
                <w:sz w:val="18"/>
                <w:szCs w:val="18"/>
              </w:rPr>
              <w:t>一</w:t>
            </w:r>
            <w:proofErr w:type="gramEnd"/>
          </w:p>
        </w:tc>
        <w:tc>
          <w:tcPr>
            <w:tcW w:w="576" w:type="dxa"/>
            <w:vAlign w:val="center"/>
          </w:tcPr>
          <w:p w14:paraId="2397C057"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舞台设计实践</w:t>
            </w:r>
          </w:p>
        </w:tc>
        <w:tc>
          <w:tcPr>
            <w:tcW w:w="5094" w:type="dxa"/>
            <w:vAlign w:val="center"/>
          </w:tcPr>
          <w:p w14:paraId="0FBA7C2F"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内容：参与公司的真实项目的舞台设计与制作，如戏剧、商业演出、剧本杀、综艺节目的舞台设计、制作和执行等（可延续</w:t>
            </w:r>
            <w:proofErr w:type="gramStart"/>
            <w:r>
              <w:rPr>
                <w:rFonts w:ascii="仿宋" w:eastAsia="仿宋" w:hAnsi="仿宋" w:cs="仿宋" w:hint="eastAsia"/>
                <w:snapToGrid w:val="0"/>
                <w:spacing w:val="-8"/>
                <w:sz w:val="18"/>
                <w:szCs w:val="18"/>
              </w:rPr>
              <w:t>跟岗实践</w:t>
            </w:r>
            <w:proofErr w:type="gramEnd"/>
            <w:r>
              <w:rPr>
                <w:rFonts w:ascii="仿宋" w:eastAsia="仿宋" w:hAnsi="仿宋" w:cs="仿宋" w:hint="eastAsia"/>
                <w:snapToGrid w:val="0"/>
                <w:spacing w:val="-8"/>
                <w:sz w:val="18"/>
                <w:szCs w:val="18"/>
              </w:rPr>
              <w:t>时公司及项目）。</w:t>
            </w:r>
          </w:p>
          <w:p w14:paraId="003AE1DB"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要求：在实际项目中运用已掌握的基于舞台设计知识进行项目诠释的相关知识与技能。</w:t>
            </w:r>
          </w:p>
        </w:tc>
        <w:tc>
          <w:tcPr>
            <w:tcW w:w="567" w:type="dxa"/>
            <w:vMerge w:val="restart"/>
            <w:vAlign w:val="center"/>
          </w:tcPr>
          <w:p w14:paraId="6DF74CAC"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10</w:t>
            </w:r>
          </w:p>
        </w:tc>
        <w:tc>
          <w:tcPr>
            <w:tcW w:w="567" w:type="dxa"/>
            <w:vMerge w:val="restart"/>
            <w:vAlign w:val="center"/>
          </w:tcPr>
          <w:p w14:paraId="43455294"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24</w:t>
            </w:r>
          </w:p>
        </w:tc>
        <w:tc>
          <w:tcPr>
            <w:tcW w:w="476" w:type="dxa"/>
            <w:vMerge w:val="restart"/>
            <w:vAlign w:val="center"/>
          </w:tcPr>
          <w:p w14:paraId="557DD5CD"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校外实习</w:t>
            </w:r>
          </w:p>
        </w:tc>
      </w:tr>
      <w:tr w:rsidR="00B85A23" w14:paraId="2F77DCC2" w14:textId="77777777">
        <w:trPr>
          <w:jc w:val="center"/>
        </w:trPr>
        <w:tc>
          <w:tcPr>
            <w:tcW w:w="675" w:type="dxa"/>
            <w:vMerge/>
            <w:vAlign w:val="center"/>
          </w:tcPr>
          <w:p w14:paraId="6269B873" w14:textId="77777777" w:rsidR="00B85A23" w:rsidRDefault="00B85A23">
            <w:pPr>
              <w:spacing w:line="320" w:lineRule="exact"/>
              <w:jc w:val="center"/>
              <w:rPr>
                <w:rFonts w:ascii="仿宋" w:eastAsia="仿宋" w:hAnsi="仿宋" w:cs="仿宋" w:hint="eastAsia"/>
                <w:snapToGrid w:val="0"/>
                <w:sz w:val="18"/>
                <w:szCs w:val="18"/>
              </w:rPr>
            </w:pPr>
          </w:p>
        </w:tc>
        <w:tc>
          <w:tcPr>
            <w:tcW w:w="567" w:type="dxa"/>
            <w:vAlign w:val="center"/>
          </w:tcPr>
          <w:p w14:paraId="0CD5F6FC"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方向二</w:t>
            </w:r>
          </w:p>
        </w:tc>
        <w:tc>
          <w:tcPr>
            <w:tcW w:w="576" w:type="dxa"/>
            <w:vAlign w:val="center"/>
          </w:tcPr>
          <w:p w14:paraId="0770E7E9"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舞台灯光实践</w:t>
            </w:r>
          </w:p>
        </w:tc>
        <w:tc>
          <w:tcPr>
            <w:tcW w:w="5094" w:type="dxa"/>
            <w:vAlign w:val="center"/>
          </w:tcPr>
          <w:p w14:paraId="117D7844"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内容：参与公司真实项目制作，如戏剧、晚会、商业活动、综艺节目等项目的灯光设计实际制作（可延续</w:t>
            </w:r>
            <w:proofErr w:type="gramStart"/>
            <w:r>
              <w:rPr>
                <w:rFonts w:ascii="仿宋" w:eastAsia="仿宋" w:hAnsi="仿宋" w:cs="仿宋" w:hint="eastAsia"/>
                <w:snapToGrid w:val="0"/>
                <w:spacing w:val="-8"/>
                <w:sz w:val="18"/>
                <w:szCs w:val="18"/>
              </w:rPr>
              <w:t>跟岗实践</w:t>
            </w:r>
            <w:proofErr w:type="gramEnd"/>
            <w:r>
              <w:rPr>
                <w:rFonts w:ascii="仿宋" w:eastAsia="仿宋" w:hAnsi="仿宋" w:cs="仿宋" w:hint="eastAsia"/>
                <w:snapToGrid w:val="0"/>
                <w:spacing w:val="-8"/>
                <w:sz w:val="18"/>
                <w:szCs w:val="18"/>
              </w:rPr>
              <w:t>时公司及项目）。</w:t>
            </w:r>
          </w:p>
          <w:p w14:paraId="157B7909"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要求：在实际项目中运用已掌握的舞台灯光设计相关知识与技能。</w:t>
            </w:r>
          </w:p>
        </w:tc>
        <w:tc>
          <w:tcPr>
            <w:tcW w:w="567" w:type="dxa"/>
            <w:vMerge/>
            <w:vAlign w:val="center"/>
          </w:tcPr>
          <w:p w14:paraId="3CDF07D1" w14:textId="77777777" w:rsidR="00B85A23" w:rsidRDefault="00B85A23">
            <w:pPr>
              <w:spacing w:line="320" w:lineRule="exact"/>
              <w:jc w:val="center"/>
              <w:rPr>
                <w:rFonts w:ascii="仿宋" w:eastAsia="仿宋" w:hAnsi="仿宋" w:cs="仿宋" w:hint="eastAsia"/>
                <w:snapToGrid w:val="0"/>
                <w:sz w:val="18"/>
                <w:szCs w:val="18"/>
              </w:rPr>
            </w:pPr>
          </w:p>
        </w:tc>
        <w:tc>
          <w:tcPr>
            <w:tcW w:w="567" w:type="dxa"/>
            <w:vMerge/>
            <w:vAlign w:val="center"/>
          </w:tcPr>
          <w:p w14:paraId="533BA395" w14:textId="77777777" w:rsidR="00B85A23" w:rsidRDefault="00B85A23">
            <w:pPr>
              <w:spacing w:line="320" w:lineRule="exact"/>
              <w:jc w:val="center"/>
              <w:rPr>
                <w:rFonts w:ascii="仿宋" w:eastAsia="仿宋" w:hAnsi="仿宋" w:cs="仿宋" w:hint="eastAsia"/>
                <w:snapToGrid w:val="0"/>
                <w:sz w:val="18"/>
                <w:szCs w:val="18"/>
              </w:rPr>
            </w:pPr>
          </w:p>
        </w:tc>
        <w:tc>
          <w:tcPr>
            <w:tcW w:w="476" w:type="dxa"/>
            <w:vMerge/>
            <w:vAlign w:val="center"/>
          </w:tcPr>
          <w:p w14:paraId="31FF6FFC" w14:textId="77777777" w:rsidR="00B85A23" w:rsidRDefault="00B85A23">
            <w:pPr>
              <w:spacing w:line="320" w:lineRule="exact"/>
              <w:jc w:val="center"/>
              <w:rPr>
                <w:rFonts w:ascii="仿宋" w:eastAsia="仿宋" w:hAnsi="仿宋" w:cs="仿宋" w:hint="eastAsia"/>
                <w:snapToGrid w:val="0"/>
                <w:sz w:val="18"/>
                <w:szCs w:val="18"/>
              </w:rPr>
            </w:pPr>
          </w:p>
        </w:tc>
      </w:tr>
      <w:tr w:rsidR="00B85A23" w14:paraId="08F73889" w14:textId="77777777">
        <w:trPr>
          <w:trHeight w:val="464"/>
          <w:jc w:val="center"/>
        </w:trPr>
        <w:tc>
          <w:tcPr>
            <w:tcW w:w="675" w:type="dxa"/>
            <w:vMerge/>
            <w:vAlign w:val="center"/>
          </w:tcPr>
          <w:p w14:paraId="245CB986" w14:textId="77777777" w:rsidR="00B85A23" w:rsidRDefault="00B85A23">
            <w:pPr>
              <w:spacing w:line="320" w:lineRule="exact"/>
              <w:jc w:val="center"/>
              <w:rPr>
                <w:rFonts w:ascii="仿宋" w:eastAsia="仿宋" w:hAnsi="仿宋" w:cs="仿宋" w:hint="eastAsia"/>
                <w:snapToGrid w:val="0"/>
                <w:sz w:val="18"/>
                <w:szCs w:val="18"/>
              </w:rPr>
            </w:pPr>
          </w:p>
        </w:tc>
        <w:tc>
          <w:tcPr>
            <w:tcW w:w="567" w:type="dxa"/>
            <w:vAlign w:val="center"/>
          </w:tcPr>
          <w:p w14:paraId="14460241"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方向三</w:t>
            </w:r>
          </w:p>
        </w:tc>
        <w:tc>
          <w:tcPr>
            <w:tcW w:w="576" w:type="dxa"/>
            <w:vAlign w:val="center"/>
          </w:tcPr>
          <w:p w14:paraId="5CD13068" w14:textId="77777777" w:rsidR="00B85A23" w:rsidRDefault="00000000">
            <w:pPr>
              <w:spacing w:line="320" w:lineRule="exact"/>
              <w:jc w:val="center"/>
              <w:rPr>
                <w:rFonts w:ascii="仿宋" w:eastAsia="仿宋" w:hAnsi="仿宋" w:cs="仿宋" w:hint="eastAsia"/>
                <w:snapToGrid w:val="0"/>
                <w:sz w:val="18"/>
                <w:szCs w:val="18"/>
              </w:rPr>
            </w:pPr>
            <w:r>
              <w:rPr>
                <w:rFonts w:ascii="仿宋" w:eastAsia="仿宋" w:hAnsi="仿宋" w:cs="仿宋" w:hint="eastAsia"/>
                <w:snapToGrid w:val="0"/>
                <w:sz w:val="18"/>
                <w:szCs w:val="18"/>
              </w:rPr>
              <w:t>演艺新媒体实践</w:t>
            </w:r>
          </w:p>
        </w:tc>
        <w:tc>
          <w:tcPr>
            <w:tcW w:w="5094" w:type="dxa"/>
            <w:vAlign w:val="center"/>
          </w:tcPr>
          <w:p w14:paraId="603AF9D8"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内容：参与公司真实项目制作或独立项目的演艺新媒体设计。</w:t>
            </w:r>
          </w:p>
          <w:p w14:paraId="518FBB2B" w14:textId="77777777" w:rsidR="00B85A23" w:rsidRDefault="00000000">
            <w:pPr>
              <w:spacing w:before="60" w:line="320" w:lineRule="exact"/>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要求：在实际项目中运用已掌握的新媒体设计与制作相关知识与技能。</w:t>
            </w:r>
          </w:p>
        </w:tc>
        <w:tc>
          <w:tcPr>
            <w:tcW w:w="567" w:type="dxa"/>
            <w:vMerge/>
            <w:vAlign w:val="center"/>
          </w:tcPr>
          <w:p w14:paraId="120C4973" w14:textId="77777777" w:rsidR="00B85A23" w:rsidRDefault="00B85A23">
            <w:pPr>
              <w:spacing w:line="320" w:lineRule="exact"/>
              <w:jc w:val="center"/>
              <w:rPr>
                <w:rFonts w:ascii="仿宋" w:eastAsia="仿宋" w:hAnsi="仿宋" w:cs="仿宋" w:hint="eastAsia"/>
                <w:snapToGrid w:val="0"/>
                <w:sz w:val="18"/>
                <w:szCs w:val="18"/>
              </w:rPr>
            </w:pPr>
          </w:p>
        </w:tc>
        <w:tc>
          <w:tcPr>
            <w:tcW w:w="567" w:type="dxa"/>
            <w:vMerge/>
            <w:vAlign w:val="center"/>
          </w:tcPr>
          <w:p w14:paraId="7C6A78AC" w14:textId="77777777" w:rsidR="00B85A23" w:rsidRDefault="00B85A23">
            <w:pPr>
              <w:spacing w:line="320" w:lineRule="exact"/>
              <w:jc w:val="center"/>
              <w:rPr>
                <w:rFonts w:ascii="仿宋" w:eastAsia="仿宋" w:hAnsi="仿宋" w:cs="仿宋" w:hint="eastAsia"/>
                <w:snapToGrid w:val="0"/>
                <w:sz w:val="18"/>
                <w:szCs w:val="18"/>
              </w:rPr>
            </w:pPr>
          </w:p>
        </w:tc>
        <w:tc>
          <w:tcPr>
            <w:tcW w:w="476" w:type="dxa"/>
            <w:vMerge/>
            <w:vAlign w:val="center"/>
          </w:tcPr>
          <w:p w14:paraId="1BA44BA8" w14:textId="77777777" w:rsidR="00B85A23" w:rsidRDefault="00B85A23">
            <w:pPr>
              <w:spacing w:line="320" w:lineRule="exact"/>
              <w:jc w:val="center"/>
              <w:rPr>
                <w:rFonts w:ascii="仿宋" w:eastAsia="仿宋" w:hAnsi="仿宋" w:cs="仿宋" w:hint="eastAsia"/>
                <w:snapToGrid w:val="0"/>
                <w:sz w:val="18"/>
                <w:szCs w:val="18"/>
              </w:rPr>
            </w:pPr>
          </w:p>
        </w:tc>
      </w:tr>
    </w:tbl>
    <w:p w14:paraId="0F40A4B5" w14:textId="77777777" w:rsidR="00B85A23" w:rsidRDefault="00B85A23">
      <w:pPr>
        <w:snapToGrid w:val="0"/>
        <w:spacing w:line="276" w:lineRule="auto"/>
        <w:rPr>
          <w:rFonts w:ascii="仿宋" w:eastAsia="仿宋" w:hAnsi="仿宋" w:cs="仿宋" w:hint="eastAsia"/>
          <w:color w:val="FF0000"/>
          <w:szCs w:val="21"/>
        </w:rPr>
      </w:pPr>
    </w:p>
    <w:p w14:paraId="3DFB6B6D"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71550CDC" w14:textId="77777777" w:rsidR="00B85A23" w:rsidRDefault="00B85A23">
      <w:pPr>
        <w:snapToGrid w:val="0"/>
        <w:ind w:firstLineChars="200" w:firstLine="560"/>
        <w:rPr>
          <w:rFonts w:ascii="仿宋" w:eastAsia="仿宋" w:hAnsi="仿宋" w:cs="仿宋" w:hint="eastAsia"/>
          <w:sz w:val="28"/>
          <w:szCs w:val="28"/>
        </w:rPr>
      </w:pPr>
    </w:p>
    <w:p w14:paraId="66DB5313" w14:textId="77777777" w:rsidR="00B85A23" w:rsidRDefault="00000000">
      <w:pPr>
        <w:snapToGrid w:val="0"/>
        <w:spacing w:before="60" w:line="276" w:lineRule="auto"/>
        <w:ind w:firstLine="482"/>
        <w:rPr>
          <w:rFonts w:ascii="仿宋" w:eastAsia="仿宋" w:hAnsi="仿宋" w:cs="仿宋" w:hint="eastAsia"/>
          <w:b/>
          <w:bCs/>
          <w:szCs w:val="21"/>
        </w:rPr>
      </w:pPr>
      <w:r>
        <w:rPr>
          <w:rFonts w:ascii="仿宋" w:eastAsia="仿宋" w:hAnsi="仿宋" w:cs="仿宋" w:hint="eastAsia"/>
          <w:b/>
          <w:bCs/>
          <w:szCs w:val="21"/>
        </w:rPr>
        <w:t>7.4 相关要求</w:t>
      </w:r>
    </w:p>
    <w:p w14:paraId="070EE330"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学校应充分</w:t>
      </w:r>
      <w:proofErr w:type="gramStart"/>
      <w:r>
        <w:rPr>
          <w:rFonts w:ascii="仿宋" w:eastAsia="仿宋" w:hAnsi="仿宋" w:cs="仿宋" w:hint="eastAsia"/>
          <w:sz w:val="24"/>
          <w:szCs w:val="24"/>
        </w:rPr>
        <w:t>发挥思政课程</w:t>
      </w:r>
      <w:proofErr w:type="gramEnd"/>
      <w:r>
        <w:rPr>
          <w:rFonts w:ascii="仿宋" w:eastAsia="仿宋" w:hAnsi="仿宋" w:cs="仿宋" w:hint="eastAsia"/>
          <w:sz w:val="24"/>
          <w:szCs w:val="24"/>
        </w:rPr>
        <w:t>和各类课程的育人功能。</w:t>
      </w:r>
      <w:proofErr w:type="gramStart"/>
      <w:r>
        <w:rPr>
          <w:rFonts w:ascii="仿宋" w:eastAsia="仿宋" w:hAnsi="仿宋" w:cs="仿宋" w:hint="eastAsia"/>
          <w:sz w:val="24"/>
          <w:szCs w:val="24"/>
        </w:rPr>
        <w:t>发挥思政课程</w:t>
      </w:r>
      <w:proofErr w:type="gramEnd"/>
      <w:r>
        <w:rPr>
          <w:rFonts w:ascii="仿宋" w:eastAsia="仿宋" w:hAnsi="仿宋" w:cs="仿宋" w:hint="eastAsia"/>
          <w:sz w:val="24"/>
          <w:szCs w:val="24"/>
        </w:rPr>
        <w:t>政治引领和价值引领作用，</w:t>
      </w:r>
      <w:proofErr w:type="gramStart"/>
      <w:r>
        <w:rPr>
          <w:rFonts w:ascii="仿宋" w:eastAsia="仿宋" w:hAnsi="仿宋" w:cs="仿宋" w:hint="eastAsia"/>
          <w:sz w:val="24"/>
          <w:szCs w:val="24"/>
        </w:rPr>
        <w:t>在思政课程</w:t>
      </w:r>
      <w:proofErr w:type="gramEnd"/>
      <w:r>
        <w:rPr>
          <w:rFonts w:ascii="仿宋" w:eastAsia="仿宋" w:hAnsi="仿宋" w:cs="仿宋" w:hint="eastAsia"/>
          <w:sz w:val="24"/>
          <w:szCs w:val="24"/>
        </w:rPr>
        <w:t>中有机融入党史、新中国史、改革开放史、社会主义发展史等相关内容；结合实际落实课程思政，推进全员、全过程、全方位育人，实现思想政治教育与技术技能培养的有机统一。应开设安全教育（</w:t>
      </w:r>
      <w:proofErr w:type="gramStart"/>
      <w:r>
        <w:rPr>
          <w:rFonts w:ascii="仿宋" w:eastAsia="仿宋" w:hAnsi="仿宋" w:cs="仿宋" w:hint="eastAsia"/>
          <w:sz w:val="24"/>
          <w:szCs w:val="24"/>
        </w:rPr>
        <w:t>含典型</w:t>
      </w:r>
      <w:proofErr w:type="gramEnd"/>
      <w:r>
        <w:rPr>
          <w:rFonts w:ascii="仿宋" w:eastAsia="仿宋" w:hAnsi="仿宋" w:cs="仿宋" w:hint="eastAsia"/>
          <w:sz w:val="24"/>
          <w:szCs w:val="24"/>
        </w:rPr>
        <w:t>案例事故分析）、社会责任、绿色</w:t>
      </w:r>
      <w:r>
        <w:rPr>
          <w:rFonts w:ascii="仿宋" w:eastAsia="仿宋" w:hAnsi="仿宋" w:cs="仿宋" w:hint="eastAsia"/>
          <w:sz w:val="24"/>
          <w:szCs w:val="24"/>
        </w:rPr>
        <w:lastRenderedPageBreak/>
        <w:t>环保、新一代信息技术、数字经济、现代管理、创新创业教育等方面的拓展课程或专题讲座（活动），并将有关内容融入课程教学中；自主开设其他特色课程；组织开展德育活动、志愿服务活动和其他实践活动。</w:t>
      </w:r>
    </w:p>
    <w:p w14:paraId="612E4F66" w14:textId="77777777" w:rsidR="00B85A23" w:rsidRDefault="00B85A23">
      <w:pPr>
        <w:snapToGrid w:val="0"/>
        <w:rPr>
          <w:rFonts w:ascii="仿宋" w:eastAsia="仿宋" w:hAnsi="仿宋" w:cs="仿宋" w:hint="eastAsia"/>
          <w:sz w:val="28"/>
          <w:szCs w:val="28"/>
        </w:rPr>
      </w:pPr>
    </w:p>
    <w:p w14:paraId="48A8E747" w14:textId="77777777" w:rsidR="00B85A23" w:rsidRDefault="00000000">
      <w:pPr>
        <w:rPr>
          <w:rFonts w:ascii="仿宋" w:eastAsia="仿宋" w:hAnsi="仿宋" w:cs="仿宋" w:hint="eastAsia"/>
          <w:b/>
          <w:szCs w:val="21"/>
        </w:rPr>
      </w:pPr>
      <w:r>
        <w:rPr>
          <w:rFonts w:ascii="仿宋" w:eastAsia="仿宋" w:hAnsi="仿宋" w:cs="仿宋" w:hint="eastAsia"/>
          <w:b/>
          <w:szCs w:val="21"/>
        </w:rPr>
        <w:t>八、教学进程总体安排</w:t>
      </w:r>
    </w:p>
    <w:p w14:paraId="12BD65DD"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总学时为5894学时，每16学时折算1学分，其中，公共基础课总学时一般不少于总学时的25%。实践性教学学时原则上不少于总学时的50%，其中，实习时间累计一般为6个月，可根据实际情况集中或分阶段安排实习时间。各类选修课程的学时累计不少于总学时的10%。军训、社会实践、入学教育、毕业教育等活动按1周为1学分。</w:t>
      </w:r>
    </w:p>
    <w:p w14:paraId="06F98550" w14:textId="77777777" w:rsidR="00B85A23" w:rsidRDefault="00000000">
      <w:pPr>
        <w:spacing w:before="60" w:after="60"/>
        <w:ind w:firstLineChars="200" w:firstLine="422"/>
        <w:rPr>
          <w:rFonts w:ascii="仿宋" w:eastAsia="仿宋" w:hAnsi="仿宋" w:cs="仿宋" w:hint="eastAsia"/>
          <w:sz w:val="24"/>
          <w:szCs w:val="24"/>
        </w:rPr>
      </w:pPr>
      <w:r>
        <w:rPr>
          <w:rFonts w:ascii="仿宋" w:eastAsia="仿宋" w:hAnsi="仿宋" w:cs="仿宋" w:hint="eastAsia"/>
          <w:b/>
          <w:szCs w:val="21"/>
        </w:rPr>
        <w:t>8.1教学</w:t>
      </w:r>
      <w:proofErr w:type="gramStart"/>
      <w:r>
        <w:rPr>
          <w:rFonts w:ascii="仿宋" w:eastAsia="仿宋" w:hAnsi="仿宋" w:cs="仿宋" w:hint="eastAsia"/>
          <w:b/>
          <w:szCs w:val="21"/>
        </w:rPr>
        <w:t>周分配</w:t>
      </w:r>
      <w:proofErr w:type="gramEnd"/>
      <w:r>
        <w:rPr>
          <w:rFonts w:ascii="仿宋" w:eastAsia="仿宋" w:hAnsi="仿宋" w:cs="仿宋" w:hint="eastAsia"/>
          <w:b/>
          <w:szCs w:val="21"/>
        </w:rPr>
        <w:t>表</w:t>
      </w:r>
    </w:p>
    <w:tbl>
      <w:tblPr>
        <w:tblStyle w:val="ae"/>
        <w:tblW w:w="5000" w:type="pct"/>
        <w:tblLook w:val="04A0" w:firstRow="1" w:lastRow="0" w:firstColumn="1" w:lastColumn="0" w:noHBand="0" w:noVBand="1"/>
      </w:tblPr>
      <w:tblGrid>
        <w:gridCol w:w="2645"/>
        <w:gridCol w:w="771"/>
        <w:gridCol w:w="772"/>
        <w:gridCol w:w="649"/>
        <w:gridCol w:w="649"/>
        <w:gridCol w:w="649"/>
        <w:gridCol w:w="649"/>
        <w:gridCol w:w="772"/>
        <w:gridCol w:w="1504"/>
      </w:tblGrid>
      <w:tr w:rsidR="00B85A23" w14:paraId="633E367D" w14:textId="77777777">
        <w:trPr>
          <w:trHeight w:val="120"/>
          <w:tblHeader/>
        </w:trPr>
        <w:tc>
          <w:tcPr>
            <w:tcW w:w="1460" w:type="pct"/>
            <w:tcBorders>
              <w:tl2br w:val="single" w:sz="4" w:space="0" w:color="auto"/>
            </w:tcBorders>
            <w:vAlign w:val="center"/>
          </w:tcPr>
          <w:p w14:paraId="2D7C001E" w14:textId="77777777" w:rsidR="00B85A23" w:rsidRDefault="00000000">
            <w:pPr>
              <w:autoSpaceDE w:val="0"/>
              <w:autoSpaceDN w:val="0"/>
              <w:adjustRightInd w:val="0"/>
              <w:jc w:val="right"/>
              <w:rPr>
                <w:rFonts w:ascii="仿宋" w:eastAsia="仿宋" w:hAnsi="仿宋" w:cs="仿宋" w:hint="eastAsia"/>
                <w:kern w:val="0"/>
                <w:szCs w:val="21"/>
              </w:rPr>
            </w:pPr>
            <w:r>
              <w:rPr>
                <w:rFonts w:ascii="仿宋" w:eastAsia="仿宋" w:hAnsi="仿宋" w:cs="仿宋" w:hint="eastAsia"/>
                <w:kern w:val="0"/>
                <w:szCs w:val="21"/>
              </w:rPr>
              <w:t>学期</w:t>
            </w:r>
          </w:p>
          <w:p w14:paraId="091D3F44" w14:textId="77777777" w:rsidR="00B85A23" w:rsidRDefault="00000000">
            <w:pPr>
              <w:autoSpaceDE w:val="0"/>
              <w:autoSpaceDN w:val="0"/>
              <w:adjustRightInd w:val="0"/>
              <w:jc w:val="left"/>
              <w:rPr>
                <w:rFonts w:ascii="仿宋" w:eastAsia="仿宋" w:hAnsi="仿宋" w:cs="仿宋" w:hint="eastAsia"/>
                <w:kern w:val="0"/>
                <w:szCs w:val="21"/>
              </w:rPr>
            </w:pPr>
            <w:r>
              <w:rPr>
                <w:rFonts w:ascii="仿宋" w:eastAsia="仿宋" w:hAnsi="仿宋" w:cs="仿宋" w:hint="eastAsia"/>
                <w:kern w:val="0"/>
                <w:szCs w:val="21"/>
              </w:rPr>
              <w:t>活动名称</w:t>
            </w:r>
          </w:p>
        </w:tc>
        <w:tc>
          <w:tcPr>
            <w:tcW w:w="426" w:type="pct"/>
            <w:vAlign w:val="center"/>
          </w:tcPr>
          <w:p w14:paraId="4210C84E" w14:textId="77777777" w:rsidR="00B85A23" w:rsidRDefault="00000000">
            <w:pPr>
              <w:autoSpaceDE w:val="0"/>
              <w:autoSpaceDN w:val="0"/>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一</w:t>
            </w:r>
            <w:proofErr w:type="gramEnd"/>
          </w:p>
        </w:tc>
        <w:tc>
          <w:tcPr>
            <w:tcW w:w="426" w:type="pct"/>
            <w:vAlign w:val="center"/>
          </w:tcPr>
          <w:p w14:paraId="18E11F72" w14:textId="77777777" w:rsidR="00B85A2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二</w:t>
            </w:r>
          </w:p>
        </w:tc>
        <w:tc>
          <w:tcPr>
            <w:tcW w:w="358" w:type="pct"/>
            <w:vAlign w:val="center"/>
          </w:tcPr>
          <w:p w14:paraId="0F801A5B" w14:textId="77777777" w:rsidR="00B85A2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三</w:t>
            </w:r>
          </w:p>
        </w:tc>
        <w:tc>
          <w:tcPr>
            <w:tcW w:w="358" w:type="pct"/>
            <w:vAlign w:val="center"/>
          </w:tcPr>
          <w:p w14:paraId="407FC28A" w14:textId="77777777" w:rsidR="00B85A2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四</w:t>
            </w:r>
          </w:p>
        </w:tc>
        <w:tc>
          <w:tcPr>
            <w:tcW w:w="358" w:type="pct"/>
            <w:vAlign w:val="center"/>
          </w:tcPr>
          <w:p w14:paraId="00570BCB" w14:textId="77777777" w:rsidR="00B85A2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五</w:t>
            </w:r>
          </w:p>
        </w:tc>
        <w:tc>
          <w:tcPr>
            <w:tcW w:w="358" w:type="pct"/>
            <w:vAlign w:val="center"/>
          </w:tcPr>
          <w:p w14:paraId="266C0E30" w14:textId="77777777" w:rsidR="00B85A2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六</w:t>
            </w:r>
          </w:p>
        </w:tc>
        <w:tc>
          <w:tcPr>
            <w:tcW w:w="426" w:type="pct"/>
            <w:vAlign w:val="center"/>
          </w:tcPr>
          <w:p w14:paraId="1A691E0F" w14:textId="77777777" w:rsidR="00B85A2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合计</w:t>
            </w:r>
          </w:p>
        </w:tc>
        <w:tc>
          <w:tcPr>
            <w:tcW w:w="830" w:type="pct"/>
            <w:vAlign w:val="center"/>
          </w:tcPr>
          <w:p w14:paraId="4DB2E669" w14:textId="77777777" w:rsidR="00B85A2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备注</w:t>
            </w:r>
          </w:p>
        </w:tc>
      </w:tr>
      <w:tr w:rsidR="00B85A23" w14:paraId="723FA786" w14:textId="77777777">
        <w:trPr>
          <w:trHeight w:val="413"/>
        </w:trPr>
        <w:tc>
          <w:tcPr>
            <w:tcW w:w="1460" w:type="pct"/>
            <w:vAlign w:val="center"/>
          </w:tcPr>
          <w:p w14:paraId="64BD4C46"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入学教育</w:t>
            </w:r>
          </w:p>
        </w:tc>
        <w:tc>
          <w:tcPr>
            <w:tcW w:w="426" w:type="pct"/>
            <w:vAlign w:val="center"/>
          </w:tcPr>
          <w:p w14:paraId="4D2404BA"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426" w:type="pct"/>
            <w:vAlign w:val="center"/>
          </w:tcPr>
          <w:p w14:paraId="79D6319A"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2939DF93"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2C42E358"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1D1871C0"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4DD090DD"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426" w:type="pct"/>
            <w:vAlign w:val="center"/>
          </w:tcPr>
          <w:p w14:paraId="55525E60"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830" w:type="pct"/>
            <w:vAlign w:val="center"/>
          </w:tcPr>
          <w:p w14:paraId="53FB7EE3"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B85A23" w14:paraId="6866D4CC" w14:textId="77777777">
        <w:trPr>
          <w:trHeight w:val="369"/>
        </w:trPr>
        <w:tc>
          <w:tcPr>
            <w:tcW w:w="1460" w:type="pct"/>
            <w:vAlign w:val="center"/>
          </w:tcPr>
          <w:p w14:paraId="0F0AB073"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军    训</w:t>
            </w:r>
          </w:p>
        </w:tc>
        <w:tc>
          <w:tcPr>
            <w:tcW w:w="426" w:type="pct"/>
            <w:vAlign w:val="center"/>
          </w:tcPr>
          <w:p w14:paraId="281FED7E" w14:textId="77777777" w:rsidR="00B85A23" w:rsidRDefault="00000000">
            <w:pPr>
              <w:autoSpaceDE w:val="0"/>
              <w:autoSpaceDN w:val="0"/>
              <w:adjustRightInd w:val="0"/>
              <w:ind w:leftChars="-50" w:left="-105" w:rightChars="-50" w:right="-105"/>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w:t>
            </w:r>
          </w:p>
        </w:tc>
        <w:tc>
          <w:tcPr>
            <w:tcW w:w="426" w:type="pct"/>
            <w:vAlign w:val="center"/>
          </w:tcPr>
          <w:p w14:paraId="6BE6B9B6" w14:textId="77777777" w:rsidR="00B85A23" w:rsidRDefault="00B85A23">
            <w:pPr>
              <w:autoSpaceDE w:val="0"/>
              <w:autoSpaceDN w:val="0"/>
              <w:adjustRightInd w:val="0"/>
              <w:ind w:leftChars="-50" w:left="-105" w:rightChars="-50" w:right="-105"/>
              <w:jc w:val="center"/>
              <w:rPr>
                <w:rFonts w:ascii="仿宋" w:eastAsia="仿宋" w:hAnsi="仿宋" w:cs="仿宋" w:hint="eastAsia"/>
                <w:color w:val="000000"/>
                <w:kern w:val="0"/>
                <w:szCs w:val="21"/>
              </w:rPr>
            </w:pPr>
          </w:p>
        </w:tc>
        <w:tc>
          <w:tcPr>
            <w:tcW w:w="358" w:type="pct"/>
            <w:vAlign w:val="center"/>
          </w:tcPr>
          <w:p w14:paraId="0D6F6B23"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066DE679"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412F71BF"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542B724B"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426" w:type="pct"/>
            <w:vAlign w:val="center"/>
          </w:tcPr>
          <w:p w14:paraId="21CC9325"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w:t>
            </w:r>
          </w:p>
        </w:tc>
        <w:tc>
          <w:tcPr>
            <w:tcW w:w="830" w:type="pct"/>
            <w:vAlign w:val="center"/>
          </w:tcPr>
          <w:p w14:paraId="4035BB7F"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B85A23" w14:paraId="5F381B0B" w14:textId="77777777">
        <w:trPr>
          <w:trHeight w:val="393"/>
        </w:trPr>
        <w:tc>
          <w:tcPr>
            <w:tcW w:w="1460" w:type="pct"/>
            <w:vAlign w:val="center"/>
          </w:tcPr>
          <w:p w14:paraId="4BFE71E5"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课堂教学</w:t>
            </w:r>
          </w:p>
        </w:tc>
        <w:tc>
          <w:tcPr>
            <w:tcW w:w="426" w:type="pct"/>
            <w:vAlign w:val="center"/>
          </w:tcPr>
          <w:p w14:paraId="7B644B95"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16</w:t>
            </w:r>
          </w:p>
        </w:tc>
        <w:tc>
          <w:tcPr>
            <w:tcW w:w="426" w:type="pct"/>
            <w:vAlign w:val="center"/>
          </w:tcPr>
          <w:p w14:paraId="51B49AD3"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16</w:t>
            </w:r>
          </w:p>
        </w:tc>
        <w:tc>
          <w:tcPr>
            <w:tcW w:w="358" w:type="pct"/>
            <w:vAlign w:val="center"/>
          </w:tcPr>
          <w:p w14:paraId="18A468B2"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16</w:t>
            </w:r>
          </w:p>
        </w:tc>
        <w:tc>
          <w:tcPr>
            <w:tcW w:w="358" w:type="pct"/>
            <w:vAlign w:val="center"/>
          </w:tcPr>
          <w:p w14:paraId="7651388C"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16</w:t>
            </w:r>
          </w:p>
        </w:tc>
        <w:tc>
          <w:tcPr>
            <w:tcW w:w="358" w:type="pct"/>
            <w:vAlign w:val="center"/>
          </w:tcPr>
          <w:p w14:paraId="24F3426E"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23483B46" w14:textId="77777777" w:rsidR="00B85A23" w:rsidRDefault="00B85A23">
            <w:pPr>
              <w:autoSpaceDE w:val="0"/>
              <w:autoSpaceDN w:val="0"/>
              <w:adjustRightInd w:val="0"/>
              <w:jc w:val="center"/>
              <w:rPr>
                <w:rFonts w:ascii="仿宋" w:eastAsia="仿宋" w:hAnsi="仿宋" w:cs="仿宋" w:hint="eastAsia"/>
                <w:bCs/>
                <w:color w:val="000000"/>
                <w:kern w:val="0"/>
                <w:szCs w:val="21"/>
              </w:rPr>
            </w:pPr>
          </w:p>
        </w:tc>
        <w:tc>
          <w:tcPr>
            <w:tcW w:w="426" w:type="pct"/>
            <w:vAlign w:val="center"/>
          </w:tcPr>
          <w:p w14:paraId="2516A095" w14:textId="77777777" w:rsidR="00B85A23"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64</w:t>
            </w:r>
          </w:p>
        </w:tc>
        <w:tc>
          <w:tcPr>
            <w:tcW w:w="830" w:type="pct"/>
            <w:vAlign w:val="center"/>
          </w:tcPr>
          <w:p w14:paraId="701B37C9" w14:textId="77777777" w:rsidR="00B85A23" w:rsidRDefault="00B85A23">
            <w:pPr>
              <w:autoSpaceDE w:val="0"/>
              <w:autoSpaceDN w:val="0"/>
              <w:adjustRightInd w:val="0"/>
              <w:jc w:val="center"/>
              <w:rPr>
                <w:rFonts w:ascii="仿宋" w:eastAsia="仿宋" w:hAnsi="仿宋" w:cs="仿宋" w:hint="eastAsia"/>
                <w:bCs/>
                <w:color w:val="000000"/>
                <w:kern w:val="0"/>
                <w:szCs w:val="21"/>
              </w:rPr>
            </w:pPr>
          </w:p>
        </w:tc>
      </w:tr>
      <w:tr w:rsidR="00B85A23" w14:paraId="6E635363" w14:textId="77777777">
        <w:trPr>
          <w:trHeight w:val="367"/>
        </w:trPr>
        <w:tc>
          <w:tcPr>
            <w:tcW w:w="1460" w:type="pct"/>
            <w:vAlign w:val="center"/>
          </w:tcPr>
          <w:p w14:paraId="06726D1C"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综合实践</w:t>
            </w:r>
          </w:p>
        </w:tc>
        <w:tc>
          <w:tcPr>
            <w:tcW w:w="426" w:type="pct"/>
            <w:vAlign w:val="center"/>
          </w:tcPr>
          <w:p w14:paraId="6ED0852A"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426" w:type="pct"/>
            <w:vAlign w:val="center"/>
          </w:tcPr>
          <w:p w14:paraId="50918CB9"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358" w:type="pct"/>
            <w:vAlign w:val="center"/>
          </w:tcPr>
          <w:p w14:paraId="7AD087C5"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358" w:type="pct"/>
            <w:vAlign w:val="center"/>
          </w:tcPr>
          <w:p w14:paraId="2CF5865B"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358" w:type="pct"/>
            <w:vAlign w:val="center"/>
          </w:tcPr>
          <w:p w14:paraId="62301936"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6A4429BF" w14:textId="77777777" w:rsidR="00B85A23" w:rsidRDefault="00B85A23">
            <w:pPr>
              <w:autoSpaceDE w:val="0"/>
              <w:autoSpaceDN w:val="0"/>
              <w:adjustRightInd w:val="0"/>
              <w:jc w:val="center"/>
              <w:rPr>
                <w:rFonts w:ascii="仿宋" w:eastAsia="仿宋" w:hAnsi="仿宋" w:cs="仿宋" w:hint="eastAsia"/>
                <w:bCs/>
                <w:color w:val="000000"/>
                <w:kern w:val="0"/>
                <w:szCs w:val="21"/>
              </w:rPr>
            </w:pPr>
          </w:p>
        </w:tc>
        <w:tc>
          <w:tcPr>
            <w:tcW w:w="426" w:type="pct"/>
            <w:vAlign w:val="center"/>
          </w:tcPr>
          <w:p w14:paraId="54026B43" w14:textId="77777777" w:rsidR="00B85A23"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8</w:t>
            </w:r>
          </w:p>
        </w:tc>
        <w:tc>
          <w:tcPr>
            <w:tcW w:w="830" w:type="pct"/>
            <w:vAlign w:val="center"/>
          </w:tcPr>
          <w:p w14:paraId="7BD9D23C" w14:textId="77777777" w:rsidR="00B85A23" w:rsidRDefault="00B85A23">
            <w:pPr>
              <w:autoSpaceDE w:val="0"/>
              <w:autoSpaceDN w:val="0"/>
              <w:adjustRightInd w:val="0"/>
              <w:snapToGrid w:val="0"/>
              <w:jc w:val="center"/>
              <w:rPr>
                <w:rFonts w:ascii="仿宋" w:eastAsia="仿宋" w:hAnsi="仿宋" w:cs="仿宋" w:hint="eastAsia"/>
                <w:bCs/>
                <w:color w:val="000000"/>
                <w:kern w:val="0"/>
                <w:szCs w:val="21"/>
              </w:rPr>
            </w:pPr>
          </w:p>
        </w:tc>
      </w:tr>
      <w:tr w:rsidR="00B85A23" w14:paraId="698DCB1E" w14:textId="77777777">
        <w:trPr>
          <w:trHeight w:val="373"/>
        </w:trPr>
        <w:tc>
          <w:tcPr>
            <w:tcW w:w="1460" w:type="pct"/>
            <w:vAlign w:val="center"/>
          </w:tcPr>
          <w:p w14:paraId="7382E616"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毕业综合训练</w:t>
            </w:r>
          </w:p>
        </w:tc>
        <w:tc>
          <w:tcPr>
            <w:tcW w:w="426" w:type="pct"/>
            <w:vAlign w:val="center"/>
          </w:tcPr>
          <w:p w14:paraId="7FC1D432" w14:textId="77777777" w:rsidR="00B85A23" w:rsidRDefault="00B85A23">
            <w:pPr>
              <w:autoSpaceDE w:val="0"/>
              <w:autoSpaceDN w:val="0"/>
              <w:adjustRightInd w:val="0"/>
              <w:jc w:val="center"/>
              <w:rPr>
                <w:rFonts w:ascii="仿宋" w:eastAsia="仿宋" w:hAnsi="仿宋" w:cs="仿宋" w:hint="eastAsia"/>
                <w:bCs/>
                <w:kern w:val="0"/>
                <w:szCs w:val="21"/>
              </w:rPr>
            </w:pPr>
          </w:p>
        </w:tc>
        <w:tc>
          <w:tcPr>
            <w:tcW w:w="426" w:type="pct"/>
            <w:vAlign w:val="center"/>
          </w:tcPr>
          <w:p w14:paraId="49F68C42"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126F90D4"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5D13C81E"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5AF0FC17"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8</w:t>
            </w:r>
          </w:p>
        </w:tc>
        <w:tc>
          <w:tcPr>
            <w:tcW w:w="358" w:type="pct"/>
            <w:vAlign w:val="center"/>
          </w:tcPr>
          <w:p w14:paraId="6A03EC59" w14:textId="77777777" w:rsidR="00B85A23" w:rsidRDefault="00000000">
            <w:pPr>
              <w:autoSpaceDE w:val="0"/>
              <w:autoSpaceDN w:val="0"/>
              <w:adjustRightInd w:val="0"/>
              <w:ind w:firstLineChars="100" w:firstLine="210"/>
              <w:rPr>
                <w:rFonts w:ascii="仿宋" w:eastAsia="仿宋" w:hAnsi="仿宋" w:cs="仿宋" w:hint="eastAsia"/>
                <w:bCs/>
                <w:color w:val="000000"/>
                <w:kern w:val="0"/>
                <w:szCs w:val="21"/>
              </w:rPr>
            </w:pPr>
            <w:r>
              <w:rPr>
                <w:rFonts w:ascii="仿宋" w:eastAsia="仿宋" w:hAnsi="仿宋" w:cs="仿宋" w:hint="eastAsia"/>
                <w:bCs/>
                <w:color w:val="000000"/>
                <w:kern w:val="0"/>
                <w:szCs w:val="21"/>
              </w:rPr>
              <w:t>4</w:t>
            </w:r>
          </w:p>
        </w:tc>
        <w:tc>
          <w:tcPr>
            <w:tcW w:w="426" w:type="pct"/>
            <w:vAlign w:val="center"/>
          </w:tcPr>
          <w:p w14:paraId="338F050C" w14:textId="77777777" w:rsidR="00B85A23"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12</w:t>
            </w:r>
          </w:p>
        </w:tc>
        <w:tc>
          <w:tcPr>
            <w:tcW w:w="830" w:type="pct"/>
            <w:vAlign w:val="center"/>
          </w:tcPr>
          <w:p w14:paraId="10C17AB9" w14:textId="77777777" w:rsidR="00B85A23" w:rsidRDefault="00B85A23">
            <w:pPr>
              <w:autoSpaceDE w:val="0"/>
              <w:autoSpaceDN w:val="0"/>
              <w:adjustRightInd w:val="0"/>
              <w:snapToGrid w:val="0"/>
              <w:jc w:val="center"/>
              <w:rPr>
                <w:rFonts w:ascii="仿宋" w:eastAsia="仿宋" w:hAnsi="仿宋" w:cs="仿宋" w:hint="eastAsia"/>
                <w:bCs/>
                <w:color w:val="000000"/>
                <w:kern w:val="0"/>
                <w:szCs w:val="21"/>
              </w:rPr>
            </w:pPr>
          </w:p>
        </w:tc>
      </w:tr>
      <w:tr w:rsidR="00B85A23" w14:paraId="29506B99" w14:textId="77777777">
        <w:trPr>
          <w:trHeight w:val="441"/>
        </w:trPr>
        <w:tc>
          <w:tcPr>
            <w:tcW w:w="1460" w:type="pct"/>
            <w:vAlign w:val="center"/>
          </w:tcPr>
          <w:p w14:paraId="7FB63BC6"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认识实习</w:t>
            </w:r>
          </w:p>
        </w:tc>
        <w:tc>
          <w:tcPr>
            <w:tcW w:w="426" w:type="pct"/>
            <w:vAlign w:val="center"/>
          </w:tcPr>
          <w:p w14:paraId="0D202121" w14:textId="77777777" w:rsidR="00B85A23" w:rsidRDefault="00B85A23">
            <w:pPr>
              <w:autoSpaceDE w:val="0"/>
              <w:autoSpaceDN w:val="0"/>
              <w:adjustRightInd w:val="0"/>
              <w:jc w:val="center"/>
              <w:rPr>
                <w:rFonts w:ascii="仿宋" w:eastAsia="仿宋" w:hAnsi="仿宋" w:cs="仿宋" w:hint="eastAsia"/>
                <w:bCs/>
                <w:kern w:val="0"/>
                <w:szCs w:val="21"/>
              </w:rPr>
            </w:pPr>
          </w:p>
        </w:tc>
        <w:tc>
          <w:tcPr>
            <w:tcW w:w="426" w:type="pct"/>
            <w:vAlign w:val="center"/>
          </w:tcPr>
          <w:p w14:paraId="24A3AEC1"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w:t>
            </w:r>
          </w:p>
        </w:tc>
        <w:tc>
          <w:tcPr>
            <w:tcW w:w="358" w:type="pct"/>
            <w:vAlign w:val="center"/>
          </w:tcPr>
          <w:p w14:paraId="3673EBB2"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1825CD61"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7D44C12D"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51B3CB5D" w14:textId="77777777" w:rsidR="00B85A23" w:rsidRDefault="00B85A23">
            <w:pPr>
              <w:autoSpaceDE w:val="0"/>
              <w:autoSpaceDN w:val="0"/>
              <w:adjustRightInd w:val="0"/>
              <w:jc w:val="center"/>
              <w:rPr>
                <w:rFonts w:ascii="仿宋" w:eastAsia="仿宋" w:hAnsi="仿宋" w:cs="仿宋" w:hint="eastAsia"/>
                <w:bCs/>
                <w:color w:val="000000"/>
                <w:kern w:val="0"/>
                <w:szCs w:val="21"/>
              </w:rPr>
            </w:pPr>
          </w:p>
        </w:tc>
        <w:tc>
          <w:tcPr>
            <w:tcW w:w="426" w:type="pct"/>
            <w:vAlign w:val="center"/>
          </w:tcPr>
          <w:p w14:paraId="798D9DE7" w14:textId="77777777" w:rsidR="00B85A23"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w:t>
            </w:r>
          </w:p>
        </w:tc>
        <w:tc>
          <w:tcPr>
            <w:tcW w:w="830" w:type="pct"/>
            <w:vAlign w:val="center"/>
          </w:tcPr>
          <w:p w14:paraId="48EF8F11" w14:textId="77777777" w:rsidR="00B85A23" w:rsidRDefault="00000000">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w:t>
            </w:r>
            <w:proofErr w:type="gramStart"/>
            <w:r>
              <w:rPr>
                <w:rFonts w:ascii="仿宋" w:eastAsia="仿宋" w:hAnsi="仿宋" w:cs="仿宋" w:hint="eastAsia"/>
                <w:bCs/>
                <w:color w:val="000000"/>
                <w:kern w:val="0"/>
                <w:szCs w:val="21"/>
              </w:rPr>
              <w:t>一</w:t>
            </w:r>
            <w:proofErr w:type="gramEnd"/>
            <w:r>
              <w:rPr>
                <w:rFonts w:ascii="仿宋" w:eastAsia="仿宋" w:hAnsi="仿宋" w:cs="仿宋" w:hint="eastAsia"/>
                <w:bCs/>
                <w:color w:val="000000"/>
                <w:kern w:val="0"/>
                <w:szCs w:val="21"/>
              </w:rPr>
              <w:t>暑假</w:t>
            </w:r>
          </w:p>
        </w:tc>
      </w:tr>
      <w:tr w:rsidR="00B85A23" w14:paraId="4334D300" w14:textId="77777777">
        <w:trPr>
          <w:trHeight w:val="403"/>
        </w:trPr>
        <w:tc>
          <w:tcPr>
            <w:tcW w:w="1460" w:type="pct"/>
            <w:vAlign w:val="center"/>
          </w:tcPr>
          <w:p w14:paraId="0D3CA00E" w14:textId="77777777" w:rsidR="00B85A23" w:rsidRDefault="00000000">
            <w:pPr>
              <w:autoSpaceDE w:val="0"/>
              <w:autoSpaceDN w:val="0"/>
              <w:adjustRightInd w:val="0"/>
              <w:jc w:val="center"/>
              <w:rPr>
                <w:rFonts w:ascii="仿宋" w:eastAsia="仿宋" w:hAnsi="仿宋" w:cs="仿宋" w:hint="eastAsia"/>
                <w:bCs/>
                <w:kern w:val="0"/>
                <w:szCs w:val="21"/>
              </w:rPr>
            </w:pPr>
            <w:proofErr w:type="gramStart"/>
            <w:r>
              <w:rPr>
                <w:rFonts w:ascii="仿宋" w:eastAsia="仿宋" w:hAnsi="仿宋" w:cs="仿宋" w:hint="eastAsia"/>
                <w:bCs/>
                <w:kern w:val="0"/>
                <w:szCs w:val="21"/>
              </w:rPr>
              <w:t>跟岗实习</w:t>
            </w:r>
            <w:proofErr w:type="gramEnd"/>
          </w:p>
        </w:tc>
        <w:tc>
          <w:tcPr>
            <w:tcW w:w="426" w:type="pct"/>
            <w:vAlign w:val="center"/>
          </w:tcPr>
          <w:p w14:paraId="69D4F9E6" w14:textId="77777777" w:rsidR="00B85A23" w:rsidRDefault="00B85A23">
            <w:pPr>
              <w:autoSpaceDE w:val="0"/>
              <w:autoSpaceDN w:val="0"/>
              <w:adjustRightInd w:val="0"/>
              <w:jc w:val="center"/>
              <w:rPr>
                <w:rFonts w:ascii="仿宋" w:eastAsia="仿宋" w:hAnsi="仿宋" w:cs="仿宋" w:hint="eastAsia"/>
                <w:bCs/>
                <w:kern w:val="0"/>
                <w:szCs w:val="21"/>
              </w:rPr>
            </w:pPr>
          </w:p>
        </w:tc>
        <w:tc>
          <w:tcPr>
            <w:tcW w:w="426" w:type="pct"/>
            <w:vAlign w:val="center"/>
          </w:tcPr>
          <w:p w14:paraId="2A83CAF7"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1D0E3A7A"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45E61E81"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(3)</w:t>
            </w:r>
          </w:p>
        </w:tc>
        <w:tc>
          <w:tcPr>
            <w:tcW w:w="358" w:type="pct"/>
            <w:vAlign w:val="center"/>
          </w:tcPr>
          <w:p w14:paraId="282D1FF1"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662F3BA9" w14:textId="77777777" w:rsidR="00B85A23" w:rsidRDefault="00B85A23">
            <w:pPr>
              <w:autoSpaceDE w:val="0"/>
              <w:autoSpaceDN w:val="0"/>
              <w:adjustRightInd w:val="0"/>
              <w:jc w:val="center"/>
              <w:rPr>
                <w:rFonts w:ascii="仿宋" w:eastAsia="仿宋" w:hAnsi="仿宋" w:cs="仿宋" w:hint="eastAsia"/>
                <w:bCs/>
                <w:color w:val="000000"/>
                <w:kern w:val="0"/>
                <w:szCs w:val="21"/>
              </w:rPr>
            </w:pPr>
          </w:p>
        </w:tc>
        <w:tc>
          <w:tcPr>
            <w:tcW w:w="426" w:type="pct"/>
            <w:vAlign w:val="center"/>
          </w:tcPr>
          <w:p w14:paraId="3D10BDCD" w14:textId="77777777" w:rsidR="00B85A23"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（3）</w:t>
            </w:r>
          </w:p>
        </w:tc>
        <w:tc>
          <w:tcPr>
            <w:tcW w:w="830" w:type="pct"/>
            <w:vAlign w:val="center"/>
          </w:tcPr>
          <w:p w14:paraId="464E4188" w14:textId="77777777" w:rsidR="00B85A23" w:rsidRDefault="00000000">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大二暑假</w:t>
            </w:r>
          </w:p>
        </w:tc>
      </w:tr>
      <w:tr w:rsidR="00B85A23" w14:paraId="0734FA76" w14:textId="77777777">
        <w:trPr>
          <w:trHeight w:val="310"/>
        </w:trPr>
        <w:tc>
          <w:tcPr>
            <w:tcW w:w="1460" w:type="pct"/>
            <w:vAlign w:val="center"/>
          </w:tcPr>
          <w:p w14:paraId="5C8F839C"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顶岗实习</w:t>
            </w:r>
          </w:p>
        </w:tc>
        <w:tc>
          <w:tcPr>
            <w:tcW w:w="426" w:type="pct"/>
            <w:vAlign w:val="center"/>
          </w:tcPr>
          <w:p w14:paraId="08B8E4FF" w14:textId="77777777" w:rsidR="00B85A23" w:rsidRDefault="00B85A23">
            <w:pPr>
              <w:autoSpaceDE w:val="0"/>
              <w:autoSpaceDN w:val="0"/>
              <w:adjustRightInd w:val="0"/>
              <w:jc w:val="center"/>
              <w:rPr>
                <w:rFonts w:ascii="仿宋" w:eastAsia="仿宋" w:hAnsi="仿宋" w:cs="仿宋" w:hint="eastAsia"/>
                <w:bCs/>
                <w:kern w:val="0"/>
                <w:szCs w:val="21"/>
              </w:rPr>
            </w:pPr>
          </w:p>
        </w:tc>
        <w:tc>
          <w:tcPr>
            <w:tcW w:w="426" w:type="pct"/>
            <w:vAlign w:val="center"/>
          </w:tcPr>
          <w:p w14:paraId="3835BEA3"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00DF4F4E"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11F21FE2" w14:textId="77777777" w:rsidR="00B85A23" w:rsidRDefault="00B85A23">
            <w:pPr>
              <w:autoSpaceDE w:val="0"/>
              <w:autoSpaceDN w:val="0"/>
              <w:adjustRightInd w:val="0"/>
              <w:jc w:val="center"/>
              <w:rPr>
                <w:rFonts w:ascii="仿宋" w:eastAsia="仿宋" w:hAnsi="仿宋" w:cs="仿宋" w:hint="eastAsia"/>
                <w:bCs/>
                <w:kern w:val="0"/>
                <w:szCs w:val="21"/>
              </w:rPr>
            </w:pPr>
          </w:p>
        </w:tc>
        <w:tc>
          <w:tcPr>
            <w:tcW w:w="358" w:type="pct"/>
            <w:vAlign w:val="center"/>
          </w:tcPr>
          <w:p w14:paraId="10BDCB97" w14:textId="77777777" w:rsidR="00B85A23"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12</w:t>
            </w:r>
          </w:p>
        </w:tc>
        <w:tc>
          <w:tcPr>
            <w:tcW w:w="358" w:type="pct"/>
            <w:vAlign w:val="center"/>
          </w:tcPr>
          <w:p w14:paraId="5C381E75" w14:textId="77777777" w:rsidR="00B85A23"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12</w:t>
            </w:r>
          </w:p>
        </w:tc>
        <w:tc>
          <w:tcPr>
            <w:tcW w:w="426" w:type="pct"/>
            <w:vAlign w:val="center"/>
          </w:tcPr>
          <w:p w14:paraId="6FF55258" w14:textId="77777777" w:rsidR="00B85A23"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24</w:t>
            </w:r>
          </w:p>
        </w:tc>
        <w:tc>
          <w:tcPr>
            <w:tcW w:w="830" w:type="pct"/>
            <w:vAlign w:val="center"/>
          </w:tcPr>
          <w:p w14:paraId="3164E86A" w14:textId="77777777" w:rsidR="00B85A23" w:rsidRDefault="00B85A23">
            <w:pPr>
              <w:autoSpaceDE w:val="0"/>
              <w:autoSpaceDN w:val="0"/>
              <w:adjustRightInd w:val="0"/>
              <w:snapToGrid w:val="0"/>
              <w:jc w:val="center"/>
              <w:rPr>
                <w:rFonts w:ascii="仿宋" w:eastAsia="仿宋" w:hAnsi="仿宋" w:cs="仿宋" w:hint="eastAsia"/>
                <w:bCs/>
                <w:color w:val="000000"/>
                <w:kern w:val="0"/>
                <w:szCs w:val="21"/>
              </w:rPr>
            </w:pPr>
          </w:p>
        </w:tc>
      </w:tr>
      <w:tr w:rsidR="00B85A23" w14:paraId="70EAA3AC" w14:textId="77777777">
        <w:trPr>
          <w:trHeight w:val="120"/>
        </w:trPr>
        <w:tc>
          <w:tcPr>
            <w:tcW w:w="1460" w:type="pct"/>
            <w:vAlign w:val="center"/>
          </w:tcPr>
          <w:p w14:paraId="16792D14"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考 试 周</w:t>
            </w:r>
          </w:p>
        </w:tc>
        <w:tc>
          <w:tcPr>
            <w:tcW w:w="426" w:type="pct"/>
            <w:vAlign w:val="center"/>
          </w:tcPr>
          <w:p w14:paraId="41C3122F"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426" w:type="pct"/>
            <w:vAlign w:val="center"/>
          </w:tcPr>
          <w:p w14:paraId="739D7E92"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7C0D9DA6"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3165D7D3"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2B15907F"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75551F9E"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426" w:type="pct"/>
            <w:vAlign w:val="center"/>
          </w:tcPr>
          <w:p w14:paraId="5DAAD52D"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4</w:t>
            </w:r>
          </w:p>
        </w:tc>
        <w:tc>
          <w:tcPr>
            <w:tcW w:w="830" w:type="pct"/>
            <w:vAlign w:val="center"/>
          </w:tcPr>
          <w:p w14:paraId="7DC10506" w14:textId="77777777" w:rsidR="00B85A23" w:rsidRDefault="00B85A23">
            <w:pPr>
              <w:autoSpaceDE w:val="0"/>
              <w:autoSpaceDN w:val="0"/>
              <w:adjustRightInd w:val="0"/>
              <w:jc w:val="center"/>
              <w:rPr>
                <w:rFonts w:ascii="仿宋" w:eastAsia="仿宋" w:hAnsi="仿宋" w:cs="仿宋" w:hint="eastAsia"/>
                <w:color w:val="000000"/>
                <w:kern w:val="0"/>
                <w:szCs w:val="21"/>
              </w:rPr>
            </w:pPr>
          </w:p>
        </w:tc>
      </w:tr>
      <w:tr w:rsidR="00B85A23" w14:paraId="06D6AA24" w14:textId="77777777">
        <w:trPr>
          <w:trHeight w:val="120"/>
        </w:trPr>
        <w:tc>
          <w:tcPr>
            <w:tcW w:w="1460" w:type="pct"/>
            <w:vAlign w:val="center"/>
          </w:tcPr>
          <w:p w14:paraId="7495FE49"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机 动 周</w:t>
            </w:r>
          </w:p>
        </w:tc>
        <w:tc>
          <w:tcPr>
            <w:tcW w:w="426" w:type="pct"/>
            <w:vAlign w:val="center"/>
          </w:tcPr>
          <w:p w14:paraId="394919A7"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426" w:type="pct"/>
            <w:vAlign w:val="center"/>
          </w:tcPr>
          <w:p w14:paraId="4469DB22"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2C087B6C"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5C73B06E"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5D444FC4" w14:textId="77777777" w:rsidR="00B85A23" w:rsidRDefault="00B85A2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20B4E9F2"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4</w:t>
            </w:r>
          </w:p>
        </w:tc>
        <w:tc>
          <w:tcPr>
            <w:tcW w:w="426" w:type="pct"/>
            <w:vAlign w:val="center"/>
          </w:tcPr>
          <w:p w14:paraId="577FB74A"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8</w:t>
            </w:r>
          </w:p>
        </w:tc>
        <w:tc>
          <w:tcPr>
            <w:tcW w:w="830" w:type="pct"/>
            <w:vAlign w:val="center"/>
          </w:tcPr>
          <w:p w14:paraId="59A76B92" w14:textId="77777777" w:rsidR="00B85A23" w:rsidRDefault="00B85A23">
            <w:pPr>
              <w:autoSpaceDE w:val="0"/>
              <w:autoSpaceDN w:val="0"/>
              <w:adjustRightInd w:val="0"/>
              <w:jc w:val="center"/>
              <w:rPr>
                <w:rFonts w:ascii="仿宋" w:eastAsia="仿宋" w:hAnsi="仿宋" w:cs="仿宋" w:hint="eastAsia"/>
                <w:color w:val="000000"/>
                <w:kern w:val="0"/>
                <w:szCs w:val="21"/>
              </w:rPr>
            </w:pPr>
          </w:p>
        </w:tc>
      </w:tr>
      <w:tr w:rsidR="00B85A23" w14:paraId="6A979EAB" w14:textId="77777777">
        <w:trPr>
          <w:trHeight w:val="501"/>
        </w:trPr>
        <w:tc>
          <w:tcPr>
            <w:tcW w:w="1460" w:type="pct"/>
            <w:vAlign w:val="center"/>
          </w:tcPr>
          <w:p w14:paraId="7449E258"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合计</w:t>
            </w:r>
          </w:p>
        </w:tc>
        <w:tc>
          <w:tcPr>
            <w:tcW w:w="426" w:type="pct"/>
            <w:vAlign w:val="center"/>
          </w:tcPr>
          <w:p w14:paraId="517D3DCF"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426" w:type="pct"/>
            <w:vAlign w:val="center"/>
          </w:tcPr>
          <w:p w14:paraId="4CB90125"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58" w:type="pct"/>
            <w:vAlign w:val="center"/>
          </w:tcPr>
          <w:p w14:paraId="706DC533"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58" w:type="pct"/>
            <w:vAlign w:val="center"/>
          </w:tcPr>
          <w:p w14:paraId="3E3330C9"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58" w:type="pct"/>
            <w:vAlign w:val="center"/>
          </w:tcPr>
          <w:p w14:paraId="4CE36137"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58" w:type="pct"/>
            <w:vAlign w:val="center"/>
          </w:tcPr>
          <w:p w14:paraId="4A155EC9" w14:textId="77777777" w:rsidR="00B85A2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426" w:type="pct"/>
            <w:vAlign w:val="center"/>
          </w:tcPr>
          <w:p w14:paraId="30E21CC3" w14:textId="77777777" w:rsidR="00B85A23" w:rsidRDefault="00000000">
            <w:pPr>
              <w:autoSpaceDE w:val="0"/>
              <w:autoSpaceDN w:val="0"/>
              <w:adjustRightInd w:val="0"/>
              <w:snapToGri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120</w:t>
            </w:r>
          </w:p>
        </w:tc>
        <w:tc>
          <w:tcPr>
            <w:tcW w:w="830" w:type="pct"/>
            <w:vAlign w:val="center"/>
          </w:tcPr>
          <w:p w14:paraId="6D763336" w14:textId="77777777" w:rsidR="00B85A23" w:rsidRDefault="00B85A23">
            <w:pPr>
              <w:autoSpaceDE w:val="0"/>
              <w:autoSpaceDN w:val="0"/>
              <w:adjustRightInd w:val="0"/>
              <w:jc w:val="center"/>
              <w:rPr>
                <w:rFonts w:ascii="仿宋" w:eastAsia="仿宋" w:hAnsi="仿宋" w:cs="仿宋" w:hint="eastAsia"/>
                <w:color w:val="000000"/>
                <w:kern w:val="0"/>
                <w:szCs w:val="21"/>
              </w:rPr>
            </w:pPr>
          </w:p>
        </w:tc>
      </w:tr>
    </w:tbl>
    <w:p w14:paraId="55AEF04B" w14:textId="77777777" w:rsidR="00B85A23" w:rsidRDefault="00000000">
      <w:pPr>
        <w:spacing w:before="60" w:after="60"/>
        <w:ind w:firstLineChars="200" w:firstLine="422"/>
        <w:rPr>
          <w:rFonts w:ascii="仿宋" w:eastAsia="仿宋" w:hAnsi="仿宋" w:cs="仿宋" w:hint="eastAsia"/>
          <w:color w:val="FF0000"/>
          <w:sz w:val="24"/>
          <w:szCs w:val="24"/>
        </w:rPr>
      </w:pPr>
      <w:r>
        <w:rPr>
          <w:rFonts w:ascii="仿宋" w:eastAsia="仿宋" w:hAnsi="仿宋" w:cs="仿宋" w:hint="eastAsia"/>
          <w:b/>
          <w:szCs w:val="21"/>
        </w:rPr>
        <w:t>8.2 教学计划进程表</w:t>
      </w:r>
    </w:p>
    <w:tbl>
      <w:tblPr>
        <w:tblStyle w:val="ae"/>
        <w:tblW w:w="5076" w:type="pct"/>
        <w:tblLayout w:type="fixed"/>
        <w:tblLook w:val="04A0" w:firstRow="1" w:lastRow="0" w:firstColumn="1" w:lastColumn="0" w:noHBand="0" w:noVBand="1"/>
      </w:tblPr>
      <w:tblGrid>
        <w:gridCol w:w="873"/>
        <w:gridCol w:w="53"/>
        <w:gridCol w:w="1484"/>
        <w:gridCol w:w="617"/>
        <w:gridCol w:w="681"/>
        <w:gridCol w:w="532"/>
        <w:gridCol w:w="646"/>
        <w:gridCol w:w="659"/>
        <w:gridCol w:w="565"/>
        <w:gridCol w:w="270"/>
        <w:gridCol w:w="281"/>
        <w:gridCol w:w="302"/>
        <w:gridCol w:w="320"/>
        <w:gridCol w:w="329"/>
        <w:gridCol w:w="254"/>
        <w:gridCol w:w="281"/>
        <w:gridCol w:w="302"/>
        <w:gridCol w:w="346"/>
        <w:gridCol w:w="403"/>
      </w:tblGrid>
      <w:tr w:rsidR="00B85A23" w14:paraId="1CF7BE89" w14:textId="77777777">
        <w:trPr>
          <w:trHeight w:val="325"/>
          <w:tblHeader/>
        </w:trPr>
        <w:tc>
          <w:tcPr>
            <w:tcW w:w="474" w:type="pct"/>
            <w:vMerge w:val="restart"/>
            <w:vAlign w:val="center"/>
          </w:tcPr>
          <w:p w14:paraId="334555D9"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课程</w:t>
            </w:r>
          </w:p>
          <w:p w14:paraId="05FB2F31"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类别</w:t>
            </w:r>
          </w:p>
        </w:tc>
        <w:tc>
          <w:tcPr>
            <w:tcW w:w="833" w:type="pct"/>
            <w:gridSpan w:val="2"/>
            <w:vMerge w:val="restart"/>
            <w:vAlign w:val="center"/>
          </w:tcPr>
          <w:p w14:paraId="104E179C"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课程名称</w:t>
            </w:r>
          </w:p>
        </w:tc>
        <w:tc>
          <w:tcPr>
            <w:tcW w:w="335" w:type="pct"/>
            <w:vMerge w:val="restart"/>
            <w:vAlign w:val="center"/>
          </w:tcPr>
          <w:p w14:paraId="1EEC86F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课程</w:t>
            </w:r>
          </w:p>
          <w:p w14:paraId="7302ED59"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类别</w:t>
            </w:r>
          </w:p>
        </w:tc>
        <w:tc>
          <w:tcPr>
            <w:tcW w:w="370" w:type="pct"/>
            <w:vMerge w:val="restart"/>
            <w:vAlign w:val="center"/>
          </w:tcPr>
          <w:p w14:paraId="525868F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考试/考查</w:t>
            </w:r>
          </w:p>
        </w:tc>
        <w:tc>
          <w:tcPr>
            <w:tcW w:w="289" w:type="pct"/>
            <w:vMerge w:val="restart"/>
            <w:vAlign w:val="center"/>
          </w:tcPr>
          <w:p w14:paraId="24BEB7E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学分</w:t>
            </w:r>
          </w:p>
        </w:tc>
        <w:tc>
          <w:tcPr>
            <w:tcW w:w="351" w:type="pct"/>
            <w:vMerge w:val="restart"/>
            <w:vAlign w:val="center"/>
          </w:tcPr>
          <w:p w14:paraId="43A1BDE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课程</w:t>
            </w:r>
          </w:p>
          <w:p w14:paraId="2F00495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学时</w:t>
            </w:r>
          </w:p>
        </w:tc>
        <w:tc>
          <w:tcPr>
            <w:tcW w:w="358" w:type="pct"/>
            <w:vMerge w:val="restart"/>
            <w:vAlign w:val="center"/>
          </w:tcPr>
          <w:p w14:paraId="3909C44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理论</w:t>
            </w:r>
          </w:p>
          <w:p w14:paraId="46BBAA7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学时</w:t>
            </w:r>
          </w:p>
        </w:tc>
        <w:tc>
          <w:tcPr>
            <w:tcW w:w="307" w:type="pct"/>
            <w:vMerge w:val="restart"/>
            <w:vAlign w:val="center"/>
          </w:tcPr>
          <w:p w14:paraId="288671F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实践</w:t>
            </w:r>
          </w:p>
          <w:p w14:paraId="48CDE99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学时</w:t>
            </w:r>
          </w:p>
        </w:tc>
        <w:tc>
          <w:tcPr>
            <w:tcW w:w="1679" w:type="pct"/>
            <w:gridSpan w:val="10"/>
            <w:vAlign w:val="center"/>
          </w:tcPr>
          <w:p w14:paraId="1E86304D"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学期</w:t>
            </w:r>
          </w:p>
        </w:tc>
      </w:tr>
      <w:tr w:rsidR="00B85A23" w14:paraId="188327C2" w14:textId="77777777">
        <w:trPr>
          <w:trHeight w:val="325"/>
          <w:tblHeader/>
        </w:trPr>
        <w:tc>
          <w:tcPr>
            <w:tcW w:w="474" w:type="pct"/>
            <w:vMerge/>
            <w:vAlign w:val="center"/>
          </w:tcPr>
          <w:p w14:paraId="675548F6"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Merge/>
            <w:vAlign w:val="center"/>
          </w:tcPr>
          <w:p w14:paraId="4DDCF23D" w14:textId="77777777" w:rsidR="00B85A23" w:rsidRDefault="00B85A23">
            <w:pPr>
              <w:snapToGrid w:val="0"/>
              <w:spacing w:line="320" w:lineRule="exact"/>
              <w:jc w:val="center"/>
              <w:rPr>
                <w:rFonts w:ascii="仿宋" w:eastAsia="仿宋" w:hAnsi="仿宋" w:cs="仿宋" w:hint="eastAsia"/>
                <w:szCs w:val="21"/>
              </w:rPr>
            </w:pPr>
          </w:p>
        </w:tc>
        <w:tc>
          <w:tcPr>
            <w:tcW w:w="335" w:type="pct"/>
            <w:vMerge/>
          </w:tcPr>
          <w:p w14:paraId="3045E514"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70" w:type="pct"/>
            <w:vMerge/>
            <w:vAlign w:val="center"/>
          </w:tcPr>
          <w:p w14:paraId="0471FEB8"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289" w:type="pct"/>
            <w:vMerge/>
            <w:vAlign w:val="center"/>
          </w:tcPr>
          <w:p w14:paraId="24459324"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51" w:type="pct"/>
            <w:vMerge/>
            <w:vAlign w:val="center"/>
          </w:tcPr>
          <w:p w14:paraId="1C2A8BB2"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58" w:type="pct"/>
            <w:vMerge/>
            <w:vAlign w:val="center"/>
          </w:tcPr>
          <w:p w14:paraId="273DE74F"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07" w:type="pct"/>
            <w:vMerge/>
            <w:vAlign w:val="center"/>
          </w:tcPr>
          <w:p w14:paraId="0CDF8BA8"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147" w:type="pct"/>
            <w:vAlign w:val="center"/>
          </w:tcPr>
          <w:p w14:paraId="76FD6A38"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1</w:t>
            </w:r>
          </w:p>
        </w:tc>
        <w:tc>
          <w:tcPr>
            <w:tcW w:w="153" w:type="pct"/>
            <w:vAlign w:val="center"/>
          </w:tcPr>
          <w:p w14:paraId="72E0DD67"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2</w:t>
            </w:r>
          </w:p>
        </w:tc>
        <w:tc>
          <w:tcPr>
            <w:tcW w:w="164" w:type="pct"/>
            <w:vAlign w:val="center"/>
          </w:tcPr>
          <w:p w14:paraId="379AAA62"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3</w:t>
            </w:r>
          </w:p>
        </w:tc>
        <w:tc>
          <w:tcPr>
            <w:tcW w:w="174" w:type="pct"/>
            <w:vAlign w:val="center"/>
          </w:tcPr>
          <w:p w14:paraId="43875615"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4</w:t>
            </w:r>
          </w:p>
        </w:tc>
        <w:tc>
          <w:tcPr>
            <w:tcW w:w="179" w:type="pct"/>
            <w:vAlign w:val="center"/>
          </w:tcPr>
          <w:p w14:paraId="39FE2D5C"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5</w:t>
            </w:r>
          </w:p>
        </w:tc>
        <w:tc>
          <w:tcPr>
            <w:tcW w:w="138" w:type="pct"/>
            <w:vAlign w:val="center"/>
          </w:tcPr>
          <w:p w14:paraId="671EF212"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6</w:t>
            </w:r>
          </w:p>
        </w:tc>
        <w:tc>
          <w:tcPr>
            <w:tcW w:w="153" w:type="pct"/>
            <w:vAlign w:val="center"/>
          </w:tcPr>
          <w:p w14:paraId="2939799A"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7</w:t>
            </w:r>
          </w:p>
        </w:tc>
        <w:tc>
          <w:tcPr>
            <w:tcW w:w="164" w:type="pct"/>
            <w:vAlign w:val="center"/>
          </w:tcPr>
          <w:p w14:paraId="1CFAD35A"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8</w:t>
            </w:r>
          </w:p>
        </w:tc>
        <w:tc>
          <w:tcPr>
            <w:tcW w:w="188" w:type="pct"/>
            <w:vAlign w:val="center"/>
          </w:tcPr>
          <w:p w14:paraId="5D8AE555"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9</w:t>
            </w:r>
          </w:p>
        </w:tc>
        <w:tc>
          <w:tcPr>
            <w:tcW w:w="214" w:type="pct"/>
            <w:vAlign w:val="center"/>
          </w:tcPr>
          <w:p w14:paraId="348CCC37"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10</w:t>
            </w:r>
          </w:p>
        </w:tc>
      </w:tr>
      <w:tr w:rsidR="00B85A23" w14:paraId="189DDCBA" w14:textId="77777777">
        <w:trPr>
          <w:trHeight w:val="325"/>
          <w:tblHeader/>
        </w:trPr>
        <w:tc>
          <w:tcPr>
            <w:tcW w:w="474" w:type="pct"/>
            <w:vMerge/>
            <w:vAlign w:val="center"/>
          </w:tcPr>
          <w:p w14:paraId="7A9905C7"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Merge/>
            <w:vAlign w:val="center"/>
          </w:tcPr>
          <w:p w14:paraId="5B7FAE5C" w14:textId="77777777" w:rsidR="00B85A23" w:rsidRDefault="00B85A23">
            <w:pPr>
              <w:snapToGrid w:val="0"/>
              <w:spacing w:line="320" w:lineRule="exact"/>
              <w:jc w:val="center"/>
              <w:rPr>
                <w:rFonts w:ascii="仿宋" w:eastAsia="仿宋" w:hAnsi="仿宋" w:cs="仿宋" w:hint="eastAsia"/>
                <w:szCs w:val="21"/>
              </w:rPr>
            </w:pPr>
          </w:p>
        </w:tc>
        <w:tc>
          <w:tcPr>
            <w:tcW w:w="335" w:type="pct"/>
            <w:vMerge/>
          </w:tcPr>
          <w:p w14:paraId="4C50DE0E"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70" w:type="pct"/>
            <w:vMerge/>
            <w:vAlign w:val="center"/>
          </w:tcPr>
          <w:p w14:paraId="5563A8BC"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289" w:type="pct"/>
            <w:vMerge/>
            <w:vAlign w:val="center"/>
          </w:tcPr>
          <w:p w14:paraId="6B4D127B"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51" w:type="pct"/>
            <w:vMerge/>
            <w:vAlign w:val="center"/>
          </w:tcPr>
          <w:p w14:paraId="06CADEE4"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58" w:type="pct"/>
            <w:vMerge/>
            <w:vAlign w:val="center"/>
          </w:tcPr>
          <w:p w14:paraId="2FD57B04"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07" w:type="pct"/>
            <w:vMerge/>
            <w:vAlign w:val="center"/>
          </w:tcPr>
          <w:p w14:paraId="2BDD060C"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147" w:type="pct"/>
            <w:vAlign w:val="center"/>
          </w:tcPr>
          <w:p w14:paraId="593DB9AC" w14:textId="77777777" w:rsidR="00B85A23" w:rsidRDefault="00000000">
            <w:pPr>
              <w:snapToGrid w:val="0"/>
              <w:spacing w:line="320" w:lineRule="exact"/>
              <w:jc w:val="center"/>
              <w:rPr>
                <w:rFonts w:ascii="仿宋" w:eastAsia="仿宋" w:hAnsi="仿宋" w:cs="仿宋" w:hint="eastAsia"/>
                <w:b/>
                <w:color w:val="FF0000"/>
                <w:szCs w:val="21"/>
              </w:rPr>
            </w:pPr>
            <w:r>
              <w:rPr>
                <w:rFonts w:ascii="仿宋" w:eastAsia="仿宋" w:hAnsi="仿宋" w:cs="仿宋" w:hint="eastAsia"/>
                <w:b/>
                <w:color w:val="FF0000"/>
                <w:szCs w:val="21"/>
              </w:rPr>
              <w:t>16</w:t>
            </w:r>
          </w:p>
        </w:tc>
        <w:tc>
          <w:tcPr>
            <w:tcW w:w="153" w:type="pct"/>
            <w:vAlign w:val="center"/>
          </w:tcPr>
          <w:p w14:paraId="3008E7FB" w14:textId="77777777" w:rsidR="00B85A23" w:rsidRDefault="00000000">
            <w:pPr>
              <w:snapToGrid w:val="0"/>
              <w:spacing w:line="320" w:lineRule="exact"/>
              <w:jc w:val="center"/>
              <w:rPr>
                <w:rFonts w:ascii="仿宋" w:eastAsia="仿宋" w:hAnsi="仿宋" w:cs="仿宋" w:hint="eastAsia"/>
                <w:b/>
                <w:color w:val="FF0000"/>
                <w:szCs w:val="21"/>
              </w:rPr>
            </w:pPr>
            <w:r>
              <w:rPr>
                <w:rFonts w:ascii="仿宋" w:eastAsia="仿宋" w:hAnsi="仿宋" w:cs="仿宋" w:hint="eastAsia"/>
                <w:b/>
                <w:color w:val="FF0000"/>
                <w:szCs w:val="21"/>
              </w:rPr>
              <w:t>16</w:t>
            </w:r>
          </w:p>
        </w:tc>
        <w:tc>
          <w:tcPr>
            <w:tcW w:w="164" w:type="pct"/>
            <w:vAlign w:val="center"/>
          </w:tcPr>
          <w:p w14:paraId="60B8629F" w14:textId="77777777" w:rsidR="00B85A23" w:rsidRDefault="00000000">
            <w:pPr>
              <w:snapToGrid w:val="0"/>
              <w:spacing w:line="320" w:lineRule="exact"/>
              <w:jc w:val="center"/>
              <w:rPr>
                <w:rFonts w:ascii="仿宋" w:eastAsia="仿宋" w:hAnsi="仿宋" w:cs="仿宋" w:hint="eastAsia"/>
                <w:b/>
                <w:color w:val="FF0000"/>
                <w:szCs w:val="21"/>
              </w:rPr>
            </w:pPr>
            <w:r>
              <w:rPr>
                <w:rFonts w:ascii="仿宋" w:eastAsia="仿宋" w:hAnsi="仿宋" w:cs="仿宋" w:hint="eastAsia"/>
                <w:b/>
                <w:color w:val="FF0000"/>
                <w:szCs w:val="21"/>
              </w:rPr>
              <w:t>16</w:t>
            </w:r>
          </w:p>
        </w:tc>
        <w:tc>
          <w:tcPr>
            <w:tcW w:w="174" w:type="pct"/>
            <w:vAlign w:val="center"/>
          </w:tcPr>
          <w:p w14:paraId="1CAC50D2" w14:textId="77777777" w:rsidR="00B85A23" w:rsidRDefault="00000000">
            <w:pPr>
              <w:snapToGrid w:val="0"/>
              <w:spacing w:line="320" w:lineRule="exact"/>
              <w:jc w:val="center"/>
              <w:rPr>
                <w:rFonts w:ascii="仿宋" w:eastAsia="仿宋" w:hAnsi="仿宋" w:cs="仿宋" w:hint="eastAsia"/>
                <w:b/>
                <w:color w:val="FF0000"/>
                <w:szCs w:val="21"/>
              </w:rPr>
            </w:pPr>
            <w:r>
              <w:rPr>
                <w:rFonts w:ascii="仿宋" w:eastAsia="仿宋" w:hAnsi="仿宋" w:cs="仿宋" w:hint="eastAsia"/>
                <w:b/>
                <w:color w:val="FF0000"/>
                <w:szCs w:val="21"/>
              </w:rPr>
              <w:t>16</w:t>
            </w:r>
          </w:p>
        </w:tc>
        <w:tc>
          <w:tcPr>
            <w:tcW w:w="179" w:type="pct"/>
            <w:vAlign w:val="center"/>
          </w:tcPr>
          <w:p w14:paraId="19A540B6" w14:textId="77777777" w:rsidR="00B85A23" w:rsidRDefault="00000000">
            <w:pPr>
              <w:snapToGrid w:val="0"/>
              <w:spacing w:line="320" w:lineRule="exact"/>
              <w:jc w:val="center"/>
              <w:rPr>
                <w:rFonts w:ascii="仿宋" w:eastAsia="仿宋" w:hAnsi="仿宋" w:cs="仿宋" w:hint="eastAsia"/>
                <w:b/>
                <w:color w:val="FF0000"/>
                <w:szCs w:val="21"/>
              </w:rPr>
            </w:pPr>
            <w:r>
              <w:rPr>
                <w:rFonts w:ascii="仿宋" w:eastAsia="仿宋" w:hAnsi="仿宋" w:cs="仿宋" w:hint="eastAsia"/>
                <w:b/>
                <w:color w:val="FF0000"/>
                <w:szCs w:val="21"/>
              </w:rPr>
              <w:t>16</w:t>
            </w:r>
          </w:p>
        </w:tc>
        <w:tc>
          <w:tcPr>
            <w:tcW w:w="138" w:type="pct"/>
            <w:vAlign w:val="center"/>
          </w:tcPr>
          <w:p w14:paraId="73B05756"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16</w:t>
            </w:r>
          </w:p>
        </w:tc>
        <w:tc>
          <w:tcPr>
            <w:tcW w:w="153" w:type="pct"/>
            <w:vAlign w:val="center"/>
          </w:tcPr>
          <w:p w14:paraId="4F137A8C"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16</w:t>
            </w:r>
          </w:p>
        </w:tc>
        <w:tc>
          <w:tcPr>
            <w:tcW w:w="164" w:type="pct"/>
            <w:vAlign w:val="center"/>
          </w:tcPr>
          <w:p w14:paraId="395133E3"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16</w:t>
            </w:r>
          </w:p>
        </w:tc>
        <w:tc>
          <w:tcPr>
            <w:tcW w:w="188" w:type="pct"/>
            <w:vAlign w:val="center"/>
          </w:tcPr>
          <w:p w14:paraId="7B405BEF"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16</w:t>
            </w:r>
          </w:p>
        </w:tc>
        <w:tc>
          <w:tcPr>
            <w:tcW w:w="214" w:type="pct"/>
            <w:vAlign w:val="center"/>
          </w:tcPr>
          <w:p w14:paraId="6F13E32C"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1</w:t>
            </w:r>
          </w:p>
          <w:p w14:paraId="68FEF8DB"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6</w:t>
            </w:r>
          </w:p>
        </w:tc>
      </w:tr>
      <w:tr w:rsidR="00B85A23" w14:paraId="708678A1" w14:textId="77777777">
        <w:trPr>
          <w:trHeight w:val="340"/>
        </w:trPr>
        <w:tc>
          <w:tcPr>
            <w:tcW w:w="474" w:type="pct"/>
            <w:vMerge w:val="restart"/>
            <w:vAlign w:val="center"/>
          </w:tcPr>
          <w:p w14:paraId="7B298603"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公共基础必修课程</w:t>
            </w:r>
          </w:p>
        </w:tc>
        <w:tc>
          <w:tcPr>
            <w:tcW w:w="833" w:type="pct"/>
            <w:gridSpan w:val="2"/>
            <w:vAlign w:val="center"/>
          </w:tcPr>
          <w:p w14:paraId="03071502"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中国特色社会主义</w:t>
            </w:r>
          </w:p>
        </w:tc>
        <w:tc>
          <w:tcPr>
            <w:tcW w:w="335" w:type="pct"/>
            <w:vAlign w:val="center"/>
          </w:tcPr>
          <w:p w14:paraId="41BDA13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2DE199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3D8799B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162079E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58" w:type="pct"/>
            <w:vAlign w:val="center"/>
          </w:tcPr>
          <w:p w14:paraId="76F1D29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07" w:type="pct"/>
            <w:vAlign w:val="center"/>
          </w:tcPr>
          <w:p w14:paraId="36289065" w14:textId="77777777" w:rsidR="00B85A23" w:rsidRDefault="00B85A23">
            <w:pPr>
              <w:jc w:val="center"/>
              <w:rPr>
                <w:rFonts w:ascii="仿宋" w:eastAsia="仿宋" w:hAnsi="仿宋" w:cs="仿宋" w:hint="eastAsia"/>
                <w:szCs w:val="21"/>
              </w:rPr>
            </w:pPr>
          </w:p>
        </w:tc>
        <w:tc>
          <w:tcPr>
            <w:tcW w:w="147" w:type="pct"/>
            <w:vAlign w:val="center"/>
          </w:tcPr>
          <w:p w14:paraId="4D384CA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153" w:type="pct"/>
            <w:vAlign w:val="center"/>
          </w:tcPr>
          <w:p w14:paraId="03E28ED3"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258DDF70"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4EC19AA9"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74573077"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4FEB34B9"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0D5281D7" w14:textId="77777777" w:rsidR="00B85A23" w:rsidRDefault="00B85A23">
            <w:pPr>
              <w:jc w:val="center"/>
              <w:rPr>
                <w:rFonts w:ascii="仿宋" w:eastAsia="仿宋" w:hAnsi="仿宋" w:cs="仿宋" w:hint="eastAsia"/>
                <w:color w:val="000000"/>
                <w:kern w:val="0"/>
                <w:szCs w:val="21"/>
                <w:lang w:bidi="ar"/>
              </w:rPr>
            </w:pPr>
          </w:p>
        </w:tc>
        <w:tc>
          <w:tcPr>
            <w:tcW w:w="164" w:type="pct"/>
            <w:textDirection w:val="tbRlV"/>
          </w:tcPr>
          <w:p w14:paraId="314BC669" w14:textId="77777777" w:rsidR="00B85A23" w:rsidRDefault="00B85A23">
            <w:pPr>
              <w:jc w:val="center"/>
              <w:rPr>
                <w:rFonts w:ascii="仿宋" w:eastAsia="仿宋" w:hAnsi="仿宋" w:cs="仿宋" w:hint="eastAsia"/>
                <w:color w:val="000000"/>
                <w:kern w:val="0"/>
                <w:szCs w:val="21"/>
                <w:lang w:bidi="ar"/>
              </w:rPr>
            </w:pPr>
          </w:p>
        </w:tc>
        <w:tc>
          <w:tcPr>
            <w:tcW w:w="188" w:type="pct"/>
            <w:textDirection w:val="tbRlV"/>
          </w:tcPr>
          <w:p w14:paraId="4307718D" w14:textId="77777777" w:rsidR="00B85A23" w:rsidRDefault="00B85A23">
            <w:pPr>
              <w:jc w:val="center"/>
              <w:rPr>
                <w:rFonts w:ascii="仿宋" w:eastAsia="仿宋" w:hAnsi="仿宋" w:cs="仿宋" w:hint="eastAsia"/>
                <w:color w:val="000000"/>
                <w:kern w:val="0"/>
                <w:szCs w:val="21"/>
                <w:lang w:bidi="ar"/>
              </w:rPr>
            </w:pPr>
          </w:p>
        </w:tc>
        <w:tc>
          <w:tcPr>
            <w:tcW w:w="214" w:type="pct"/>
          </w:tcPr>
          <w:p w14:paraId="0F9C0C09"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3BCC4BC" w14:textId="77777777">
        <w:trPr>
          <w:trHeight w:val="340"/>
        </w:trPr>
        <w:tc>
          <w:tcPr>
            <w:tcW w:w="474" w:type="pct"/>
            <w:vMerge/>
            <w:vAlign w:val="center"/>
          </w:tcPr>
          <w:p w14:paraId="71CE9DA4"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1E827ED0"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心理健康与职业生涯规划</w:t>
            </w:r>
          </w:p>
        </w:tc>
        <w:tc>
          <w:tcPr>
            <w:tcW w:w="335" w:type="pct"/>
            <w:vAlign w:val="center"/>
          </w:tcPr>
          <w:p w14:paraId="0F47AA2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B56B98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5917A44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7B06929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58" w:type="pct"/>
            <w:vAlign w:val="center"/>
          </w:tcPr>
          <w:p w14:paraId="463246F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07" w:type="pct"/>
            <w:vAlign w:val="center"/>
          </w:tcPr>
          <w:p w14:paraId="11D8DCFA" w14:textId="77777777" w:rsidR="00B85A23" w:rsidRDefault="00B85A23">
            <w:pPr>
              <w:jc w:val="center"/>
              <w:rPr>
                <w:rFonts w:ascii="仿宋" w:eastAsia="仿宋" w:hAnsi="仿宋" w:cs="仿宋" w:hint="eastAsia"/>
                <w:szCs w:val="21"/>
              </w:rPr>
            </w:pPr>
          </w:p>
        </w:tc>
        <w:tc>
          <w:tcPr>
            <w:tcW w:w="147" w:type="pct"/>
            <w:vAlign w:val="center"/>
          </w:tcPr>
          <w:p w14:paraId="47A23099" w14:textId="77777777" w:rsidR="00B85A23" w:rsidRDefault="00B85A23">
            <w:pPr>
              <w:jc w:val="center"/>
              <w:rPr>
                <w:rFonts w:ascii="仿宋" w:eastAsia="仿宋" w:hAnsi="仿宋" w:cs="仿宋" w:hint="eastAsia"/>
                <w:szCs w:val="21"/>
              </w:rPr>
            </w:pPr>
          </w:p>
        </w:tc>
        <w:tc>
          <w:tcPr>
            <w:tcW w:w="153" w:type="pct"/>
            <w:vAlign w:val="center"/>
          </w:tcPr>
          <w:p w14:paraId="342F25E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64" w:type="pct"/>
            <w:vAlign w:val="center"/>
          </w:tcPr>
          <w:p w14:paraId="0FCD5A2C"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54090241"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78A86142"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6EA82586"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43B46BF5"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7B9E6D97" w14:textId="77777777" w:rsidR="00B85A23" w:rsidRDefault="00B85A23">
            <w:pPr>
              <w:jc w:val="center"/>
              <w:rPr>
                <w:rFonts w:ascii="仿宋" w:eastAsia="仿宋" w:hAnsi="仿宋" w:cs="仿宋" w:hint="eastAsia"/>
                <w:color w:val="000000"/>
                <w:kern w:val="0"/>
                <w:szCs w:val="21"/>
                <w:lang w:bidi="ar"/>
              </w:rPr>
            </w:pPr>
          </w:p>
        </w:tc>
        <w:tc>
          <w:tcPr>
            <w:tcW w:w="188" w:type="pct"/>
            <w:textDirection w:val="tbRlV"/>
          </w:tcPr>
          <w:p w14:paraId="07DF4706" w14:textId="77777777" w:rsidR="00B85A23" w:rsidRDefault="00B85A23">
            <w:pPr>
              <w:jc w:val="center"/>
              <w:rPr>
                <w:rFonts w:ascii="仿宋" w:eastAsia="仿宋" w:hAnsi="仿宋" w:cs="仿宋" w:hint="eastAsia"/>
                <w:color w:val="000000"/>
                <w:kern w:val="0"/>
                <w:szCs w:val="21"/>
                <w:lang w:bidi="ar"/>
              </w:rPr>
            </w:pPr>
          </w:p>
        </w:tc>
        <w:tc>
          <w:tcPr>
            <w:tcW w:w="214" w:type="pct"/>
          </w:tcPr>
          <w:p w14:paraId="1BB46CC0"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246118B9" w14:textId="77777777">
        <w:trPr>
          <w:trHeight w:val="340"/>
        </w:trPr>
        <w:tc>
          <w:tcPr>
            <w:tcW w:w="474" w:type="pct"/>
            <w:vMerge/>
            <w:vAlign w:val="center"/>
          </w:tcPr>
          <w:p w14:paraId="2BD448F9"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0A0048DC"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哲学与人生</w:t>
            </w:r>
          </w:p>
        </w:tc>
        <w:tc>
          <w:tcPr>
            <w:tcW w:w="335" w:type="pct"/>
            <w:vAlign w:val="center"/>
          </w:tcPr>
          <w:p w14:paraId="47F7CF9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08E3285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0D8EBD8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380A124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58" w:type="pct"/>
            <w:vAlign w:val="center"/>
          </w:tcPr>
          <w:p w14:paraId="756B0726"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07" w:type="pct"/>
            <w:vAlign w:val="center"/>
          </w:tcPr>
          <w:p w14:paraId="25FE3E35" w14:textId="77777777" w:rsidR="00B85A23" w:rsidRDefault="00B85A23">
            <w:pPr>
              <w:jc w:val="center"/>
              <w:rPr>
                <w:rFonts w:ascii="仿宋" w:eastAsia="仿宋" w:hAnsi="仿宋" w:cs="仿宋" w:hint="eastAsia"/>
                <w:szCs w:val="21"/>
              </w:rPr>
            </w:pPr>
          </w:p>
        </w:tc>
        <w:tc>
          <w:tcPr>
            <w:tcW w:w="147" w:type="pct"/>
            <w:vAlign w:val="center"/>
          </w:tcPr>
          <w:p w14:paraId="25A54568" w14:textId="77777777" w:rsidR="00B85A23" w:rsidRDefault="00B85A23">
            <w:pPr>
              <w:jc w:val="center"/>
              <w:rPr>
                <w:rFonts w:ascii="仿宋" w:eastAsia="仿宋" w:hAnsi="仿宋" w:cs="仿宋" w:hint="eastAsia"/>
                <w:szCs w:val="21"/>
              </w:rPr>
            </w:pPr>
          </w:p>
        </w:tc>
        <w:tc>
          <w:tcPr>
            <w:tcW w:w="153" w:type="pct"/>
            <w:vAlign w:val="center"/>
          </w:tcPr>
          <w:p w14:paraId="50646B91"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377F69C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74" w:type="pct"/>
            <w:vAlign w:val="center"/>
          </w:tcPr>
          <w:p w14:paraId="2E09B170"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44E8EDBA"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36F4E2D2"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6BAE5B7E"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1AF8DC60" w14:textId="77777777" w:rsidR="00B85A23" w:rsidRDefault="00B85A23">
            <w:pPr>
              <w:jc w:val="center"/>
              <w:rPr>
                <w:rFonts w:ascii="仿宋" w:eastAsia="仿宋" w:hAnsi="仿宋" w:cs="仿宋" w:hint="eastAsia"/>
                <w:color w:val="000000"/>
                <w:kern w:val="0"/>
                <w:szCs w:val="21"/>
                <w:lang w:bidi="ar"/>
              </w:rPr>
            </w:pPr>
          </w:p>
        </w:tc>
        <w:tc>
          <w:tcPr>
            <w:tcW w:w="188" w:type="pct"/>
            <w:textDirection w:val="tbRlV"/>
          </w:tcPr>
          <w:p w14:paraId="582AFC0E" w14:textId="77777777" w:rsidR="00B85A23" w:rsidRDefault="00B85A23">
            <w:pPr>
              <w:jc w:val="center"/>
              <w:rPr>
                <w:rFonts w:ascii="仿宋" w:eastAsia="仿宋" w:hAnsi="仿宋" w:cs="仿宋" w:hint="eastAsia"/>
                <w:color w:val="000000"/>
                <w:kern w:val="0"/>
                <w:szCs w:val="21"/>
                <w:lang w:bidi="ar"/>
              </w:rPr>
            </w:pPr>
          </w:p>
        </w:tc>
        <w:tc>
          <w:tcPr>
            <w:tcW w:w="214" w:type="pct"/>
          </w:tcPr>
          <w:p w14:paraId="0414933C"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7697DF1" w14:textId="77777777">
        <w:trPr>
          <w:trHeight w:val="340"/>
        </w:trPr>
        <w:tc>
          <w:tcPr>
            <w:tcW w:w="474" w:type="pct"/>
            <w:vMerge/>
          </w:tcPr>
          <w:p w14:paraId="3BFE4653"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24DCC52E"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职业道德与法制</w:t>
            </w:r>
          </w:p>
        </w:tc>
        <w:tc>
          <w:tcPr>
            <w:tcW w:w="335" w:type="pct"/>
            <w:vAlign w:val="center"/>
          </w:tcPr>
          <w:p w14:paraId="4485462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7E2560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510C673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63E1C80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58" w:type="pct"/>
            <w:vAlign w:val="center"/>
          </w:tcPr>
          <w:p w14:paraId="67C2D2A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07" w:type="pct"/>
            <w:vAlign w:val="center"/>
          </w:tcPr>
          <w:p w14:paraId="38197B3C" w14:textId="77777777" w:rsidR="00B85A23" w:rsidRDefault="00B85A23">
            <w:pPr>
              <w:jc w:val="center"/>
              <w:rPr>
                <w:rFonts w:ascii="仿宋" w:eastAsia="仿宋" w:hAnsi="仿宋" w:cs="仿宋" w:hint="eastAsia"/>
                <w:szCs w:val="21"/>
              </w:rPr>
            </w:pPr>
          </w:p>
        </w:tc>
        <w:tc>
          <w:tcPr>
            <w:tcW w:w="147" w:type="pct"/>
            <w:vAlign w:val="center"/>
          </w:tcPr>
          <w:p w14:paraId="449989B5" w14:textId="77777777" w:rsidR="00B85A23" w:rsidRDefault="00B85A23">
            <w:pPr>
              <w:jc w:val="center"/>
              <w:rPr>
                <w:rFonts w:ascii="仿宋" w:eastAsia="仿宋" w:hAnsi="仿宋" w:cs="仿宋" w:hint="eastAsia"/>
                <w:szCs w:val="21"/>
              </w:rPr>
            </w:pPr>
          </w:p>
        </w:tc>
        <w:tc>
          <w:tcPr>
            <w:tcW w:w="153" w:type="pct"/>
            <w:vAlign w:val="center"/>
          </w:tcPr>
          <w:p w14:paraId="5144C795"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56A98F5F"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41EE0D19"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79" w:type="pct"/>
            <w:vAlign w:val="center"/>
          </w:tcPr>
          <w:p w14:paraId="64794CE6"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1C880513"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2937647F"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D1737A0"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0EBDC6A6" w14:textId="77777777" w:rsidR="00B85A23" w:rsidRDefault="00B85A23">
            <w:pPr>
              <w:jc w:val="center"/>
              <w:rPr>
                <w:rFonts w:ascii="仿宋" w:eastAsia="仿宋" w:hAnsi="仿宋" w:cs="仿宋" w:hint="eastAsia"/>
                <w:color w:val="000000"/>
                <w:kern w:val="0"/>
                <w:szCs w:val="21"/>
                <w:lang w:bidi="ar"/>
              </w:rPr>
            </w:pPr>
          </w:p>
        </w:tc>
        <w:tc>
          <w:tcPr>
            <w:tcW w:w="214" w:type="pct"/>
          </w:tcPr>
          <w:p w14:paraId="217A99C2"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912DC4E" w14:textId="77777777">
        <w:trPr>
          <w:trHeight w:val="340"/>
        </w:trPr>
        <w:tc>
          <w:tcPr>
            <w:tcW w:w="474" w:type="pct"/>
            <w:vMerge/>
          </w:tcPr>
          <w:p w14:paraId="251177EB"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2A324578"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中国历史</w:t>
            </w:r>
          </w:p>
        </w:tc>
        <w:tc>
          <w:tcPr>
            <w:tcW w:w="335" w:type="pct"/>
            <w:vAlign w:val="center"/>
          </w:tcPr>
          <w:p w14:paraId="659FD0E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3F1F071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2460B668"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2D428993"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58" w:type="pct"/>
            <w:vAlign w:val="center"/>
          </w:tcPr>
          <w:p w14:paraId="6CA4A56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307" w:type="pct"/>
            <w:vAlign w:val="center"/>
          </w:tcPr>
          <w:p w14:paraId="036ACB9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147" w:type="pct"/>
            <w:vAlign w:val="center"/>
          </w:tcPr>
          <w:p w14:paraId="33124CD5" w14:textId="77777777" w:rsidR="00B85A23" w:rsidRDefault="00B85A23">
            <w:pPr>
              <w:jc w:val="center"/>
              <w:rPr>
                <w:rFonts w:ascii="仿宋" w:eastAsia="仿宋" w:hAnsi="仿宋" w:cs="仿宋" w:hint="eastAsia"/>
                <w:szCs w:val="21"/>
              </w:rPr>
            </w:pPr>
          </w:p>
        </w:tc>
        <w:tc>
          <w:tcPr>
            <w:tcW w:w="153" w:type="pct"/>
            <w:vAlign w:val="center"/>
          </w:tcPr>
          <w:p w14:paraId="601A5873"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6DC0222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74" w:type="pct"/>
            <w:vAlign w:val="center"/>
          </w:tcPr>
          <w:p w14:paraId="7EEAD4A2"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11EC39F9"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2E78C752"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6A8361AA"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D469E88"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293CB733" w14:textId="77777777" w:rsidR="00B85A23" w:rsidRDefault="00B85A23">
            <w:pPr>
              <w:jc w:val="center"/>
              <w:rPr>
                <w:rFonts w:ascii="仿宋" w:eastAsia="仿宋" w:hAnsi="仿宋" w:cs="仿宋" w:hint="eastAsia"/>
                <w:color w:val="000000"/>
                <w:kern w:val="0"/>
                <w:szCs w:val="21"/>
                <w:lang w:bidi="ar"/>
              </w:rPr>
            </w:pPr>
          </w:p>
        </w:tc>
        <w:tc>
          <w:tcPr>
            <w:tcW w:w="214" w:type="pct"/>
          </w:tcPr>
          <w:p w14:paraId="194CF9A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67EAAE3" w14:textId="77777777">
        <w:trPr>
          <w:trHeight w:val="340"/>
        </w:trPr>
        <w:tc>
          <w:tcPr>
            <w:tcW w:w="474" w:type="pct"/>
            <w:vMerge/>
          </w:tcPr>
          <w:p w14:paraId="239A653E"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752ACB3F"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世界历史</w:t>
            </w:r>
          </w:p>
        </w:tc>
        <w:tc>
          <w:tcPr>
            <w:tcW w:w="335" w:type="pct"/>
            <w:vAlign w:val="center"/>
          </w:tcPr>
          <w:p w14:paraId="05C413E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E3CE4B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111FA2EB"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05B9C1B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58" w:type="pct"/>
            <w:vAlign w:val="center"/>
          </w:tcPr>
          <w:p w14:paraId="4248CFF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307" w:type="pct"/>
            <w:vAlign w:val="center"/>
          </w:tcPr>
          <w:p w14:paraId="7E5DF0D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147" w:type="pct"/>
            <w:vAlign w:val="center"/>
          </w:tcPr>
          <w:p w14:paraId="74ED7352" w14:textId="77777777" w:rsidR="00B85A23" w:rsidRDefault="00B85A23">
            <w:pPr>
              <w:jc w:val="center"/>
              <w:rPr>
                <w:rFonts w:ascii="仿宋" w:eastAsia="仿宋" w:hAnsi="仿宋" w:cs="仿宋" w:hint="eastAsia"/>
                <w:szCs w:val="21"/>
              </w:rPr>
            </w:pPr>
          </w:p>
        </w:tc>
        <w:tc>
          <w:tcPr>
            <w:tcW w:w="153" w:type="pct"/>
            <w:vAlign w:val="center"/>
          </w:tcPr>
          <w:p w14:paraId="546DFD82"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1AA353A6"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06CCBE9B"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79" w:type="pct"/>
            <w:vAlign w:val="center"/>
          </w:tcPr>
          <w:p w14:paraId="77B8F5BB"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0DB7F455"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65251BD8"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5BAA2BCC"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2A5F1464" w14:textId="77777777" w:rsidR="00B85A23" w:rsidRDefault="00B85A23">
            <w:pPr>
              <w:jc w:val="center"/>
              <w:rPr>
                <w:rFonts w:ascii="仿宋" w:eastAsia="仿宋" w:hAnsi="仿宋" w:cs="仿宋" w:hint="eastAsia"/>
                <w:color w:val="000000"/>
                <w:kern w:val="0"/>
                <w:szCs w:val="21"/>
                <w:lang w:bidi="ar"/>
              </w:rPr>
            </w:pPr>
          </w:p>
        </w:tc>
        <w:tc>
          <w:tcPr>
            <w:tcW w:w="214" w:type="pct"/>
          </w:tcPr>
          <w:p w14:paraId="1C9E0DA8"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57E68E18" w14:textId="77777777">
        <w:trPr>
          <w:trHeight w:val="340"/>
        </w:trPr>
        <w:tc>
          <w:tcPr>
            <w:tcW w:w="474" w:type="pct"/>
            <w:vMerge/>
          </w:tcPr>
          <w:p w14:paraId="746EC3E4"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585E04BA"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语文（中高）</w:t>
            </w:r>
          </w:p>
        </w:tc>
        <w:tc>
          <w:tcPr>
            <w:tcW w:w="335" w:type="pct"/>
            <w:vAlign w:val="center"/>
          </w:tcPr>
          <w:p w14:paraId="29E83A0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D05D11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733336F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351" w:type="pct"/>
            <w:vAlign w:val="center"/>
          </w:tcPr>
          <w:p w14:paraId="0ECFC8B8"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288</w:t>
            </w:r>
          </w:p>
        </w:tc>
        <w:tc>
          <w:tcPr>
            <w:tcW w:w="358" w:type="pct"/>
            <w:vAlign w:val="center"/>
          </w:tcPr>
          <w:p w14:paraId="5453F66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288</w:t>
            </w:r>
          </w:p>
        </w:tc>
        <w:tc>
          <w:tcPr>
            <w:tcW w:w="307" w:type="pct"/>
            <w:vAlign w:val="center"/>
          </w:tcPr>
          <w:p w14:paraId="3421037F" w14:textId="77777777" w:rsidR="00B85A23" w:rsidRDefault="00B85A23">
            <w:pPr>
              <w:jc w:val="center"/>
              <w:rPr>
                <w:rFonts w:ascii="仿宋" w:eastAsia="仿宋" w:hAnsi="仿宋" w:cs="仿宋" w:hint="eastAsia"/>
                <w:szCs w:val="21"/>
              </w:rPr>
            </w:pPr>
          </w:p>
        </w:tc>
        <w:tc>
          <w:tcPr>
            <w:tcW w:w="147" w:type="pct"/>
            <w:vAlign w:val="center"/>
          </w:tcPr>
          <w:p w14:paraId="718FE17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153" w:type="pct"/>
            <w:vAlign w:val="center"/>
          </w:tcPr>
          <w:p w14:paraId="37C8C91A"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64" w:type="pct"/>
            <w:vAlign w:val="center"/>
          </w:tcPr>
          <w:p w14:paraId="2CD7B97F"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74" w:type="pct"/>
            <w:vAlign w:val="center"/>
          </w:tcPr>
          <w:p w14:paraId="6AF408D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79" w:type="pct"/>
            <w:vAlign w:val="center"/>
          </w:tcPr>
          <w:p w14:paraId="2F02FEF0"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20FAFBE8"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579EA808"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7CA10FF2"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49EDBD56" w14:textId="77777777" w:rsidR="00B85A23" w:rsidRDefault="00B85A23">
            <w:pPr>
              <w:jc w:val="center"/>
              <w:rPr>
                <w:rFonts w:ascii="仿宋" w:eastAsia="仿宋" w:hAnsi="仿宋" w:cs="仿宋" w:hint="eastAsia"/>
                <w:color w:val="000000"/>
                <w:kern w:val="0"/>
                <w:szCs w:val="21"/>
                <w:lang w:bidi="ar"/>
              </w:rPr>
            </w:pPr>
          </w:p>
        </w:tc>
        <w:tc>
          <w:tcPr>
            <w:tcW w:w="214" w:type="pct"/>
          </w:tcPr>
          <w:p w14:paraId="408560FD"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54505736" w14:textId="77777777">
        <w:trPr>
          <w:trHeight w:val="340"/>
        </w:trPr>
        <w:tc>
          <w:tcPr>
            <w:tcW w:w="474" w:type="pct"/>
            <w:vMerge/>
          </w:tcPr>
          <w:p w14:paraId="42E613CC"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0F92543A"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数学（中高）</w:t>
            </w:r>
          </w:p>
        </w:tc>
        <w:tc>
          <w:tcPr>
            <w:tcW w:w="335" w:type="pct"/>
            <w:vAlign w:val="center"/>
          </w:tcPr>
          <w:p w14:paraId="7BB5E3B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0BEF1CD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6F3105F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351" w:type="pct"/>
            <w:vAlign w:val="center"/>
          </w:tcPr>
          <w:p w14:paraId="46BDD91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288</w:t>
            </w:r>
          </w:p>
        </w:tc>
        <w:tc>
          <w:tcPr>
            <w:tcW w:w="358" w:type="pct"/>
            <w:vAlign w:val="center"/>
          </w:tcPr>
          <w:p w14:paraId="7C3E794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288</w:t>
            </w:r>
          </w:p>
        </w:tc>
        <w:tc>
          <w:tcPr>
            <w:tcW w:w="307" w:type="pct"/>
            <w:vAlign w:val="center"/>
          </w:tcPr>
          <w:p w14:paraId="03C0B4C1" w14:textId="77777777" w:rsidR="00B85A23" w:rsidRDefault="00B85A23">
            <w:pPr>
              <w:jc w:val="center"/>
              <w:rPr>
                <w:rFonts w:ascii="仿宋" w:eastAsia="仿宋" w:hAnsi="仿宋" w:cs="仿宋" w:hint="eastAsia"/>
                <w:szCs w:val="21"/>
              </w:rPr>
            </w:pPr>
          </w:p>
        </w:tc>
        <w:tc>
          <w:tcPr>
            <w:tcW w:w="147" w:type="pct"/>
            <w:vAlign w:val="center"/>
          </w:tcPr>
          <w:p w14:paraId="12E2F6B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153" w:type="pct"/>
            <w:vAlign w:val="center"/>
          </w:tcPr>
          <w:p w14:paraId="281F1FC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64" w:type="pct"/>
            <w:vAlign w:val="center"/>
          </w:tcPr>
          <w:p w14:paraId="4D12B43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74" w:type="pct"/>
            <w:vAlign w:val="center"/>
          </w:tcPr>
          <w:p w14:paraId="619962AC"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79" w:type="pct"/>
            <w:vAlign w:val="center"/>
          </w:tcPr>
          <w:p w14:paraId="546B4A82"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331637E4"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766AF76C"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00A2E306"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03EC092B" w14:textId="77777777" w:rsidR="00B85A23" w:rsidRDefault="00B85A23">
            <w:pPr>
              <w:jc w:val="center"/>
              <w:rPr>
                <w:rFonts w:ascii="仿宋" w:eastAsia="仿宋" w:hAnsi="仿宋" w:cs="仿宋" w:hint="eastAsia"/>
                <w:color w:val="000000"/>
                <w:kern w:val="0"/>
                <w:szCs w:val="21"/>
                <w:lang w:bidi="ar"/>
              </w:rPr>
            </w:pPr>
          </w:p>
        </w:tc>
        <w:tc>
          <w:tcPr>
            <w:tcW w:w="214" w:type="pct"/>
          </w:tcPr>
          <w:p w14:paraId="11285BA4"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08EC9D5D" w14:textId="77777777">
        <w:trPr>
          <w:trHeight w:val="340"/>
        </w:trPr>
        <w:tc>
          <w:tcPr>
            <w:tcW w:w="474" w:type="pct"/>
            <w:vMerge/>
          </w:tcPr>
          <w:p w14:paraId="292E88C5"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7941A490"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英语（中高）</w:t>
            </w:r>
          </w:p>
        </w:tc>
        <w:tc>
          <w:tcPr>
            <w:tcW w:w="335" w:type="pct"/>
            <w:vAlign w:val="center"/>
          </w:tcPr>
          <w:p w14:paraId="66530E9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1B638E7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555C923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351" w:type="pct"/>
            <w:vAlign w:val="center"/>
          </w:tcPr>
          <w:p w14:paraId="5B6229E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288</w:t>
            </w:r>
          </w:p>
        </w:tc>
        <w:tc>
          <w:tcPr>
            <w:tcW w:w="358" w:type="pct"/>
            <w:vAlign w:val="center"/>
          </w:tcPr>
          <w:p w14:paraId="5FEEB8F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288</w:t>
            </w:r>
          </w:p>
        </w:tc>
        <w:tc>
          <w:tcPr>
            <w:tcW w:w="307" w:type="pct"/>
            <w:vAlign w:val="center"/>
          </w:tcPr>
          <w:p w14:paraId="643BD0F2" w14:textId="77777777" w:rsidR="00B85A23" w:rsidRDefault="00B85A23">
            <w:pPr>
              <w:jc w:val="center"/>
              <w:rPr>
                <w:rFonts w:ascii="仿宋" w:eastAsia="仿宋" w:hAnsi="仿宋" w:cs="仿宋" w:hint="eastAsia"/>
                <w:szCs w:val="21"/>
              </w:rPr>
            </w:pPr>
          </w:p>
        </w:tc>
        <w:tc>
          <w:tcPr>
            <w:tcW w:w="147" w:type="pct"/>
            <w:vAlign w:val="center"/>
          </w:tcPr>
          <w:p w14:paraId="65CBCA9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153" w:type="pct"/>
            <w:vAlign w:val="center"/>
          </w:tcPr>
          <w:p w14:paraId="562844F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64" w:type="pct"/>
            <w:vAlign w:val="center"/>
          </w:tcPr>
          <w:p w14:paraId="61EBB65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74" w:type="pct"/>
            <w:vAlign w:val="center"/>
          </w:tcPr>
          <w:p w14:paraId="2ABE067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79" w:type="pct"/>
            <w:vAlign w:val="center"/>
          </w:tcPr>
          <w:p w14:paraId="5709B55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38" w:type="pct"/>
            <w:vAlign w:val="center"/>
          </w:tcPr>
          <w:p w14:paraId="2A7E2BA9"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455DCB8F"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3A570CA2"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388C7AF8" w14:textId="77777777" w:rsidR="00B85A23" w:rsidRDefault="00B85A23">
            <w:pPr>
              <w:jc w:val="center"/>
              <w:rPr>
                <w:rFonts w:ascii="仿宋" w:eastAsia="仿宋" w:hAnsi="仿宋" w:cs="仿宋" w:hint="eastAsia"/>
                <w:color w:val="000000"/>
                <w:kern w:val="0"/>
                <w:szCs w:val="21"/>
                <w:lang w:bidi="ar"/>
              </w:rPr>
            </w:pPr>
          </w:p>
        </w:tc>
        <w:tc>
          <w:tcPr>
            <w:tcW w:w="214" w:type="pct"/>
          </w:tcPr>
          <w:p w14:paraId="005646F4"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42936210" w14:textId="77777777">
        <w:trPr>
          <w:trHeight w:val="340"/>
        </w:trPr>
        <w:tc>
          <w:tcPr>
            <w:tcW w:w="474" w:type="pct"/>
            <w:vMerge/>
          </w:tcPr>
          <w:p w14:paraId="785DBE64"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3F5E0718"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信息技术基础</w:t>
            </w:r>
          </w:p>
        </w:tc>
        <w:tc>
          <w:tcPr>
            <w:tcW w:w="335" w:type="pct"/>
            <w:vAlign w:val="center"/>
          </w:tcPr>
          <w:p w14:paraId="1542E95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2FE0B8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270D86AD"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8</w:t>
            </w:r>
          </w:p>
        </w:tc>
        <w:tc>
          <w:tcPr>
            <w:tcW w:w="351" w:type="pct"/>
            <w:vAlign w:val="center"/>
          </w:tcPr>
          <w:p w14:paraId="4CF450A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108</w:t>
            </w:r>
          </w:p>
        </w:tc>
        <w:tc>
          <w:tcPr>
            <w:tcW w:w="358" w:type="pct"/>
            <w:vAlign w:val="center"/>
          </w:tcPr>
          <w:p w14:paraId="53C6B3D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48</w:t>
            </w:r>
          </w:p>
        </w:tc>
        <w:tc>
          <w:tcPr>
            <w:tcW w:w="307" w:type="pct"/>
            <w:vAlign w:val="center"/>
          </w:tcPr>
          <w:p w14:paraId="08ED25A8"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60</w:t>
            </w:r>
          </w:p>
        </w:tc>
        <w:tc>
          <w:tcPr>
            <w:tcW w:w="147" w:type="pct"/>
            <w:vAlign w:val="center"/>
          </w:tcPr>
          <w:p w14:paraId="0CCA5183" w14:textId="77777777" w:rsidR="00B85A23" w:rsidRDefault="00B85A23">
            <w:pPr>
              <w:jc w:val="center"/>
              <w:rPr>
                <w:rFonts w:ascii="仿宋" w:eastAsia="仿宋" w:hAnsi="仿宋" w:cs="仿宋" w:hint="eastAsia"/>
                <w:szCs w:val="21"/>
              </w:rPr>
            </w:pPr>
          </w:p>
        </w:tc>
        <w:tc>
          <w:tcPr>
            <w:tcW w:w="153" w:type="pct"/>
            <w:vAlign w:val="center"/>
          </w:tcPr>
          <w:p w14:paraId="48A5B9E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64" w:type="pct"/>
            <w:vAlign w:val="center"/>
          </w:tcPr>
          <w:p w14:paraId="18D985F2"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74" w:type="pct"/>
            <w:vAlign w:val="center"/>
          </w:tcPr>
          <w:p w14:paraId="6BF46323"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198C27D5"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30E0E26F"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3E5B7DD0"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56F664F6"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458C0763" w14:textId="77777777" w:rsidR="00B85A23" w:rsidRDefault="00B85A23">
            <w:pPr>
              <w:jc w:val="center"/>
              <w:rPr>
                <w:rFonts w:ascii="仿宋" w:eastAsia="仿宋" w:hAnsi="仿宋" w:cs="仿宋" w:hint="eastAsia"/>
                <w:color w:val="000000"/>
                <w:kern w:val="0"/>
                <w:szCs w:val="21"/>
                <w:lang w:bidi="ar"/>
              </w:rPr>
            </w:pPr>
          </w:p>
        </w:tc>
        <w:tc>
          <w:tcPr>
            <w:tcW w:w="214" w:type="pct"/>
          </w:tcPr>
          <w:p w14:paraId="28042886"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26995060" w14:textId="77777777">
        <w:trPr>
          <w:trHeight w:val="340"/>
        </w:trPr>
        <w:tc>
          <w:tcPr>
            <w:tcW w:w="474" w:type="pct"/>
            <w:vMerge/>
          </w:tcPr>
          <w:p w14:paraId="2B25E14C"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6740E026"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体育与健康</w:t>
            </w:r>
          </w:p>
        </w:tc>
        <w:tc>
          <w:tcPr>
            <w:tcW w:w="335" w:type="pct"/>
            <w:vAlign w:val="center"/>
          </w:tcPr>
          <w:p w14:paraId="3EE3ECD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901E88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694300AC"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351" w:type="pct"/>
            <w:vAlign w:val="center"/>
          </w:tcPr>
          <w:p w14:paraId="4A7DC11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324</w:t>
            </w:r>
          </w:p>
        </w:tc>
        <w:tc>
          <w:tcPr>
            <w:tcW w:w="358" w:type="pct"/>
            <w:vAlign w:val="center"/>
          </w:tcPr>
          <w:p w14:paraId="5564894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307" w:type="pct"/>
            <w:vAlign w:val="center"/>
          </w:tcPr>
          <w:p w14:paraId="0CF4774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270</w:t>
            </w:r>
          </w:p>
        </w:tc>
        <w:tc>
          <w:tcPr>
            <w:tcW w:w="147" w:type="pct"/>
            <w:vAlign w:val="center"/>
          </w:tcPr>
          <w:p w14:paraId="19901DD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53" w:type="pct"/>
            <w:vAlign w:val="center"/>
          </w:tcPr>
          <w:p w14:paraId="48D53BB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64" w:type="pct"/>
            <w:vAlign w:val="center"/>
          </w:tcPr>
          <w:p w14:paraId="37608BF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74" w:type="pct"/>
            <w:vAlign w:val="center"/>
          </w:tcPr>
          <w:p w14:paraId="0DE623DA"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79" w:type="pct"/>
            <w:vAlign w:val="center"/>
          </w:tcPr>
          <w:p w14:paraId="50FA209C"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38" w:type="pct"/>
            <w:vAlign w:val="center"/>
          </w:tcPr>
          <w:p w14:paraId="26C1E64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53" w:type="pct"/>
            <w:vAlign w:val="center"/>
          </w:tcPr>
          <w:p w14:paraId="77ABF0F4"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1A47C591"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4E730824" w14:textId="77777777" w:rsidR="00B85A23" w:rsidRDefault="00B85A23">
            <w:pPr>
              <w:jc w:val="center"/>
              <w:rPr>
                <w:rFonts w:ascii="仿宋" w:eastAsia="仿宋" w:hAnsi="仿宋" w:cs="仿宋" w:hint="eastAsia"/>
                <w:color w:val="000000"/>
                <w:kern w:val="0"/>
                <w:szCs w:val="21"/>
                <w:lang w:bidi="ar"/>
              </w:rPr>
            </w:pPr>
          </w:p>
        </w:tc>
        <w:tc>
          <w:tcPr>
            <w:tcW w:w="214" w:type="pct"/>
          </w:tcPr>
          <w:p w14:paraId="2E0C3D52"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4137256F" w14:textId="77777777">
        <w:trPr>
          <w:trHeight w:val="340"/>
        </w:trPr>
        <w:tc>
          <w:tcPr>
            <w:tcW w:w="474" w:type="pct"/>
            <w:vMerge/>
          </w:tcPr>
          <w:p w14:paraId="62AD47B1"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2CA442D2"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艺术（美术）</w:t>
            </w:r>
          </w:p>
        </w:tc>
        <w:tc>
          <w:tcPr>
            <w:tcW w:w="335" w:type="pct"/>
            <w:vAlign w:val="center"/>
          </w:tcPr>
          <w:p w14:paraId="34A42CE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195AB59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47F5336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w:t>
            </w:r>
          </w:p>
        </w:tc>
        <w:tc>
          <w:tcPr>
            <w:tcW w:w="351" w:type="pct"/>
            <w:vAlign w:val="center"/>
          </w:tcPr>
          <w:p w14:paraId="24C0DBB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358" w:type="pct"/>
            <w:vAlign w:val="center"/>
          </w:tcPr>
          <w:p w14:paraId="15B8EBC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307" w:type="pct"/>
            <w:vAlign w:val="center"/>
          </w:tcPr>
          <w:p w14:paraId="7239AF91" w14:textId="77777777" w:rsidR="00B85A23" w:rsidRDefault="00B85A23">
            <w:pPr>
              <w:jc w:val="center"/>
              <w:rPr>
                <w:rFonts w:ascii="仿宋" w:eastAsia="仿宋" w:hAnsi="仿宋" w:cs="仿宋" w:hint="eastAsia"/>
                <w:szCs w:val="21"/>
              </w:rPr>
            </w:pPr>
          </w:p>
        </w:tc>
        <w:tc>
          <w:tcPr>
            <w:tcW w:w="147" w:type="pct"/>
            <w:vAlign w:val="center"/>
          </w:tcPr>
          <w:p w14:paraId="2A11471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w:t>
            </w:r>
          </w:p>
        </w:tc>
        <w:tc>
          <w:tcPr>
            <w:tcW w:w="153" w:type="pct"/>
            <w:vAlign w:val="center"/>
          </w:tcPr>
          <w:p w14:paraId="73DFEE2D"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70C12B7B"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3DAE06B1"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58439BA0"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34B63579"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4D2E2F75"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7FDF86CC"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3D434482" w14:textId="77777777" w:rsidR="00B85A23" w:rsidRDefault="00B85A23">
            <w:pPr>
              <w:jc w:val="center"/>
              <w:rPr>
                <w:rFonts w:ascii="仿宋" w:eastAsia="仿宋" w:hAnsi="仿宋" w:cs="仿宋" w:hint="eastAsia"/>
                <w:color w:val="000000"/>
                <w:kern w:val="0"/>
                <w:szCs w:val="21"/>
                <w:lang w:bidi="ar"/>
              </w:rPr>
            </w:pPr>
          </w:p>
        </w:tc>
        <w:tc>
          <w:tcPr>
            <w:tcW w:w="214" w:type="pct"/>
          </w:tcPr>
          <w:p w14:paraId="58A80791"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4C29300E" w14:textId="77777777">
        <w:trPr>
          <w:trHeight w:val="340"/>
        </w:trPr>
        <w:tc>
          <w:tcPr>
            <w:tcW w:w="474" w:type="pct"/>
            <w:vMerge/>
          </w:tcPr>
          <w:p w14:paraId="7BA3F268"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5B976CE0"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艺术（音乐）</w:t>
            </w:r>
          </w:p>
        </w:tc>
        <w:tc>
          <w:tcPr>
            <w:tcW w:w="335" w:type="pct"/>
            <w:vAlign w:val="center"/>
          </w:tcPr>
          <w:p w14:paraId="5B38B93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A259B9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7FCFB7D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w:t>
            </w:r>
          </w:p>
        </w:tc>
        <w:tc>
          <w:tcPr>
            <w:tcW w:w="351" w:type="pct"/>
            <w:vAlign w:val="center"/>
          </w:tcPr>
          <w:p w14:paraId="5ECBA856"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358" w:type="pct"/>
            <w:vAlign w:val="center"/>
          </w:tcPr>
          <w:p w14:paraId="4605DC2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307" w:type="pct"/>
            <w:vAlign w:val="center"/>
          </w:tcPr>
          <w:p w14:paraId="69DBE077" w14:textId="77777777" w:rsidR="00B85A23" w:rsidRDefault="00B85A23">
            <w:pPr>
              <w:jc w:val="center"/>
              <w:rPr>
                <w:rFonts w:ascii="仿宋" w:eastAsia="仿宋" w:hAnsi="仿宋" w:cs="仿宋" w:hint="eastAsia"/>
                <w:szCs w:val="21"/>
              </w:rPr>
            </w:pPr>
          </w:p>
        </w:tc>
        <w:tc>
          <w:tcPr>
            <w:tcW w:w="147" w:type="pct"/>
            <w:vAlign w:val="center"/>
          </w:tcPr>
          <w:p w14:paraId="333F31B0" w14:textId="77777777" w:rsidR="00B85A23" w:rsidRDefault="00B85A23">
            <w:pPr>
              <w:jc w:val="center"/>
              <w:rPr>
                <w:rFonts w:ascii="仿宋" w:eastAsia="仿宋" w:hAnsi="仿宋" w:cs="仿宋" w:hint="eastAsia"/>
                <w:szCs w:val="21"/>
              </w:rPr>
            </w:pPr>
          </w:p>
        </w:tc>
        <w:tc>
          <w:tcPr>
            <w:tcW w:w="153" w:type="pct"/>
            <w:vAlign w:val="center"/>
          </w:tcPr>
          <w:p w14:paraId="1A61FB7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w:t>
            </w:r>
          </w:p>
        </w:tc>
        <w:tc>
          <w:tcPr>
            <w:tcW w:w="164" w:type="pct"/>
            <w:vAlign w:val="center"/>
          </w:tcPr>
          <w:p w14:paraId="3BF8C57E"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51BD54A1"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676486DE"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1696DF72"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3506E85D"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650D0A5B"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40532557" w14:textId="77777777" w:rsidR="00B85A23" w:rsidRDefault="00B85A23">
            <w:pPr>
              <w:jc w:val="center"/>
              <w:rPr>
                <w:rFonts w:ascii="仿宋" w:eastAsia="仿宋" w:hAnsi="仿宋" w:cs="仿宋" w:hint="eastAsia"/>
                <w:color w:val="000000"/>
                <w:kern w:val="0"/>
                <w:szCs w:val="21"/>
                <w:lang w:bidi="ar"/>
              </w:rPr>
            </w:pPr>
          </w:p>
        </w:tc>
        <w:tc>
          <w:tcPr>
            <w:tcW w:w="214" w:type="pct"/>
          </w:tcPr>
          <w:p w14:paraId="50CC641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2720BB0B" w14:textId="77777777">
        <w:trPr>
          <w:trHeight w:val="340"/>
        </w:trPr>
        <w:tc>
          <w:tcPr>
            <w:tcW w:w="474" w:type="pct"/>
            <w:vMerge/>
          </w:tcPr>
          <w:p w14:paraId="63257787"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2F676C35"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思想道德与法治</w:t>
            </w:r>
          </w:p>
        </w:tc>
        <w:tc>
          <w:tcPr>
            <w:tcW w:w="335" w:type="pct"/>
            <w:vAlign w:val="center"/>
          </w:tcPr>
          <w:p w14:paraId="2DAEF1E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B8279F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478EC7A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351" w:type="pct"/>
            <w:vAlign w:val="center"/>
          </w:tcPr>
          <w:p w14:paraId="4B8E75B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48</w:t>
            </w:r>
          </w:p>
        </w:tc>
        <w:tc>
          <w:tcPr>
            <w:tcW w:w="358" w:type="pct"/>
            <w:vAlign w:val="center"/>
          </w:tcPr>
          <w:p w14:paraId="3345ABD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07" w:type="pct"/>
            <w:vAlign w:val="center"/>
          </w:tcPr>
          <w:p w14:paraId="12DF2FB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147" w:type="pct"/>
            <w:vAlign w:val="center"/>
          </w:tcPr>
          <w:p w14:paraId="1735CDE1" w14:textId="77777777" w:rsidR="00B85A23" w:rsidRDefault="00B85A23">
            <w:pPr>
              <w:jc w:val="center"/>
              <w:rPr>
                <w:rFonts w:ascii="仿宋" w:eastAsia="仿宋" w:hAnsi="仿宋" w:cs="仿宋" w:hint="eastAsia"/>
                <w:szCs w:val="21"/>
              </w:rPr>
            </w:pPr>
          </w:p>
        </w:tc>
        <w:tc>
          <w:tcPr>
            <w:tcW w:w="153" w:type="pct"/>
            <w:vAlign w:val="center"/>
          </w:tcPr>
          <w:p w14:paraId="06280124"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7C071BB"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3CD800DB"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45A596F1"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7C9C7D07"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1A7581D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64" w:type="pct"/>
            <w:vAlign w:val="center"/>
          </w:tcPr>
          <w:p w14:paraId="2901BD3D"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42C59B3C" w14:textId="77777777" w:rsidR="00B85A23" w:rsidRDefault="00B85A23">
            <w:pPr>
              <w:jc w:val="center"/>
              <w:rPr>
                <w:rFonts w:ascii="仿宋" w:eastAsia="仿宋" w:hAnsi="仿宋" w:cs="仿宋" w:hint="eastAsia"/>
                <w:color w:val="000000"/>
                <w:kern w:val="0"/>
                <w:szCs w:val="21"/>
                <w:lang w:bidi="ar"/>
              </w:rPr>
            </w:pPr>
          </w:p>
        </w:tc>
        <w:tc>
          <w:tcPr>
            <w:tcW w:w="214" w:type="pct"/>
          </w:tcPr>
          <w:p w14:paraId="31E130FA"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9EC3C67" w14:textId="77777777">
        <w:trPr>
          <w:trHeight w:val="340"/>
        </w:trPr>
        <w:tc>
          <w:tcPr>
            <w:tcW w:w="474" w:type="pct"/>
            <w:vMerge/>
          </w:tcPr>
          <w:p w14:paraId="2DB44EC4"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793E90C3"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习近平新时代中国特色社会主义思想概论</w:t>
            </w:r>
          </w:p>
        </w:tc>
        <w:tc>
          <w:tcPr>
            <w:tcW w:w="335" w:type="pct"/>
            <w:vAlign w:val="center"/>
          </w:tcPr>
          <w:p w14:paraId="704487B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10167F1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4A15B36D"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351" w:type="pct"/>
            <w:vAlign w:val="center"/>
          </w:tcPr>
          <w:p w14:paraId="3D9126ED"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48</w:t>
            </w:r>
          </w:p>
        </w:tc>
        <w:tc>
          <w:tcPr>
            <w:tcW w:w="358" w:type="pct"/>
            <w:vAlign w:val="center"/>
          </w:tcPr>
          <w:p w14:paraId="048F332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07" w:type="pct"/>
            <w:vAlign w:val="center"/>
          </w:tcPr>
          <w:p w14:paraId="04A95B73"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147" w:type="pct"/>
            <w:vAlign w:val="center"/>
          </w:tcPr>
          <w:p w14:paraId="7025F1D0" w14:textId="77777777" w:rsidR="00B85A23" w:rsidRDefault="00B85A23">
            <w:pPr>
              <w:jc w:val="center"/>
              <w:rPr>
                <w:rFonts w:ascii="仿宋" w:eastAsia="仿宋" w:hAnsi="仿宋" w:cs="仿宋" w:hint="eastAsia"/>
                <w:szCs w:val="21"/>
              </w:rPr>
            </w:pPr>
          </w:p>
        </w:tc>
        <w:tc>
          <w:tcPr>
            <w:tcW w:w="153" w:type="pct"/>
            <w:vAlign w:val="center"/>
          </w:tcPr>
          <w:p w14:paraId="7ABAAAC0"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6635810F"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2DA4F949"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2CFC4162"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64651A9A"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15BA6329" w14:textId="77777777" w:rsidR="00B85A23" w:rsidRDefault="00B85A23">
            <w:pPr>
              <w:jc w:val="center"/>
              <w:rPr>
                <w:rFonts w:ascii="仿宋" w:eastAsia="仿宋" w:hAnsi="仿宋" w:cs="仿宋" w:hint="eastAsia"/>
                <w:color w:val="000000"/>
                <w:kern w:val="0"/>
                <w:szCs w:val="21"/>
                <w:lang w:bidi="ar"/>
              </w:rPr>
            </w:pPr>
          </w:p>
        </w:tc>
        <w:tc>
          <w:tcPr>
            <w:tcW w:w="164" w:type="pct"/>
            <w:textDirection w:val="tbRlV"/>
          </w:tcPr>
          <w:p w14:paraId="2A7ACDE0"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4438C3C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214" w:type="pct"/>
          </w:tcPr>
          <w:p w14:paraId="50BB3BA6"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24AECC3" w14:textId="77777777">
        <w:trPr>
          <w:trHeight w:val="340"/>
        </w:trPr>
        <w:tc>
          <w:tcPr>
            <w:tcW w:w="474" w:type="pct"/>
            <w:vMerge/>
          </w:tcPr>
          <w:p w14:paraId="36D600E1"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4AEC79D3"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毛泽东思想和中国特色社会主义理论体系概论</w:t>
            </w:r>
          </w:p>
        </w:tc>
        <w:tc>
          <w:tcPr>
            <w:tcW w:w="335" w:type="pct"/>
            <w:vAlign w:val="center"/>
          </w:tcPr>
          <w:p w14:paraId="6D0A756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547FEB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76046336"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215F048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58" w:type="pct"/>
            <w:vAlign w:val="center"/>
          </w:tcPr>
          <w:p w14:paraId="553E91D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07" w:type="pct"/>
            <w:vAlign w:val="center"/>
          </w:tcPr>
          <w:p w14:paraId="5C6D4E7A" w14:textId="77777777" w:rsidR="00B85A23" w:rsidRDefault="00B85A23">
            <w:pPr>
              <w:jc w:val="center"/>
              <w:rPr>
                <w:rFonts w:ascii="仿宋" w:eastAsia="仿宋" w:hAnsi="仿宋" w:cs="仿宋" w:hint="eastAsia"/>
                <w:szCs w:val="21"/>
              </w:rPr>
            </w:pPr>
          </w:p>
        </w:tc>
        <w:tc>
          <w:tcPr>
            <w:tcW w:w="147" w:type="pct"/>
            <w:vAlign w:val="center"/>
          </w:tcPr>
          <w:p w14:paraId="68687DB4" w14:textId="77777777" w:rsidR="00B85A23" w:rsidRDefault="00B85A23">
            <w:pPr>
              <w:jc w:val="center"/>
              <w:rPr>
                <w:rFonts w:ascii="仿宋" w:eastAsia="仿宋" w:hAnsi="仿宋" w:cs="仿宋" w:hint="eastAsia"/>
                <w:szCs w:val="21"/>
              </w:rPr>
            </w:pPr>
          </w:p>
        </w:tc>
        <w:tc>
          <w:tcPr>
            <w:tcW w:w="153" w:type="pct"/>
            <w:vAlign w:val="center"/>
          </w:tcPr>
          <w:p w14:paraId="0BAB4500"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482C5F9"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67F1CB67"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4215287A"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40BEA60A"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6CF49FAD"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7F9EAC13"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88" w:type="pct"/>
            <w:vAlign w:val="center"/>
          </w:tcPr>
          <w:p w14:paraId="053C5B67" w14:textId="77777777" w:rsidR="00B85A23" w:rsidRDefault="00B85A23">
            <w:pPr>
              <w:jc w:val="center"/>
              <w:rPr>
                <w:rFonts w:ascii="仿宋" w:eastAsia="仿宋" w:hAnsi="仿宋" w:cs="仿宋" w:hint="eastAsia"/>
                <w:color w:val="000000"/>
                <w:kern w:val="0"/>
                <w:szCs w:val="21"/>
                <w:lang w:bidi="ar"/>
              </w:rPr>
            </w:pPr>
          </w:p>
        </w:tc>
        <w:tc>
          <w:tcPr>
            <w:tcW w:w="214" w:type="pct"/>
          </w:tcPr>
          <w:p w14:paraId="778B33B0"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1E150C0" w14:textId="77777777">
        <w:trPr>
          <w:trHeight w:val="340"/>
        </w:trPr>
        <w:tc>
          <w:tcPr>
            <w:tcW w:w="474" w:type="pct"/>
            <w:vMerge/>
          </w:tcPr>
          <w:p w14:paraId="7F69B832"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15CC61AF"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形势与政策</w:t>
            </w:r>
          </w:p>
        </w:tc>
        <w:tc>
          <w:tcPr>
            <w:tcW w:w="335" w:type="pct"/>
            <w:vAlign w:val="center"/>
          </w:tcPr>
          <w:p w14:paraId="5CCC327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0B7F7E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4CAE7DD6"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w:t>
            </w:r>
          </w:p>
        </w:tc>
        <w:tc>
          <w:tcPr>
            <w:tcW w:w="351" w:type="pct"/>
            <w:vAlign w:val="center"/>
          </w:tcPr>
          <w:p w14:paraId="5D1E4C9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358" w:type="pct"/>
            <w:vAlign w:val="center"/>
          </w:tcPr>
          <w:p w14:paraId="6E6C17A3"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307" w:type="pct"/>
            <w:vAlign w:val="center"/>
          </w:tcPr>
          <w:p w14:paraId="43D3B490" w14:textId="77777777" w:rsidR="00B85A23" w:rsidRDefault="00B85A23">
            <w:pPr>
              <w:jc w:val="center"/>
              <w:rPr>
                <w:rFonts w:ascii="仿宋" w:eastAsia="仿宋" w:hAnsi="仿宋" w:cs="仿宋" w:hint="eastAsia"/>
                <w:szCs w:val="21"/>
              </w:rPr>
            </w:pPr>
          </w:p>
        </w:tc>
        <w:tc>
          <w:tcPr>
            <w:tcW w:w="147" w:type="pct"/>
            <w:vAlign w:val="center"/>
          </w:tcPr>
          <w:p w14:paraId="2BC2C4F7" w14:textId="77777777" w:rsidR="00B85A23" w:rsidRDefault="00B85A23">
            <w:pPr>
              <w:jc w:val="center"/>
              <w:rPr>
                <w:rFonts w:ascii="仿宋" w:eastAsia="仿宋" w:hAnsi="仿宋" w:cs="仿宋" w:hint="eastAsia"/>
                <w:szCs w:val="21"/>
              </w:rPr>
            </w:pPr>
          </w:p>
        </w:tc>
        <w:tc>
          <w:tcPr>
            <w:tcW w:w="153" w:type="pct"/>
            <w:vAlign w:val="center"/>
          </w:tcPr>
          <w:p w14:paraId="6A0B0A99"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4A28BBD"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2AD7AAAD"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2EBB8099"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6A412793"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609822D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64" w:type="pct"/>
            <w:vAlign w:val="center"/>
          </w:tcPr>
          <w:p w14:paraId="477E912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88" w:type="pct"/>
            <w:vAlign w:val="center"/>
          </w:tcPr>
          <w:p w14:paraId="5D92DA88" w14:textId="77777777" w:rsidR="00B85A23" w:rsidRDefault="00B85A23">
            <w:pPr>
              <w:jc w:val="center"/>
              <w:rPr>
                <w:rFonts w:ascii="仿宋" w:eastAsia="仿宋" w:hAnsi="仿宋" w:cs="仿宋" w:hint="eastAsia"/>
                <w:color w:val="000000"/>
                <w:kern w:val="0"/>
                <w:szCs w:val="21"/>
                <w:lang w:bidi="ar"/>
              </w:rPr>
            </w:pPr>
          </w:p>
        </w:tc>
        <w:tc>
          <w:tcPr>
            <w:tcW w:w="214" w:type="pct"/>
          </w:tcPr>
          <w:p w14:paraId="65D6860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C16A6BD" w14:textId="77777777">
        <w:trPr>
          <w:trHeight w:val="340"/>
        </w:trPr>
        <w:tc>
          <w:tcPr>
            <w:tcW w:w="474" w:type="pct"/>
            <w:vMerge/>
          </w:tcPr>
          <w:p w14:paraId="6BE3C025"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1B4F48F3"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军训与入学教育（含军事理论）</w:t>
            </w:r>
          </w:p>
        </w:tc>
        <w:tc>
          <w:tcPr>
            <w:tcW w:w="335" w:type="pct"/>
            <w:vAlign w:val="center"/>
          </w:tcPr>
          <w:p w14:paraId="4BAE4F5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7926BE3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5E5CC06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274E7A6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64</w:t>
            </w:r>
          </w:p>
        </w:tc>
        <w:tc>
          <w:tcPr>
            <w:tcW w:w="358" w:type="pct"/>
            <w:vAlign w:val="center"/>
          </w:tcPr>
          <w:p w14:paraId="08BA775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07" w:type="pct"/>
            <w:vAlign w:val="center"/>
          </w:tcPr>
          <w:p w14:paraId="74822298"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147" w:type="pct"/>
            <w:vAlign w:val="center"/>
          </w:tcPr>
          <w:p w14:paraId="3F760C11" w14:textId="77777777" w:rsidR="00B85A23" w:rsidRDefault="00B85A23">
            <w:pPr>
              <w:jc w:val="center"/>
              <w:rPr>
                <w:rFonts w:ascii="仿宋" w:eastAsia="仿宋" w:hAnsi="仿宋" w:cs="仿宋" w:hint="eastAsia"/>
                <w:szCs w:val="21"/>
              </w:rPr>
            </w:pPr>
          </w:p>
        </w:tc>
        <w:tc>
          <w:tcPr>
            <w:tcW w:w="153" w:type="pct"/>
            <w:vAlign w:val="center"/>
          </w:tcPr>
          <w:p w14:paraId="2EB9C2EA"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27776393"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2A33CCB4"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2040E81D"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75156863"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5152A59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32</w:t>
            </w:r>
          </w:p>
        </w:tc>
        <w:tc>
          <w:tcPr>
            <w:tcW w:w="164" w:type="pct"/>
            <w:vAlign w:val="center"/>
          </w:tcPr>
          <w:p w14:paraId="6AA73CA3"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2CCE2E8E" w14:textId="77777777" w:rsidR="00B85A23" w:rsidRDefault="00B85A23">
            <w:pPr>
              <w:jc w:val="center"/>
              <w:rPr>
                <w:rFonts w:ascii="仿宋" w:eastAsia="仿宋" w:hAnsi="仿宋" w:cs="仿宋" w:hint="eastAsia"/>
                <w:color w:val="000000"/>
                <w:kern w:val="0"/>
                <w:szCs w:val="21"/>
                <w:lang w:bidi="ar"/>
              </w:rPr>
            </w:pPr>
          </w:p>
        </w:tc>
        <w:tc>
          <w:tcPr>
            <w:tcW w:w="214" w:type="pct"/>
          </w:tcPr>
          <w:p w14:paraId="7CDCC24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8743538" w14:textId="77777777">
        <w:trPr>
          <w:trHeight w:val="315"/>
        </w:trPr>
        <w:tc>
          <w:tcPr>
            <w:tcW w:w="474" w:type="pct"/>
            <w:vMerge/>
          </w:tcPr>
          <w:p w14:paraId="4C07854A"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57913F8C"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大学体育</w:t>
            </w:r>
          </w:p>
        </w:tc>
        <w:tc>
          <w:tcPr>
            <w:tcW w:w="335" w:type="pct"/>
            <w:vAlign w:val="center"/>
          </w:tcPr>
          <w:p w14:paraId="7A3FCBA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7C73BD4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7F31F65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6</w:t>
            </w:r>
          </w:p>
        </w:tc>
        <w:tc>
          <w:tcPr>
            <w:tcW w:w="351" w:type="pct"/>
            <w:vAlign w:val="center"/>
          </w:tcPr>
          <w:p w14:paraId="3AC4001C"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96</w:t>
            </w:r>
          </w:p>
        </w:tc>
        <w:tc>
          <w:tcPr>
            <w:tcW w:w="358" w:type="pct"/>
            <w:vAlign w:val="center"/>
          </w:tcPr>
          <w:p w14:paraId="0C44F4F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48</w:t>
            </w:r>
          </w:p>
        </w:tc>
        <w:tc>
          <w:tcPr>
            <w:tcW w:w="307" w:type="pct"/>
            <w:vAlign w:val="center"/>
          </w:tcPr>
          <w:p w14:paraId="4C754898"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48</w:t>
            </w:r>
          </w:p>
        </w:tc>
        <w:tc>
          <w:tcPr>
            <w:tcW w:w="147" w:type="pct"/>
            <w:vAlign w:val="center"/>
          </w:tcPr>
          <w:p w14:paraId="4A6ECBE8" w14:textId="77777777" w:rsidR="00B85A23" w:rsidRDefault="00B85A23">
            <w:pPr>
              <w:jc w:val="center"/>
              <w:rPr>
                <w:rFonts w:ascii="仿宋" w:eastAsia="仿宋" w:hAnsi="仿宋" w:cs="仿宋" w:hint="eastAsia"/>
                <w:szCs w:val="21"/>
              </w:rPr>
            </w:pPr>
          </w:p>
        </w:tc>
        <w:tc>
          <w:tcPr>
            <w:tcW w:w="153" w:type="pct"/>
            <w:vAlign w:val="center"/>
          </w:tcPr>
          <w:p w14:paraId="17915136"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3CE5347F"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401BC899"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04EB74F8"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57F30A56"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21E0609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64" w:type="pct"/>
            <w:vAlign w:val="center"/>
          </w:tcPr>
          <w:p w14:paraId="37E5F7B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88" w:type="pct"/>
            <w:vAlign w:val="center"/>
          </w:tcPr>
          <w:p w14:paraId="0C5CFB2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214" w:type="pct"/>
          </w:tcPr>
          <w:p w14:paraId="661CC310"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02E4F207" w14:textId="77777777">
        <w:trPr>
          <w:trHeight w:val="340"/>
        </w:trPr>
        <w:tc>
          <w:tcPr>
            <w:tcW w:w="474" w:type="pct"/>
            <w:vMerge/>
          </w:tcPr>
          <w:p w14:paraId="1D2AA194"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0785648A"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大学生心理健康</w:t>
            </w:r>
          </w:p>
        </w:tc>
        <w:tc>
          <w:tcPr>
            <w:tcW w:w="335" w:type="pct"/>
            <w:vAlign w:val="center"/>
          </w:tcPr>
          <w:p w14:paraId="236EB75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697C105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578CD3D8"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50A7DC4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58" w:type="pct"/>
            <w:vAlign w:val="center"/>
          </w:tcPr>
          <w:p w14:paraId="52BBB08B"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07" w:type="pct"/>
            <w:vAlign w:val="center"/>
          </w:tcPr>
          <w:p w14:paraId="0570A947" w14:textId="77777777" w:rsidR="00B85A23" w:rsidRDefault="00B85A23">
            <w:pPr>
              <w:jc w:val="center"/>
              <w:rPr>
                <w:rFonts w:ascii="仿宋" w:eastAsia="仿宋" w:hAnsi="仿宋" w:cs="仿宋" w:hint="eastAsia"/>
                <w:szCs w:val="21"/>
              </w:rPr>
            </w:pPr>
          </w:p>
        </w:tc>
        <w:tc>
          <w:tcPr>
            <w:tcW w:w="147" w:type="pct"/>
            <w:vAlign w:val="center"/>
          </w:tcPr>
          <w:p w14:paraId="4E1AC808" w14:textId="77777777" w:rsidR="00B85A23" w:rsidRDefault="00B85A23">
            <w:pPr>
              <w:jc w:val="center"/>
              <w:rPr>
                <w:rFonts w:ascii="仿宋" w:eastAsia="仿宋" w:hAnsi="仿宋" w:cs="仿宋" w:hint="eastAsia"/>
                <w:szCs w:val="21"/>
              </w:rPr>
            </w:pPr>
          </w:p>
        </w:tc>
        <w:tc>
          <w:tcPr>
            <w:tcW w:w="153" w:type="pct"/>
            <w:vAlign w:val="center"/>
          </w:tcPr>
          <w:p w14:paraId="7478C06E"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577B40E2"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2E7500EF"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59B19AB4"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0D88C8FB"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5392F3A3"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64" w:type="pct"/>
            <w:vAlign w:val="center"/>
          </w:tcPr>
          <w:p w14:paraId="4799A5BB"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6C77D7E3" w14:textId="77777777" w:rsidR="00B85A23" w:rsidRDefault="00B85A23">
            <w:pPr>
              <w:rPr>
                <w:rFonts w:ascii="仿宋" w:eastAsia="仿宋" w:hAnsi="仿宋" w:cs="仿宋" w:hint="eastAsia"/>
                <w:color w:val="000000"/>
                <w:kern w:val="0"/>
                <w:szCs w:val="21"/>
                <w:lang w:bidi="ar"/>
              </w:rPr>
            </w:pPr>
          </w:p>
        </w:tc>
        <w:tc>
          <w:tcPr>
            <w:tcW w:w="214" w:type="pct"/>
          </w:tcPr>
          <w:p w14:paraId="4CA22151"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200E0093" w14:textId="77777777">
        <w:trPr>
          <w:trHeight w:val="340"/>
        </w:trPr>
        <w:tc>
          <w:tcPr>
            <w:tcW w:w="474" w:type="pct"/>
            <w:vMerge/>
          </w:tcPr>
          <w:p w14:paraId="2425A29A"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52DBC04B"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人工智能基础</w:t>
            </w:r>
          </w:p>
        </w:tc>
        <w:tc>
          <w:tcPr>
            <w:tcW w:w="335" w:type="pct"/>
            <w:vAlign w:val="center"/>
          </w:tcPr>
          <w:p w14:paraId="536CDFA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12CBE9E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33D9D2A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4674562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58" w:type="pct"/>
            <w:vAlign w:val="center"/>
          </w:tcPr>
          <w:p w14:paraId="7819A9B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307" w:type="pct"/>
            <w:vAlign w:val="center"/>
          </w:tcPr>
          <w:p w14:paraId="0B9107B6"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147" w:type="pct"/>
            <w:vAlign w:val="center"/>
          </w:tcPr>
          <w:p w14:paraId="55E17B00" w14:textId="77777777" w:rsidR="00B85A23" w:rsidRDefault="00B85A23">
            <w:pPr>
              <w:jc w:val="center"/>
              <w:rPr>
                <w:rFonts w:ascii="仿宋" w:eastAsia="仿宋" w:hAnsi="仿宋" w:cs="仿宋" w:hint="eastAsia"/>
                <w:szCs w:val="21"/>
              </w:rPr>
            </w:pPr>
          </w:p>
        </w:tc>
        <w:tc>
          <w:tcPr>
            <w:tcW w:w="153" w:type="pct"/>
            <w:vAlign w:val="center"/>
          </w:tcPr>
          <w:p w14:paraId="46389D72"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04FCEE37"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764B789D"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485F078F"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00B1E1C7"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432F4731"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07CAE99D"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0E70DD91"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214" w:type="pct"/>
          </w:tcPr>
          <w:p w14:paraId="1AF0B9A0"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55C67D86" w14:textId="77777777">
        <w:trPr>
          <w:trHeight w:val="340"/>
        </w:trPr>
        <w:tc>
          <w:tcPr>
            <w:tcW w:w="474" w:type="pct"/>
            <w:vMerge/>
          </w:tcPr>
          <w:p w14:paraId="5438CBE3"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21F29E0E"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高职英语</w:t>
            </w:r>
          </w:p>
        </w:tc>
        <w:tc>
          <w:tcPr>
            <w:tcW w:w="335" w:type="pct"/>
            <w:vAlign w:val="center"/>
          </w:tcPr>
          <w:p w14:paraId="73A649B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D66C80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7B14603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8</w:t>
            </w:r>
          </w:p>
        </w:tc>
        <w:tc>
          <w:tcPr>
            <w:tcW w:w="351" w:type="pct"/>
            <w:vAlign w:val="center"/>
          </w:tcPr>
          <w:p w14:paraId="57BC66F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128</w:t>
            </w:r>
          </w:p>
        </w:tc>
        <w:tc>
          <w:tcPr>
            <w:tcW w:w="358" w:type="pct"/>
            <w:vAlign w:val="center"/>
          </w:tcPr>
          <w:p w14:paraId="71C5E55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96</w:t>
            </w:r>
          </w:p>
        </w:tc>
        <w:tc>
          <w:tcPr>
            <w:tcW w:w="307" w:type="pct"/>
            <w:vAlign w:val="center"/>
          </w:tcPr>
          <w:p w14:paraId="4FFB565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147" w:type="pct"/>
            <w:vAlign w:val="center"/>
          </w:tcPr>
          <w:p w14:paraId="782C9355" w14:textId="77777777" w:rsidR="00B85A23" w:rsidRDefault="00B85A23">
            <w:pPr>
              <w:jc w:val="center"/>
              <w:rPr>
                <w:rFonts w:ascii="仿宋" w:eastAsia="仿宋" w:hAnsi="仿宋" w:cs="仿宋" w:hint="eastAsia"/>
                <w:szCs w:val="21"/>
              </w:rPr>
            </w:pPr>
          </w:p>
        </w:tc>
        <w:tc>
          <w:tcPr>
            <w:tcW w:w="153" w:type="pct"/>
            <w:vAlign w:val="center"/>
          </w:tcPr>
          <w:p w14:paraId="611D1F82"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354EB357"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2742E6C6"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4C9C0F6C"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1A0885BE"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53FF85E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64" w:type="pct"/>
            <w:vAlign w:val="center"/>
          </w:tcPr>
          <w:p w14:paraId="0CC05AB1"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88" w:type="pct"/>
            <w:vAlign w:val="center"/>
          </w:tcPr>
          <w:p w14:paraId="4A63EA21" w14:textId="77777777" w:rsidR="00B85A23" w:rsidRDefault="00B85A23">
            <w:pPr>
              <w:rPr>
                <w:rFonts w:ascii="仿宋" w:eastAsia="仿宋" w:hAnsi="仿宋" w:cs="仿宋" w:hint="eastAsia"/>
                <w:color w:val="000000"/>
                <w:kern w:val="0"/>
                <w:szCs w:val="21"/>
                <w:lang w:bidi="ar"/>
              </w:rPr>
            </w:pPr>
          </w:p>
        </w:tc>
        <w:tc>
          <w:tcPr>
            <w:tcW w:w="214" w:type="pct"/>
          </w:tcPr>
          <w:p w14:paraId="7619C5CF"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0B134F6A" w14:textId="77777777">
        <w:trPr>
          <w:trHeight w:val="340"/>
        </w:trPr>
        <w:tc>
          <w:tcPr>
            <w:tcW w:w="474" w:type="pct"/>
            <w:vMerge/>
          </w:tcPr>
          <w:p w14:paraId="3ACA6A1A"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02553AEB"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职业生涯规划</w:t>
            </w:r>
          </w:p>
        </w:tc>
        <w:tc>
          <w:tcPr>
            <w:tcW w:w="335" w:type="pct"/>
            <w:vAlign w:val="center"/>
          </w:tcPr>
          <w:p w14:paraId="1AC20A3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10D8B7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1FACFFCC"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4ADDF03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58" w:type="pct"/>
            <w:vAlign w:val="center"/>
          </w:tcPr>
          <w:p w14:paraId="3F55C6F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307" w:type="pct"/>
            <w:vAlign w:val="center"/>
          </w:tcPr>
          <w:p w14:paraId="58BF197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147" w:type="pct"/>
            <w:vAlign w:val="center"/>
          </w:tcPr>
          <w:p w14:paraId="3641EB37" w14:textId="77777777" w:rsidR="00B85A23" w:rsidRDefault="00B85A23">
            <w:pPr>
              <w:jc w:val="center"/>
              <w:rPr>
                <w:rFonts w:ascii="仿宋" w:eastAsia="仿宋" w:hAnsi="仿宋" w:cs="仿宋" w:hint="eastAsia"/>
                <w:szCs w:val="21"/>
              </w:rPr>
            </w:pPr>
          </w:p>
        </w:tc>
        <w:tc>
          <w:tcPr>
            <w:tcW w:w="153" w:type="pct"/>
            <w:vAlign w:val="center"/>
          </w:tcPr>
          <w:p w14:paraId="19E95ACD"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284D1855"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30AB2EA6"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322971DE"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7B022A23"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1D176E6A"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64" w:type="pct"/>
            <w:vAlign w:val="center"/>
          </w:tcPr>
          <w:p w14:paraId="26F388FD"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67DB1964" w14:textId="77777777" w:rsidR="00B85A23" w:rsidRDefault="00B85A23">
            <w:pPr>
              <w:jc w:val="center"/>
              <w:rPr>
                <w:rFonts w:ascii="仿宋" w:eastAsia="仿宋" w:hAnsi="仿宋" w:cs="仿宋" w:hint="eastAsia"/>
                <w:color w:val="000000"/>
                <w:kern w:val="0"/>
                <w:szCs w:val="21"/>
                <w:lang w:bidi="ar"/>
              </w:rPr>
            </w:pPr>
          </w:p>
        </w:tc>
        <w:tc>
          <w:tcPr>
            <w:tcW w:w="214" w:type="pct"/>
          </w:tcPr>
          <w:p w14:paraId="5B69F61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5E958208" w14:textId="77777777">
        <w:trPr>
          <w:trHeight w:val="340"/>
        </w:trPr>
        <w:tc>
          <w:tcPr>
            <w:tcW w:w="474" w:type="pct"/>
            <w:vMerge/>
          </w:tcPr>
          <w:p w14:paraId="7EDA54AB"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18EF290C"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劳动教育</w:t>
            </w:r>
          </w:p>
        </w:tc>
        <w:tc>
          <w:tcPr>
            <w:tcW w:w="335" w:type="pct"/>
            <w:vAlign w:val="center"/>
          </w:tcPr>
          <w:p w14:paraId="2A066DD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53B027E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27F759C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573BFC1C"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58" w:type="pct"/>
            <w:vAlign w:val="center"/>
          </w:tcPr>
          <w:p w14:paraId="3343AFB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8</w:t>
            </w:r>
          </w:p>
        </w:tc>
        <w:tc>
          <w:tcPr>
            <w:tcW w:w="307" w:type="pct"/>
            <w:vAlign w:val="center"/>
          </w:tcPr>
          <w:p w14:paraId="46B7D3E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24</w:t>
            </w:r>
          </w:p>
        </w:tc>
        <w:tc>
          <w:tcPr>
            <w:tcW w:w="147" w:type="pct"/>
            <w:vAlign w:val="center"/>
          </w:tcPr>
          <w:p w14:paraId="1548D3AF" w14:textId="77777777" w:rsidR="00B85A23" w:rsidRDefault="00B85A23">
            <w:pPr>
              <w:jc w:val="center"/>
              <w:rPr>
                <w:rFonts w:ascii="仿宋" w:eastAsia="仿宋" w:hAnsi="仿宋" w:cs="仿宋" w:hint="eastAsia"/>
                <w:szCs w:val="21"/>
              </w:rPr>
            </w:pPr>
          </w:p>
        </w:tc>
        <w:tc>
          <w:tcPr>
            <w:tcW w:w="153" w:type="pct"/>
            <w:vAlign w:val="center"/>
          </w:tcPr>
          <w:p w14:paraId="25ED8BBC"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251676C0"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69D67A37"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641B8158"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0E3E065B"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7C868E6C"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5112BC5F"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88" w:type="pct"/>
            <w:vAlign w:val="center"/>
          </w:tcPr>
          <w:p w14:paraId="56D15B28" w14:textId="77777777" w:rsidR="00B85A23" w:rsidRDefault="00B85A23">
            <w:pPr>
              <w:jc w:val="center"/>
              <w:rPr>
                <w:rFonts w:ascii="仿宋" w:eastAsia="仿宋" w:hAnsi="仿宋" w:cs="仿宋" w:hint="eastAsia"/>
                <w:color w:val="000000"/>
                <w:kern w:val="0"/>
                <w:szCs w:val="21"/>
                <w:lang w:bidi="ar"/>
              </w:rPr>
            </w:pPr>
          </w:p>
        </w:tc>
        <w:tc>
          <w:tcPr>
            <w:tcW w:w="214" w:type="pct"/>
          </w:tcPr>
          <w:p w14:paraId="38A2F4C9"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09AF1DF" w14:textId="77777777">
        <w:trPr>
          <w:trHeight w:val="340"/>
        </w:trPr>
        <w:tc>
          <w:tcPr>
            <w:tcW w:w="474" w:type="pct"/>
            <w:vMerge/>
          </w:tcPr>
          <w:p w14:paraId="28AA63E5"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2BC70CC1"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职业发展与就业指导</w:t>
            </w:r>
          </w:p>
        </w:tc>
        <w:tc>
          <w:tcPr>
            <w:tcW w:w="335" w:type="pct"/>
            <w:vAlign w:val="center"/>
          </w:tcPr>
          <w:p w14:paraId="0E41034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6F28B43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07962C2D"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w:t>
            </w:r>
          </w:p>
        </w:tc>
        <w:tc>
          <w:tcPr>
            <w:tcW w:w="351" w:type="pct"/>
            <w:vAlign w:val="center"/>
          </w:tcPr>
          <w:p w14:paraId="2729627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32</w:t>
            </w:r>
          </w:p>
        </w:tc>
        <w:tc>
          <w:tcPr>
            <w:tcW w:w="358" w:type="pct"/>
            <w:vAlign w:val="center"/>
          </w:tcPr>
          <w:p w14:paraId="79B21CFB"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307" w:type="pct"/>
            <w:vAlign w:val="center"/>
          </w:tcPr>
          <w:p w14:paraId="410EAF2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w:t>
            </w:r>
          </w:p>
        </w:tc>
        <w:tc>
          <w:tcPr>
            <w:tcW w:w="147" w:type="pct"/>
            <w:vAlign w:val="center"/>
          </w:tcPr>
          <w:p w14:paraId="6B6299F9" w14:textId="77777777" w:rsidR="00B85A23" w:rsidRDefault="00B85A23">
            <w:pPr>
              <w:jc w:val="center"/>
              <w:rPr>
                <w:rFonts w:ascii="仿宋" w:eastAsia="仿宋" w:hAnsi="仿宋" w:cs="仿宋" w:hint="eastAsia"/>
                <w:szCs w:val="21"/>
              </w:rPr>
            </w:pPr>
          </w:p>
        </w:tc>
        <w:tc>
          <w:tcPr>
            <w:tcW w:w="153" w:type="pct"/>
            <w:vAlign w:val="center"/>
          </w:tcPr>
          <w:p w14:paraId="40B9DCBE"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35564575"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49B36A93"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030C77C7"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105BAFC3"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28729499"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EBB8A5F"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0BB841B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214" w:type="pct"/>
          </w:tcPr>
          <w:p w14:paraId="36BDF634"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04005517" w14:textId="77777777">
        <w:trPr>
          <w:trHeight w:val="340"/>
        </w:trPr>
        <w:tc>
          <w:tcPr>
            <w:tcW w:w="2012" w:type="pct"/>
            <w:gridSpan w:val="5"/>
          </w:tcPr>
          <w:p w14:paraId="433DCEB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公共基础课小计</w:t>
            </w:r>
          </w:p>
        </w:tc>
        <w:tc>
          <w:tcPr>
            <w:tcW w:w="289" w:type="pct"/>
            <w:vAlign w:val="center"/>
          </w:tcPr>
          <w:p w14:paraId="352FAF4D"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123</w:t>
            </w:r>
          </w:p>
        </w:tc>
        <w:tc>
          <w:tcPr>
            <w:tcW w:w="351" w:type="pct"/>
            <w:vAlign w:val="center"/>
          </w:tcPr>
          <w:p w14:paraId="0164E3A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2140</w:t>
            </w:r>
          </w:p>
        </w:tc>
        <w:tc>
          <w:tcPr>
            <w:tcW w:w="358" w:type="pct"/>
            <w:vAlign w:val="center"/>
          </w:tcPr>
          <w:p w14:paraId="167D7C58"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1558</w:t>
            </w:r>
          </w:p>
        </w:tc>
        <w:tc>
          <w:tcPr>
            <w:tcW w:w="307" w:type="pct"/>
            <w:vAlign w:val="center"/>
          </w:tcPr>
          <w:p w14:paraId="6718022D"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582</w:t>
            </w:r>
          </w:p>
        </w:tc>
        <w:tc>
          <w:tcPr>
            <w:tcW w:w="147" w:type="pct"/>
          </w:tcPr>
          <w:p w14:paraId="1F186542" w14:textId="77777777" w:rsidR="00B85A23" w:rsidRDefault="00B85A23">
            <w:pPr>
              <w:snapToGrid w:val="0"/>
              <w:spacing w:line="320" w:lineRule="exact"/>
              <w:rPr>
                <w:rFonts w:ascii="仿宋" w:eastAsia="仿宋" w:hAnsi="仿宋" w:cs="仿宋" w:hint="eastAsia"/>
                <w:szCs w:val="21"/>
              </w:rPr>
            </w:pPr>
          </w:p>
        </w:tc>
        <w:tc>
          <w:tcPr>
            <w:tcW w:w="153" w:type="pct"/>
          </w:tcPr>
          <w:p w14:paraId="05F15C2A"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176959CD" w14:textId="77777777" w:rsidR="00B85A23" w:rsidRDefault="00B85A23">
            <w:pPr>
              <w:snapToGrid w:val="0"/>
              <w:spacing w:line="320" w:lineRule="exact"/>
              <w:jc w:val="center"/>
              <w:rPr>
                <w:rFonts w:ascii="仿宋" w:eastAsia="仿宋" w:hAnsi="仿宋" w:cs="仿宋" w:hint="eastAsia"/>
                <w:szCs w:val="21"/>
              </w:rPr>
            </w:pPr>
          </w:p>
        </w:tc>
        <w:tc>
          <w:tcPr>
            <w:tcW w:w="174" w:type="pct"/>
          </w:tcPr>
          <w:p w14:paraId="3FA6DD32" w14:textId="77777777" w:rsidR="00B85A23" w:rsidRDefault="00B85A23">
            <w:pPr>
              <w:snapToGrid w:val="0"/>
              <w:spacing w:line="320" w:lineRule="exact"/>
              <w:jc w:val="center"/>
              <w:rPr>
                <w:rFonts w:ascii="仿宋" w:eastAsia="仿宋" w:hAnsi="仿宋" w:cs="仿宋" w:hint="eastAsia"/>
                <w:szCs w:val="21"/>
              </w:rPr>
            </w:pPr>
          </w:p>
        </w:tc>
        <w:tc>
          <w:tcPr>
            <w:tcW w:w="179" w:type="pct"/>
          </w:tcPr>
          <w:p w14:paraId="7F80AB31" w14:textId="77777777" w:rsidR="00B85A23" w:rsidRDefault="00B85A23">
            <w:pPr>
              <w:snapToGrid w:val="0"/>
              <w:spacing w:line="320" w:lineRule="exact"/>
              <w:jc w:val="center"/>
              <w:rPr>
                <w:rFonts w:ascii="仿宋" w:eastAsia="仿宋" w:hAnsi="仿宋" w:cs="仿宋" w:hint="eastAsia"/>
                <w:szCs w:val="21"/>
              </w:rPr>
            </w:pPr>
          </w:p>
        </w:tc>
        <w:tc>
          <w:tcPr>
            <w:tcW w:w="138" w:type="pct"/>
          </w:tcPr>
          <w:p w14:paraId="06346373" w14:textId="77777777" w:rsidR="00B85A23" w:rsidRDefault="00B85A23">
            <w:pPr>
              <w:snapToGrid w:val="0"/>
              <w:spacing w:line="320" w:lineRule="exact"/>
              <w:jc w:val="center"/>
              <w:rPr>
                <w:rFonts w:ascii="仿宋" w:eastAsia="仿宋" w:hAnsi="仿宋" w:cs="仿宋" w:hint="eastAsia"/>
                <w:szCs w:val="21"/>
              </w:rPr>
            </w:pPr>
          </w:p>
        </w:tc>
        <w:tc>
          <w:tcPr>
            <w:tcW w:w="153" w:type="pct"/>
          </w:tcPr>
          <w:p w14:paraId="22D7F4F1"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51DC83F0" w14:textId="77777777" w:rsidR="00B85A23" w:rsidRDefault="00B85A23">
            <w:pPr>
              <w:snapToGrid w:val="0"/>
              <w:spacing w:line="320" w:lineRule="exact"/>
              <w:jc w:val="center"/>
              <w:rPr>
                <w:rFonts w:ascii="仿宋" w:eastAsia="仿宋" w:hAnsi="仿宋" w:cs="仿宋" w:hint="eastAsia"/>
                <w:szCs w:val="21"/>
              </w:rPr>
            </w:pPr>
          </w:p>
        </w:tc>
        <w:tc>
          <w:tcPr>
            <w:tcW w:w="188" w:type="pct"/>
          </w:tcPr>
          <w:p w14:paraId="13BE657B"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0A47EA9E" w14:textId="77777777" w:rsidR="00B85A23" w:rsidRDefault="00B85A23">
            <w:pPr>
              <w:snapToGrid w:val="0"/>
              <w:spacing w:line="320" w:lineRule="exact"/>
              <w:jc w:val="center"/>
              <w:rPr>
                <w:rFonts w:ascii="仿宋" w:eastAsia="仿宋" w:hAnsi="仿宋" w:cs="仿宋" w:hint="eastAsia"/>
                <w:szCs w:val="21"/>
              </w:rPr>
            </w:pPr>
          </w:p>
        </w:tc>
      </w:tr>
      <w:tr w:rsidR="00B85A23" w14:paraId="17A70773" w14:textId="77777777">
        <w:trPr>
          <w:trHeight w:val="340"/>
        </w:trPr>
        <w:tc>
          <w:tcPr>
            <w:tcW w:w="474" w:type="pct"/>
            <w:vMerge w:val="restart"/>
            <w:vAlign w:val="center"/>
          </w:tcPr>
          <w:p w14:paraId="1BCD14D8"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专业基础课程</w:t>
            </w:r>
          </w:p>
        </w:tc>
        <w:tc>
          <w:tcPr>
            <w:tcW w:w="833" w:type="pct"/>
            <w:gridSpan w:val="2"/>
          </w:tcPr>
          <w:p w14:paraId="25A572DE"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绘画基础（素描）</w:t>
            </w:r>
          </w:p>
        </w:tc>
        <w:tc>
          <w:tcPr>
            <w:tcW w:w="335" w:type="pct"/>
            <w:vAlign w:val="center"/>
          </w:tcPr>
          <w:p w14:paraId="573484A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14D25BA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6513E798"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13</w:t>
            </w:r>
          </w:p>
        </w:tc>
        <w:tc>
          <w:tcPr>
            <w:tcW w:w="351" w:type="pct"/>
            <w:vAlign w:val="center"/>
          </w:tcPr>
          <w:p w14:paraId="47A893B3"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234</w:t>
            </w:r>
          </w:p>
        </w:tc>
        <w:tc>
          <w:tcPr>
            <w:tcW w:w="358" w:type="pct"/>
            <w:vAlign w:val="center"/>
          </w:tcPr>
          <w:p w14:paraId="29371FE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117</w:t>
            </w:r>
          </w:p>
        </w:tc>
        <w:tc>
          <w:tcPr>
            <w:tcW w:w="307" w:type="pct"/>
            <w:vAlign w:val="center"/>
          </w:tcPr>
          <w:p w14:paraId="42D0C88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117</w:t>
            </w:r>
          </w:p>
        </w:tc>
        <w:tc>
          <w:tcPr>
            <w:tcW w:w="147" w:type="pct"/>
            <w:vAlign w:val="center"/>
          </w:tcPr>
          <w:p w14:paraId="5EA8A493"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53" w:type="pct"/>
            <w:vAlign w:val="center"/>
          </w:tcPr>
          <w:p w14:paraId="06BE7F96"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164" w:type="pct"/>
            <w:vAlign w:val="center"/>
          </w:tcPr>
          <w:p w14:paraId="55314B5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74" w:type="pct"/>
            <w:vAlign w:val="center"/>
          </w:tcPr>
          <w:p w14:paraId="5F24757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79" w:type="pct"/>
            <w:vAlign w:val="center"/>
          </w:tcPr>
          <w:p w14:paraId="14BB31CC" w14:textId="77777777" w:rsidR="00B85A23" w:rsidRDefault="00B85A23">
            <w:pPr>
              <w:jc w:val="center"/>
              <w:rPr>
                <w:rFonts w:ascii="仿宋" w:eastAsia="仿宋" w:hAnsi="仿宋" w:cs="仿宋" w:hint="eastAsia"/>
                <w:szCs w:val="21"/>
              </w:rPr>
            </w:pPr>
          </w:p>
        </w:tc>
        <w:tc>
          <w:tcPr>
            <w:tcW w:w="138" w:type="pct"/>
            <w:vAlign w:val="center"/>
          </w:tcPr>
          <w:p w14:paraId="6C72113C" w14:textId="77777777" w:rsidR="00B85A23" w:rsidRDefault="00B85A23">
            <w:pPr>
              <w:jc w:val="center"/>
              <w:rPr>
                <w:rFonts w:ascii="仿宋" w:eastAsia="仿宋" w:hAnsi="仿宋" w:cs="仿宋" w:hint="eastAsia"/>
                <w:szCs w:val="21"/>
              </w:rPr>
            </w:pPr>
          </w:p>
        </w:tc>
        <w:tc>
          <w:tcPr>
            <w:tcW w:w="153" w:type="pct"/>
          </w:tcPr>
          <w:p w14:paraId="6F0C187D"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3E14709E" w14:textId="77777777" w:rsidR="00B85A23" w:rsidRDefault="00B85A23">
            <w:pPr>
              <w:snapToGrid w:val="0"/>
              <w:spacing w:line="320" w:lineRule="exact"/>
              <w:jc w:val="center"/>
              <w:rPr>
                <w:rFonts w:ascii="仿宋" w:eastAsia="仿宋" w:hAnsi="仿宋" w:cs="仿宋" w:hint="eastAsia"/>
                <w:szCs w:val="21"/>
              </w:rPr>
            </w:pPr>
          </w:p>
        </w:tc>
        <w:tc>
          <w:tcPr>
            <w:tcW w:w="188" w:type="pct"/>
          </w:tcPr>
          <w:p w14:paraId="313124F5"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45639063" w14:textId="77777777" w:rsidR="00B85A23" w:rsidRDefault="00B85A23">
            <w:pPr>
              <w:snapToGrid w:val="0"/>
              <w:spacing w:line="320" w:lineRule="exact"/>
              <w:jc w:val="center"/>
              <w:rPr>
                <w:rFonts w:ascii="仿宋" w:eastAsia="仿宋" w:hAnsi="仿宋" w:cs="仿宋" w:hint="eastAsia"/>
                <w:szCs w:val="21"/>
              </w:rPr>
            </w:pPr>
          </w:p>
        </w:tc>
      </w:tr>
      <w:tr w:rsidR="00B85A23" w14:paraId="3DDEED67" w14:textId="77777777">
        <w:trPr>
          <w:trHeight w:val="340"/>
        </w:trPr>
        <w:tc>
          <w:tcPr>
            <w:tcW w:w="474" w:type="pct"/>
            <w:vMerge/>
            <w:vAlign w:val="center"/>
          </w:tcPr>
          <w:p w14:paraId="7DD58650"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tcPr>
          <w:p w14:paraId="038EAC78"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绘画基础（色彩）</w:t>
            </w:r>
          </w:p>
        </w:tc>
        <w:tc>
          <w:tcPr>
            <w:tcW w:w="335" w:type="pct"/>
            <w:vAlign w:val="center"/>
          </w:tcPr>
          <w:p w14:paraId="137B1F6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756FB76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59DB211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8</w:t>
            </w:r>
          </w:p>
        </w:tc>
        <w:tc>
          <w:tcPr>
            <w:tcW w:w="351" w:type="pct"/>
            <w:vAlign w:val="center"/>
          </w:tcPr>
          <w:p w14:paraId="4690436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144</w:t>
            </w:r>
          </w:p>
        </w:tc>
        <w:tc>
          <w:tcPr>
            <w:tcW w:w="358" w:type="pct"/>
            <w:vAlign w:val="center"/>
          </w:tcPr>
          <w:p w14:paraId="277658B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307" w:type="pct"/>
            <w:vAlign w:val="center"/>
          </w:tcPr>
          <w:p w14:paraId="0235B12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90</w:t>
            </w:r>
          </w:p>
        </w:tc>
        <w:tc>
          <w:tcPr>
            <w:tcW w:w="147" w:type="pct"/>
            <w:vAlign w:val="center"/>
          </w:tcPr>
          <w:p w14:paraId="60DA151C" w14:textId="77777777" w:rsidR="00B85A23" w:rsidRDefault="00B85A23">
            <w:pPr>
              <w:jc w:val="center"/>
              <w:rPr>
                <w:rFonts w:ascii="仿宋" w:eastAsia="仿宋" w:hAnsi="仿宋" w:cs="仿宋" w:hint="eastAsia"/>
                <w:szCs w:val="21"/>
              </w:rPr>
            </w:pPr>
          </w:p>
        </w:tc>
        <w:tc>
          <w:tcPr>
            <w:tcW w:w="153" w:type="pct"/>
            <w:vAlign w:val="center"/>
          </w:tcPr>
          <w:p w14:paraId="2968BB40" w14:textId="77777777" w:rsidR="00B85A23" w:rsidRDefault="00B85A23">
            <w:pPr>
              <w:jc w:val="center"/>
              <w:rPr>
                <w:rFonts w:ascii="仿宋" w:eastAsia="仿宋" w:hAnsi="仿宋" w:cs="仿宋" w:hint="eastAsia"/>
                <w:szCs w:val="21"/>
              </w:rPr>
            </w:pPr>
          </w:p>
        </w:tc>
        <w:tc>
          <w:tcPr>
            <w:tcW w:w="164" w:type="pct"/>
            <w:vAlign w:val="center"/>
          </w:tcPr>
          <w:p w14:paraId="31E45C32" w14:textId="77777777" w:rsidR="00B85A23" w:rsidRDefault="00B85A23">
            <w:pPr>
              <w:jc w:val="center"/>
              <w:rPr>
                <w:rFonts w:ascii="仿宋" w:eastAsia="仿宋" w:hAnsi="仿宋" w:cs="仿宋" w:hint="eastAsia"/>
                <w:szCs w:val="21"/>
              </w:rPr>
            </w:pPr>
          </w:p>
        </w:tc>
        <w:tc>
          <w:tcPr>
            <w:tcW w:w="174" w:type="pct"/>
            <w:vAlign w:val="center"/>
          </w:tcPr>
          <w:p w14:paraId="20B1AAC1" w14:textId="77777777" w:rsidR="00B85A23" w:rsidRDefault="00B85A23">
            <w:pPr>
              <w:jc w:val="center"/>
              <w:rPr>
                <w:rFonts w:ascii="仿宋" w:eastAsia="仿宋" w:hAnsi="仿宋" w:cs="仿宋" w:hint="eastAsia"/>
                <w:szCs w:val="21"/>
              </w:rPr>
            </w:pPr>
          </w:p>
        </w:tc>
        <w:tc>
          <w:tcPr>
            <w:tcW w:w="179" w:type="pct"/>
            <w:vAlign w:val="center"/>
          </w:tcPr>
          <w:p w14:paraId="5AF0779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138" w:type="pct"/>
            <w:vAlign w:val="center"/>
          </w:tcPr>
          <w:p w14:paraId="5629C98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153" w:type="pct"/>
          </w:tcPr>
          <w:p w14:paraId="1C24434A"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3636372A" w14:textId="77777777" w:rsidR="00B85A23" w:rsidRDefault="00B85A23">
            <w:pPr>
              <w:snapToGrid w:val="0"/>
              <w:spacing w:line="320" w:lineRule="exact"/>
              <w:jc w:val="center"/>
              <w:rPr>
                <w:rFonts w:ascii="仿宋" w:eastAsia="仿宋" w:hAnsi="仿宋" w:cs="仿宋" w:hint="eastAsia"/>
                <w:szCs w:val="21"/>
              </w:rPr>
            </w:pPr>
          </w:p>
        </w:tc>
        <w:tc>
          <w:tcPr>
            <w:tcW w:w="188" w:type="pct"/>
          </w:tcPr>
          <w:p w14:paraId="58EF1275"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66A4084A" w14:textId="77777777" w:rsidR="00B85A23" w:rsidRDefault="00B85A23">
            <w:pPr>
              <w:snapToGrid w:val="0"/>
              <w:spacing w:line="320" w:lineRule="exact"/>
              <w:jc w:val="center"/>
              <w:rPr>
                <w:rFonts w:ascii="仿宋" w:eastAsia="仿宋" w:hAnsi="仿宋" w:cs="仿宋" w:hint="eastAsia"/>
                <w:szCs w:val="21"/>
              </w:rPr>
            </w:pPr>
          </w:p>
        </w:tc>
      </w:tr>
      <w:tr w:rsidR="00B85A23" w14:paraId="60D61E20" w14:textId="77777777">
        <w:trPr>
          <w:trHeight w:val="340"/>
        </w:trPr>
        <w:tc>
          <w:tcPr>
            <w:tcW w:w="474" w:type="pct"/>
            <w:vMerge/>
            <w:vAlign w:val="center"/>
          </w:tcPr>
          <w:p w14:paraId="2C465F30"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tcPr>
          <w:p w14:paraId="22BE74F4"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摄影与摄像基础（待定）</w:t>
            </w:r>
          </w:p>
        </w:tc>
        <w:tc>
          <w:tcPr>
            <w:tcW w:w="335" w:type="pct"/>
            <w:vAlign w:val="center"/>
          </w:tcPr>
          <w:p w14:paraId="7F99772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3D7DDE9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20D0968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351" w:type="pct"/>
            <w:vAlign w:val="center"/>
          </w:tcPr>
          <w:p w14:paraId="7D2B8CC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358" w:type="pct"/>
            <w:vAlign w:val="center"/>
          </w:tcPr>
          <w:p w14:paraId="0AC5E44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27</w:t>
            </w:r>
          </w:p>
        </w:tc>
        <w:tc>
          <w:tcPr>
            <w:tcW w:w="307" w:type="pct"/>
            <w:vAlign w:val="center"/>
          </w:tcPr>
          <w:p w14:paraId="64D2394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27</w:t>
            </w:r>
          </w:p>
        </w:tc>
        <w:tc>
          <w:tcPr>
            <w:tcW w:w="147" w:type="pct"/>
            <w:vAlign w:val="center"/>
          </w:tcPr>
          <w:p w14:paraId="6FEB2975" w14:textId="77777777" w:rsidR="00B85A23" w:rsidRDefault="00B85A23">
            <w:pPr>
              <w:jc w:val="center"/>
              <w:rPr>
                <w:rFonts w:ascii="仿宋" w:eastAsia="仿宋" w:hAnsi="仿宋" w:cs="仿宋" w:hint="eastAsia"/>
                <w:szCs w:val="21"/>
              </w:rPr>
            </w:pPr>
          </w:p>
        </w:tc>
        <w:tc>
          <w:tcPr>
            <w:tcW w:w="153" w:type="pct"/>
            <w:vAlign w:val="center"/>
          </w:tcPr>
          <w:p w14:paraId="2BA26C36" w14:textId="77777777" w:rsidR="00B85A23" w:rsidRDefault="00B85A23">
            <w:pPr>
              <w:jc w:val="center"/>
              <w:rPr>
                <w:rFonts w:ascii="仿宋" w:eastAsia="仿宋" w:hAnsi="仿宋" w:cs="仿宋" w:hint="eastAsia"/>
                <w:szCs w:val="21"/>
              </w:rPr>
            </w:pPr>
          </w:p>
        </w:tc>
        <w:tc>
          <w:tcPr>
            <w:tcW w:w="164" w:type="pct"/>
            <w:vAlign w:val="center"/>
          </w:tcPr>
          <w:p w14:paraId="111E0D17" w14:textId="77777777" w:rsidR="00B85A23" w:rsidRDefault="00B85A23">
            <w:pPr>
              <w:jc w:val="center"/>
              <w:rPr>
                <w:rFonts w:ascii="仿宋" w:eastAsia="仿宋" w:hAnsi="仿宋" w:cs="仿宋" w:hint="eastAsia"/>
                <w:szCs w:val="21"/>
              </w:rPr>
            </w:pPr>
          </w:p>
        </w:tc>
        <w:tc>
          <w:tcPr>
            <w:tcW w:w="174" w:type="pct"/>
            <w:vAlign w:val="center"/>
          </w:tcPr>
          <w:p w14:paraId="48E8EB0B" w14:textId="77777777" w:rsidR="00B85A23" w:rsidRDefault="00B85A23">
            <w:pPr>
              <w:jc w:val="center"/>
              <w:rPr>
                <w:rFonts w:ascii="仿宋" w:eastAsia="仿宋" w:hAnsi="仿宋" w:cs="仿宋" w:hint="eastAsia"/>
                <w:szCs w:val="21"/>
              </w:rPr>
            </w:pPr>
          </w:p>
        </w:tc>
        <w:tc>
          <w:tcPr>
            <w:tcW w:w="179" w:type="pct"/>
            <w:vAlign w:val="center"/>
          </w:tcPr>
          <w:p w14:paraId="2A8DEDF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38" w:type="pct"/>
            <w:vAlign w:val="center"/>
          </w:tcPr>
          <w:p w14:paraId="21EF2F4B" w14:textId="77777777" w:rsidR="00B85A23" w:rsidRDefault="00B85A23">
            <w:pPr>
              <w:jc w:val="center"/>
              <w:rPr>
                <w:rFonts w:ascii="仿宋" w:eastAsia="仿宋" w:hAnsi="仿宋" w:cs="仿宋" w:hint="eastAsia"/>
                <w:szCs w:val="21"/>
              </w:rPr>
            </w:pPr>
          </w:p>
        </w:tc>
        <w:tc>
          <w:tcPr>
            <w:tcW w:w="153" w:type="pct"/>
          </w:tcPr>
          <w:p w14:paraId="6FF60ECF"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4DA30EBD" w14:textId="77777777" w:rsidR="00B85A23" w:rsidRDefault="00B85A23">
            <w:pPr>
              <w:snapToGrid w:val="0"/>
              <w:spacing w:line="320" w:lineRule="exact"/>
              <w:jc w:val="center"/>
              <w:rPr>
                <w:rFonts w:ascii="仿宋" w:eastAsia="仿宋" w:hAnsi="仿宋" w:cs="仿宋" w:hint="eastAsia"/>
                <w:szCs w:val="21"/>
              </w:rPr>
            </w:pPr>
          </w:p>
        </w:tc>
        <w:tc>
          <w:tcPr>
            <w:tcW w:w="188" w:type="pct"/>
          </w:tcPr>
          <w:p w14:paraId="0379461A"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5E82F3F6" w14:textId="77777777" w:rsidR="00B85A23" w:rsidRDefault="00B85A23">
            <w:pPr>
              <w:snapToGrid w:val="0"/>
              <w:spacing w:line="320" w:lineRule="exact"/>
              <w:jc w:val="center"/>
              <w:rPr>
                <w:rFonts w:ascii="仿宋" w:eastAsia="仿宋" w:hAnsi="仿宋" w:cs="仿宋" w:hint="eastAsia"/>
                <w:szCs w:val="21"/>
              </w:rPr>
            </w:pPr>
          </w:p>
        </w:tc>
      </w:tr>
      <w:tr w:rsidR="00B85A23" w14:paraId="2A536FA5" w14:textId="77777777">
        <w:trPr>
          <w:trHeight w:val="340"/>
        </w:trPr>
        <w:tc>
          <w:tcPr>
            <w:tcW w:w="474" w:type="pct"/>
            <w:vMerge/>
            <w:vAlign w:val="center"/>
          </w:tcPr>
          <w:p w14:paraId="114E91D6"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tcPr>
          <w:p w14:paraId="0E3D7AEA"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计算机图形与图像处理</w:t>
            </w:r>
          </w:p>
        </w:tc>
        <w:tc>
          <w:tcPr>
            <w:tcW w:w="335" w:type="pct"/>
            <w:vAlign w:val="center"/>
          </w:tcPr>
          <w:p w14:paraId="67A1110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9168E29"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61588E3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6</w:t>
            </w:r>
          </w:p>
        </w:tc>
        <w:tc>
          <w:tcPr>
            <w:tcW w:w="351" w:type="pct"/>
            <w:vAlign w:val="center"/>
          </w:tcPr>
          <w:p w14:paraId="1D54AD3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108</w:t>
            </w:r>
          </w:p>
        </w:tc>
        <w:tc>
          <w:tcPr>
            <w:tcW w:w="358" w:type="pct"/>
            <w:vAlign w:val="center"/>
          </w:tcPr>
          <w:p w14:paraId="548623F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307" w:type="pct"/>
            <w:vAlign w:val="center"/>
          </w:tcPr>
          <w:p w14:paraId="391FC1A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147" w:type="pct"/>
            <w:vAlign w:val="center"/>
          </w:tcPr>
          <w:p w14:paraId="12542F15" w14:textId="77777777" w:rsidR="00B85A23" w:rsidRDefault="00B85A23">
            <w:pPr>
              <w:jc w:val="center"/>
              <w:rPr>
                <w:rFonts w:ascii="仿宋" w:eastAsia="仿宋" w:hAnsi="仿宋" w:cs="仿宋" w:hint="eastAsia"/>
                <w:szCs w:val="21"/>
              </w:rPr>
            </w:pPr>
          </w:p>
        </w:tc>
        <w:tc>
          <w:tcPr>
            <w:tcW w:w="153" w:type="pct"/>
            <w:vAlign w:val="center"/>
          </w:tcPr>
          <w:p w14:paraId="429EFA31" w14:textId="77777777" w:rsidR="00B85A23" w:rsidRDefault="00B85A23">
            <w:pPr>
              <w:jc w:val="center"/>
              <w:rPr>
                <w:rFonts w:ascii="仿宋" w:eastAsia="仿宋" w:hAnsi="仿宋" w:cs="仿宋" w:hint="eastAsia"/>
                <w:szCs w:val="21"/>
              </w:rPr>
            </w:pPr>
          </w:p>
        </w:tc>
        <w:tc>
          <w:tcPr>
            <w:tcW w:w="164" w:type="pct"/>
            <w:vAlign w:val="center"/>
          </w:tcPr>
          <w:p w14:paraId="67F1012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74" w:type="pct"/>
            <w:vAlign w:val="center"/>
          </w:tcPr>
          <w:p w14:paraId="23C6A08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79" w:type="pct"/>
            <w:vAlign w:val="center"/>
          </w:tcPr>
          <w:p w14:paraId="1608D640" w14:textId="77777777" w:rsidR="00B85A23" w:rsidRDefault="00B85A23">
            <w:pPr>
              <w:jc w:val="center"/>
              <w:rPr>
                <w:rFonts w:ascii="仿宋" w:eastAsia="仿宋" w:hAnsi="仿宋" w:cs="仿宋" w:hint="eastAsia"/>
                <w:szCs w:val="21"/>
              </w:rPr>
            </w:pPr>
          </w:p>
        </w:tc>
        <w:tc>
          <w:tcPr>
            <w:tcW w:w="138" w:type="pct"/>
            <w:vAlign w:val="center"/>
          </w:tcPr>
          <w:p w14:paraId="6C10171C" w14:textId="77777777" w:rsidR="00B85A23" w:rsidRDefault="00B85A23">
            <w:pPr>
              <w:jc w:val="center"/>
              <w:rPr>
                <w:rFonts w:ascii="仿宋" w:eastAsia="仿宋" w:hAnsi="仿宋" w:cs="仿宋" w:hint="eastAsia"/>
                <w:szCs w:val="21"/>
              </w:rPr>
            </w:pPr>
          </w:p>
        </w:tc>
        <w:tc>
          <w:tcPr>
            <w:tcW w:w="153" w:type="pct"/>
          </w:tcPr>
          <w:p w14:paraId="40538069"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5E722412" w14:textId="77777777" w:rsidR="00B85A23" w:rsidRDefault="00B85A23">
            <w:pPr>
              <w:snapToGrid w:val="0"/>
              <w:spacing w:line="320" w:lineRule="exact"/>
              <w:jc w:val="center"/>
              <w:rPr>
                <w:rFonts w:ascii="仿宋" w:eastAsia="仿宋" w:hAnsi="仿宋" w:cs="仿宋" w:hint="eastAsia"/>
                <w:szCs w:val="21"/>
              </w:rPr>
            </w:pPr>
          </w:p>
        </w:tc>
        <w:tc>
          <w:tcPr>
            <w:tcW w:w="188" w:type="pct"/>
          </w:tcPr>
          <w:p w14:paraId="5BDE9DE7"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065C9F2F" w14:textId="77777777" w:rsidR="00B85A23" w:rsidRDefault="00B85A23">
            <w:pPr>
              <w:snapToGrid w:val="0"/>
              <w:spacing w:line="320" w:lineRule="exact"/>
              <w:jc w:val="center"/>
              <w:rPr>
                <w:rFonts w:ascii="仿宋" w:eastAsia="仿宋" w:hAnsi="仿宋" w:cs="仿宋" w:hint="eastAsia"/>
                <w:szCs w:val="21"/>
              </w:rPr>
            </w:pPr>
          </w:p>
        </w:tc>
      </w:tr>
      <w:tr w:rsidR="00B85A23" w14:paraId="137F1C61" w14:textId="77777777">
        <w:trPr>
          <w:trHeight w:val="340"/>
        </w:trPr>
        <w:tc>
          <w:tcPr>
            <w:tcW w:w="474" w:type="pct"/>
            <w:vMerge/>
            <w:vAlign w:val="center"/>
          </w:tcPr>
          <w:p w14:paraId="5DEECECD"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tcPr>
          <w:p w14:paraId="2D8081B7"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三</w:t>
            </w:r>
            <w:proofErr w:type="gramStart"/>
            <w:r>
              <w:rPr>
                <w:rFonts w:ascii="仿宋" w:eastAsia="仿宋" w:hAnsi="仿宋" w:cs="仿宋" w:hint="eastAsia"/>
                <w:szCs w:val="21"/>
              </w:rPr>
              <w:t>大构成</w:t>
            </w:r>
            <w:proofErr w:type="gramEnd"/>
          </w:p>
        </w:tc>
        <w:tc>
          <w:tcPr>
            <w:tcW w:w="335" w:type="pct"/>
            <w:vAlign w:val="center"/>
          </w:tcPr>
          <w:p w14:paraId="35FD0AE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797BC9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232BF9E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8</w:t>
            </w:r>
          </w:p>
        </w:tc>
        <w:tc>
          <w:tcPr>
            <w:tcW w:w="351" w:type="pct"/>
            <w:vAlign w:val="center"/>
          </w:tcPr>
          <w:p w14:paraId="691EDA1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144</w:t>
            </w:r>
          </w:p>
        </w:tc>
        <w:tc>
          <w:tcPr>
            <w:tcW w:w="358" w:type="pct"/>
            <w:vAlign w:val="center"/>
          </w:tcPr>
          <w:p w14:paraId="5FA1E05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72</w:t>
            </w:r>
          </w:p>
        </w:tc>
        <w:tc>
          <w:tcPr>
            <w:tcW w:w="307" w:type="pct"/>
            <w:vAlign w:val="center"/>
          </w:tcPr>
          <w:p w14:paraId="6028AC6B"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72</w:t>
            </w:r>
          </w:p>
        </w:tc>
        <w:tc>
          <w:tcPr>
            <w:tcW w:w="147" w:type="pct"/>
            <w:vAlign w:val="center"/>
          </w:tcPr>
          <w:p w14:paraId="136B68E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153" w:type="pct"/>
            <w:vAlign w:val="center"/>
          </w:tcPr>
          <w:p w14:paraId="1AA42C3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164" w:type="pct"/>
            <w:vAlign w:val="center"/>
          </w:tcPr>
          <w:p w14:paraId="274088E7" w14:textId="77777777" w:rsidR="00B85A23" w:rsidRDefault="00B85A23">
            <w:pPr>
              <w:jc w:val="center"/>
              <w:rPr>
                <w:rFonts w:ascii="仿宋" w:eastAsia="仿宋" w:hAnsi="仿宋" w:cs="仿宋" w:hint="eastAsia"/>
                <w:szCs w:val="21"/>
              </w:rPr>
            </w:pPr>
          </w:p>
        </w:tc>
        <w:tc>
          <w:tcPr>
            <w:tcW w:w="174" w:type="pct"/>
            <w:vAlign w:val="center"/>
          </w:tcPr>
          <w:p w14:paraId="71D0E0BA" w14:textId="77777777" w:rsidR="00B85A23" w:rsidRDefault="00B85A23">
            <w:pPr>
              <w:jc w:val="center"/>
              <w:rPr>
                <w:rFonts w:ascii="仿宋" w:eastAsia="仿宋" w:hAnsi="仿宋" w:cs="仿宋" w:hint="eastAsia"/>
                <w:szCs w:val="21"/>
              </w:rPr>
            </w:pPr>
          </w:p>
        </w:tc>
        <w:tc>
          <w:tcPr>
            <w:tcW w:w="179" w:type="pct"/>
            <w:vAlign w:val="center"/>
          </w:tcPr>
          <w:p w14:paraId="754A4577" w14:textId="77777777" w:rsidR="00B85A23" w:rsidRDefault="00B85A23">
            <w:pPr>
              <w:jc w:val="center"/>
              <w:rPr>
                <w:rFonts w:ascii="仿宋" w:eastAsia="仿宋" w:hAnsi="仿宋" w:cs="仿宋" w:hint="eastAsia"/>
                <w:szCs w:val="21"/>
              </w:rPr>
            </w:pPr>
          </w:p>
        </w:tc>
        <w:tc>
          <w:tcPr>
            <w:tcW w:w="138" w:type="pct"/>
            <w:vAlign w:val="center"/>
          </w:tcPr>
          <w:p w14:paraId="3D57D6D9" w14:textId="77777777" w:rsidR="00B85A23" w:rsidRDefault="00B85A23">
            <w:pPr>
              <w:jc w:val="center"/>
              <w:rPr>
                <w:rFonts w:ascii="仿宋" w:eastAsia="仿宋" w:hAnsi="仿宋" w:cs="仿宋" w:hint="eastAsia"/>
                <w:szCs w:val="21"/>
              </w:rPr>
            </w:pPr>
          </w:p>
        </w:tc>
        <w:tc>
          <w:tcPr>
            <w:tcW w:w="153" w:type="pct"/>
          </w:tcPr>
          <w:p w14:paraId="6DDA1CF8"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639643A3" w14:textId="77777777" w:rsidR="00B85A23" w:rsidRDefault="00B85A23">
            <w:pPr>
              <w:snapToGrid w:val="0"/>
              <w:spacing w:line="320" w:lineRule="exact"/>
              <w:jc w:val="center"/>
              <w:rPr>
                <w:rFonts w:ascii="仿宋" w:eastAsia="仿宋" w:hAnsi="仿宋" w:cs="仿宋" w:hint="eastAsia"/>
                <w:szCs w:val="21"/>
              </w:rPr>
            </w:pPr>
          </w:p>
        </w:tc>
        <w:tc>
          <w:tcPr>
            <w:tcW w:w="188" w:type="pct"/>
          </w:tcPr>
          <w:p w14:paraId="16ADB3A3"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20D12B84" w14:textId="77777777" w:rsidR="00B85A23" w:rsidRDefault="00B85A23">
            <w:pPr>
              <w:snapToGrid w:val="0"/>
              <w:spacing w:line="320" w:lineRule="exact"/>
              <w:jc w:val="center"/>
              <w:rPr>
                <w:rFonts w:ascii="仿宋" w:eastAsia="仿宋" w:hAnsi="仿宋" w:cs="仿宋" w:hint="eastAsia"/>
                <w:szCs w:val="21"/>
              </w:rPr>
            </w:pPr>
          </w:p>
        </w:tc>
      </w:tr>
      <w:tr w:rsidR="00B85A23" w14:paraId="54EF37AD" w14:textId="77777777">
        <w:trPr>
          <w:trHeight w:val="340"/>
        </w:trPr>
        <w:tc>
          <w:tcPr>
            <w:tcW w:w="474" w:type="pct"/>
            <w:vMerge/>
            <w:vAlign w:val="center"/>
          </w:tcPr>
          <w:p w14:paraId="0E707C46"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tcPr>
          <w:p w14:paraId="0C5C4467"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三维造型基础</w:t>
            </w:r>
          </w:p>
        </w:tc>
        <w:tc>
          <w:tcPr>
            <w:tcW w:w="335" w:type="pct"/>
            <w:vAlign w:val="center"/>
          </w:tcPr>
          <w:p w14:paraId="4AB8D50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FD10419"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0097006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6</w:t>
            </w:r>
          </w:p>
        </w:tc>
        <w:tc>
          <w:tcPr>
            <w:tcW w:w="351" w:type="pct"/>
            <w:vAlign w:val="center"/>
          </w:tcPr>
          <w:p w14:paraId="3BF7810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108</w:t>
            </w:r>
          </w:p>
        </w:tc>
        <w:tc>
          <w:tcPr>
            <w:tcW w:w="358" w:type="pct"/>
            <w:vAlign w:val="center"/>
          </w:tcPr>
          <w:p w14:paraId="211CDA6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07" w:type="pct"/>
            <w:vAlign w:val="center"/>
          </w:tcPr>
          <w:p w14:paraId="6AF495C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72</w:t>
            </w:r>
          </w:p>
        </w:tc>
        <w:tc>
          <w:tcPr>
            <w:tcW w:w="147" w:type="pct"/>
            <w:vAlign w:val="center"/>
          </w:tcPr>
          <w:p w14:paraId="44241CF6" w14:textId="77777777" w:rsidR="00B85A23" w:rsidRDefault="00B85A23">
            <w:pPr>
              <w:jc w:val="center"/>
              <w:rPr>
                <w:rFonts w:ascii="仿宋" w:eastAsia="仿宋" w:hAnsi="仿宋" w:cs="仿宋" w:hint="eastAsia"/>
                <w:szCs w:val="21"/>
              </w:rPr>
            </w:pPr>
          </w:p>
        </w:tc>
        <w:tc>
          <w:tcPr>
            <w:tcW w:w="153" w:type="pct"/>
            <w:vAlign w:val="center"/>
          </w:tcPr>
          <w:p w14:paraId="3877DF76" w14:textId="77777777" w:rsidR="00B85A23" w:rsidRDefault="00B85A23">
            <w:pPr>
              <w:jc w:val="center"/>
              <w:rPr>
                <w:rFonts w:ascii="仿宋" w:eastAsia="仿宋" w:hAnsi="仿宋" w:cs="仿宋" w:hint="eastAsia"/>
                <w:szCs w:val="21"/>
              </w:rPr>
            </w:pPr>
          </w:p>
        </w:tc>
        <w:tc>
          <w:tcPr>
            <w:tcW w:w="164" w:type="pct"/>
            <w:vAlign w:val="center"/>
          </w:tcPr>
          <w:p w14:paraId="69C4806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74" w:type="pct"/>
            <w:vAlign w:val="center"/>
          </w:tcPr>
          <w:p w14:paraId="327E63F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79" w:type="pct"/>
            <w:vAlign w:val="center"/>
          </w:tcPr>
          <w:p w14:paraId="35CD697F" w14:textId="77777777" w:rsidR="00B85A23" w:rsidRDefault="00B85A23">
            <w:pPr>
              <w:jc w:val="center"/>
              <w:rPr>
                <w:rFonts w:ascii="仿宋" w:eastAsia="仿宋" w:hAnsi="仿宋" w:cs="仿宋" w:hint="eastAsia"/>
                <w:szCs w:val="21"/>
              </w:rPr>
            </w:pPr>
          </w:p>
        </w:tc>
        <w:tc>
          <w:tcPr>
            <w:tcW w:w="138" w:type="pct"/>
            <w:vAlign w:val="center"/>
          </w:tcPr>
          <w:p w14:paraId="24550F85" w14:textId="77777777" w:rsidR="00B85A23" w:rsidRDefault="00B85A23">
            <w:pPr>
              <w:jc w:val="center"/>
              <w:rPr>
                <w:rFonts w:ascii="仿宋" w:eastAsia="仿宋" w:hAnsi="仿宋" w:cs="仿宋" w:hint="eastAsia"/>
                <w:szCs w:val="21"/>
              </w:rPr>
            </w:pPr>
          </w:p>
        </w:tc>
        <w:tc>
          <w:tcPr>
            <w:tcW w:w="153" w:type="pct"/>
          </w:tcPr>
          <w:p w14:paraId="6E4127BF"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549EC0B3" w14:textId="77777777" w:rsidR="00B85A23" w:rsidRDefault="00B85A23">
            <w:pPr>
              <w:snapToGrid w:val="0"/>
              <w:spacing w:line="320" w:lineRule="exact"/>
              <w:jc w:val="center"/>
              <w:rPr>
                <w:rFonts w:ascii="仿宋" w:eastAsia="仿宋" w:hAnsi="仿宋" w:cs="仿宋" w:hint="eastAsia"/>
                <w:szCs w:val="21"/>
              </w:rPr>
            </w:pPr>
          </w:p>
        </w:tc>
        <w:tc>
          <w:tcPr>
            <w:tcW w:w="188" w:type="pct"/>
          </w:tcPr>
          <w:p w14:paraId="695365AC"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3F705EBC" w14:textId="77777777" w:rsidR="00B85A23" w:rsidRDefault="00B85A23">
            <w:pPr>
              <w:snapToGrid w:val="0"/>
              <w:spacing w:line="320" w:lineRule="exact"/>
              <w:jc w:val="center"/>
              <w:rPr>
                <w:rFonts w:ascii="仿宋" w:eastAsia="仿宋" w:hAnsi="仿宋" w:cs="仿宋" w:hint="eastAsia"/>
                <w:szCs w:val="21"/>
              </w:rPr>
            </w:pPr>
          </w:p>
        </w:tc>
      </w:tr>
      <w:tr w:rsidR="00B85A23" w14:paraId="6C846A30" w14:textId="77777777">
        <w:trPr>
          <w:trHeight w:val="340"/>
        </w:trPr>
        <w:tc>
          <w:tcPr>
            <w:tcW w:w="474" w:type="pct"/>
            <w:vMerge/>
            <w:vAlign w:val="center"/>
          </w:tcPr>
          <w:p w14:paraId="7837B878"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0CACBE85"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舞台光学与电工学（Ⅰ、Ⅱ）</w:t>
            </w:r>
          </w:p>
        </w:tc>
        <w:tc>
          <w:tcPr>
            <w:tcW w:w="335" w:type="pct"/>
            <w:vAlign w:val="center"/>
          </w:tcPr>
          <w:p w14:paraId="5A15AF95"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0CFDDAF9"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01C62EE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6</w:t>
            </w:r>
          </w:p>
        </w:tc>
        <w:tc>
          <w:tcPr>
            <w:tcW w:w="351" w:type="pct"/>
            <w:vAlign w:val="center"/>
          </w:tcPr>
          <w:p w14:paraId="2B01AFA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108</w:t>
            </w:r>
          </w:p>
        </w:tc>
        <w:tc>
          <w:tcPr>
            <w:tcW w:w="358" w:type="pct"/>
            <w:vAlign w:val="center"/>
          </w:tcPr>
          <w:p w14:paraId="7ABC76C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307" w:type="pct"/>
            <w:vAlign w:val="center"/>
          </w:tcPr>
          <w:p w14:paraId="2B26A536"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147" w:type="pct"/>
            <w:vAlign w:val="center"/>
          </w:tcPr>
          <w:p w14:paraId="049CE382" w14:textId="77777777" w:rsidR="00B85A23" w:rsidRDefault="00B85A23">
            <w:pPr>
              <w:jc w:val="center"/>
              <w:rPr>
                <w:rFonts w:ascii="仿宋" w:eastAsia="仿宋" w:hAnsi="仿宋" w:cs="仿宋" w:hint="eastAsia"/>
                <w:szCs w:val="21"/>
              </w:rPr>
            </w:pPr>
          </w:p>
        </w:tc>
        <w:tc>
          <w:tcPr>
            <w:tcW w:w="153" w:type="pct"/>
            <w:vAlign w:val="center"/>
          </w:tcPr>
          <w:p w14:paraId="11D0B25E" w14:textId="77777777" w:rsidR="00B85A23" w:rsidRDefault="00B85A23">
            <w:pPr>
              <w:jc w:val="center"/>
              <w:rPr>
                <w:rFonts w:ascii="仿宋" w:eastAsia="仿宋" w:hAnsi="仿宋" w:cs="仿宋" w:hint="eastAsia"/>
                <w:szCs w:val="21"/>
              </w:rPr>
            </w:pPr>
          </w:p>
        </w:tc>
        <w:tc>
          <w:tcPr>
            <w:tcW w:w="164" w:type="pct"/>
            <w:vAlign w:val="center"/>
          </w:tcPr>
          <w:p w14:paraId="0E578636" w14:textId="77777777" w:rsidR="00B85A23" w:rsidRDefault="00B85A23">
            <w:pPr>
              <w:jc w:val="center"/>
              <w:rPr>
                <w:rFonts w:ascii="Times New Roman" w:eastAsia="宋体" w:hAnsi="Times New Roman" w:cs="Times New Roman"/>
                <w:color w:val="000000"/>
                <w:kern w:val="0"/>
                <w:sz w:val="20"/>
                <w:szCs w:val="20"/>
                <w:lang w:bidi="ar"/>
              </w:rPr>
            </w:pPr>
          </w:p>
        </w:tc>
        <w:tc>
          <w:tcPr>
            <w:tcW w:w="174" w:type="pct"/>
            <w:vAlign w:val="center"/>
          </w:tcPr>
          <w:p w14:paraId="4EC472B9" w14:textId="77777777" w:rsidR="00B85A23" w:rsidRDefault="00000000">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3</w:t>
            </w:r>
          </w:p>
        </w:tc>
        <w:tc>
          <w:tcPr>
            <w:tcW w:w="179" w:type="pct"/>
            <w:vAlign w:val="center"/>
          </w:tcPr>
          <w:p w14:paraId="61720A6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38" w:type="pct"/>
            <w:vAlign w:val="center"/>
          </w:tcPr>
          <w:p w14:paraId="6F053002" w14:textId="77777777" w:rsidR="00B85A23" w:rsidRDefault="00B85A23">
            <w:pPr>
              <w:jc w:val="center"/>
              <w:rPr>
                <w:rFonts w:ascii="仿宋" w:eastAsia="仿宋" w:hAnsi="仿宋" w:cs="仿宋" w:hint="eastAsia"/>
                <w:szCs w:val="21"/>
              </w:rPr>
            </w:pPr>
          </w:p>
        </w:tc>
        <w:tc>
          <w:tcPr>
            <w:tcW w:w="153" w:type="pct"/>
          </w:tcPr>
          <w:p w14:paraId="350FB7D6"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370C5101" w14:textId="77777777" w:rsidR="00B85A23" w:rsidRDefault="00B85A23">
            <w:pPr>
              <w:snapToGrid w:val="0"/>
              <w:spacing w:line="320" w:lineRule="exact"/>
              <w:jc w:val="center"/>
              <w:rPr>
                <w:rFonts w:ascii="仿宋" w:eastAsia="仿宋" w:hAnsi="仿宋" w:cs="仿宋" w:hint="eastAsia"/>
                <w:szCs w:val="21"/>
              </w:rPr>
            </w:pPr>
          </w:p>
        </w:tc>
        <w:tc>
          <w:tcPr>
            <w:tcW w:w="188" w:type="pct"/>
          </w:tcPr>
          <w:p w14:paraId="6E8C590B"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1940F85B" w14:textId="77777777" w:rsidR="00B85A23" w:rsidRDefault="00B85A23">
            <w:pPr>
              <w:snapToGrid w:val="0"/>
              <w:spacing w:line="320" w:lineRule="exact"/>
              <w:jc w:val="center"/>
              <w:rPr>
                <w:rFonts w:ascii="仿宋" w:eastAsia="仿宋" w:hAnsi="仿宋" w:cs="仿宋" w:hint="eastAsia"/>
                <w:szCs w:val="21"/>
              </w:rPr>
            </w:pPr>
          </w:p>
        </w:tc>
      </w:tr>
      <w:tr w:rsidR="00B85A23" w14:paraId="18832B18" w14:textId="77777777">
        <w:trPr>
          <w:trHeight w:val="340"/>
        </w:trPr>
        <w:tc>
          <w:tcPr>
            <w:tcW w:w="474" w:type="pct"/>
            <w:vMerge/>
          </w:tcPr>
          <w:p w14:paraId="2EEA96F2" w14:textId="77777777" w:rsidR="00B85A23" w:rsidRDefault="00B85A23">
            <w:pPr>
              <w:snapToGrid w:val="0"/>
              <w:spacing w:line="320" w:lineRule="exact"/>
              <w:rPr>
                <w:rFonts w:ascii="仿宋" w:eastAsia="仿宋" w:hAnsi="仿宋" w:cs="仿宋" w:hint="eastAsia"/>
                <w:szCs w:val="21"/>
              </w:rPr>
            </w:pPr>
          </w:p>
        </w:tc>
        <w:tc>
          <w:tcPr>
            <w:tcW w:w="833" w:type="pct"/>
            <w:gridSpan w:val="2"/>
          </w:tcPr>
          <w:p w14:paraId="78AD7DC7"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舞台设计基础与元素</w:t>
            </w:r>
          </w:p>
        </w:tc>
        <w:tc>
          <w:tcPr>
            <w:tcW w:w="335" w:type="pct"/>
            <w:vAlign w:val="center"/>
          </w:tcPr>
          <w:p w14:paraId="32BF408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6E1AE04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181B7D0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351" w:type="pct"/>
            <w:vAlign w:val="center"/>
          </w:tcPr>
          <w:p w14:paraId="71976E98"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358" w:type="pct"/>
            <w:vAlign w:val="center"/>
          </w:tcPr>
          <w:p w14:paraId="597AB84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07" w:type="pct"/>
            <w:vAlign w:val="center"/>
          </w:tcPr>
          <w:p w14:paraId="53FB52FB"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147" w:type="pct"/>
            <w:vAlign w:val="center"/>
          </w:tcPr>
          <w:p w14:paraId="6BAB37F4" w14:textId="77777777" w:rsidR="00B85A23" w:rsidRDefault="00B85A23">
            <w:pPr>
              <w:jc w:val="center"/>
              <w:rPr>
                <w:rFonts w:ascii="仿宋" w:eastAsia="仿宋" w:hAnsi="仿宋" w:cs="仿宋" w:hint="eastAsia"/>
                <w:szCs w:val="21"/>
              </w:rPr>
            </w:pPr>
          </w:p>
        </w:tc>
        <w:tc>
          <w:tcPr>
            <w:tcW w:w="153" w:type="pct"/>
            <w:vAlign w:val="center"/>
          </w:tcPr>
          <w:p w14:paraId="228E8481" w14:textId="77777777" w:rsidR="00B85A23" w:rsidRDefault="00B85A23">
            <w:pPr>
              <w:jc w:val="center"/>
              <w:rPr>
                <w:rFonts w:ascii="仿宋" w:eastAsia="仿宋" w:hAnsi="仿宋" w:cs="仿宋" w:hint="eastAsia"/>
                <w:szCs w:val="21"/>
              </w:rPr>
            </w:pPr>
          </w:p>
        </w:tc>
        <w:tc>
          <w:tcPr>
            <w:tcW w:w="164" w:type="pct"/>
            <w:vAlign w:val="center"/>
          </w:tcPr>
          <w:p w14:paraId="507DFBE4" w14:textId="77777777" w:rsidR="00B85A23" w:rsidRDefault="00B85A23">
            <w:pPr>
              <w:jc w:val="center"/>
              <w:rPr>
                <w:rFonts w:ascii="仿宋" w:eastAsia="仿宋" w:hAnsi="仿宋" w:cs="仿宋" w:hint="eastAsia"/>
                <w:szCs w:val="21"/>
              </w:rPr>
            </w:pPr>
          </w:p>
        </w:tc>
        <w:tc>
          <w:tcPr>
            <w:tcW w:w="174" w:type="pct"/>
            <w:vAlign w:val="center"/>
          </w:tcPr>
          <w:p w14:paraId="0C35280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179" w:type="pct"/>
            <w:vAlign w:val="center"/>
          </w:tcPr>
          <w:p w14:paraId="6E4E6CD6" w14:textId="77777777" w:rsidR="00B85A23" w:rsidRDefault="00B85A23">
            <w:pPr>
              <w:jc w:val="center"/>
              <w:rPr>
                <w:rFonts w:ascii="仿宋" w:eastAsia="仿宋" w:hAnsi="仿宋" w:cs="仿宋" w:hint="eastAsia"/>
                <w:szCs w:val="21"/>
              </w:rPr>
            </w:pPr>
          </w:p>
        </w:tc>
        <w:tc>
          <w:tcPr>
            <w:tcW w:w="138" w:type="pct"/>
            <w:vAlign w:val="center"/>
          </w:tcPr>
          <w:p w14:paraId="51B24015" w14:textId="77777777" w:rsidR="00B85A23" w:rsidRDefault="00B85A23">
            <w:pPr>
              <w:jc w:val="center"/>
              <w:rPr>
                <w:rFonts w:ascii="仿宋" w:eastAsia="仿宋" w:hAnsi="仿宋" w:cs="仿宋" w:hint="eastAsia"/>
                <w:szCs w:val="21"/>
              </w:rPr>
            </w:pPr>
          </w:p>
        </w:tc>
        <w:tc>
          <w:tcPr>
            <w:tcW w:w="153" w:type="pct"/>
          </w:tcPr>
          <w:p w14:paraId="3E5146A9"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4F10A3DA" w14:textId="77777777" w:rsidR="00B85A23" w:rsidRDefault="00B85A23">
            <w:pPr>
              <w:snapToGrid w:val="0"/>
              <w:spacing w:line="320" w:lineRule="exact"/>
              <w:jc w:val="center"/>
              <w:rPr>
                <w:rFonts w:ascii="仿宋" w:eastAsia="仿宋" w:hAnsi="仿宋" w:cs="仿宋" w:hint="eastAsia"/>
                <w:szCs w:val="21"/>
              </w:rPr>
            </w:pPr>
          </w:p>
        </w:tc>
        <w:tc>
          <w:tcPr>
            <w:tcW w:w="188" w:type="pct"/>
          </w:tcPr>
          <w:p w14:paraId="4C6AAF99"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33DF4C69" w14:textId="77777777" w:rsidR="00B85A23" w:rsidRDefault="00B85A23">
            <w:pPr>
              <w:snapToGrid w:val="0"/>
              <w:spacing w:line="320" w:lineRule="exact"/>
              <w:jc w:val="center"/>
              <w:rPr>
                <w:rFonts w:ascii="仿宋" w:eastAsia="仿宋" w:hAnsi="仿宋" w:cs="仿宋" w:hint="eastAsia"/>
                <w:szCs w:val="21"/>
              </w:rPr>
            </w:pPr>
          </w:p>
        </w:tc>
      </w:tr>
      <w:tr w:rsidR="00B85A23" w14:paraId="350E37CE" w14:textId="77777777">
        <w:trPr>
          <w:trHeight w:val="340"/>
        </w:trPr>
        <w:tc>
          <w:tcPr>
            <w:tcW w:w="2012" w:type="pct"/>
            <w:gridSpan w:val="5"/>
          </w:tcPr>
          <w:p w14:paraId="7B18EE1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专业基础课小计</w:t>
            </w:r>
          </w:p>
        </w:tc>
        <w:tc>
          <w:tcPr>
            <w:tcW w:w="289" w:type="pct"/>
            <w:vAlign w:val="center"/>
          </w:tcPr>
          <w:p w14:paraId="0673C9CC"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53</w:t>
            </w:r>
          </w:p>
        </w:tc>
        <w:tc>
          <w:tcPr>
            <w:tcW w:w="351" w:type="pct"/>
            <w:vAlign w:val="center"/>
          </w:tcPr>
          <w:p w14:paraId="231142F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954</w:t>
            </w:r>
          </w:p>
        </w:tc>
        <w:tc>
          <w:tcPr>
            <w:tcW w:w="358" w:type="pct"/>
            <w:vAlign w:val="center"/>
          </w:tcPr>
          <w:p w14:paraId="6841FB5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450</w:t>
            </w:r>
          </w:p>
        </w:tc>
        <w:tc>
          <w:tcPr>
            <w:tcW w:w="307" w:type="pct"/>
            <w:vAlign w:val="center"/>
          </w:tcPr>
          <w:p w14:paraId="4654A9CD"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504</w:t>
            </w:r>
          </w:p>
        </w:tc>
        <w:tc>
          <w:tcPr>
            <w:tcW w:w="147" w:type="pct"/>
          </w:tcPr>
          <w:p w14:paraId="3902EBD9" w14:textId="77777777" w:rsidR="00B85A23" w:rsidRDefault="00B85A23">
            <w:pPr>
              <w:snapToGrid w:val="0"/>
              <w:spacing w:line="320" w:lineRule="exact"/>
              <w:rPr>
                <w:rFonts w:ascii="仿宋" w:eastAsia="仿宋" w:hAnsi="仿宋" w:cs="仿宋" w:hint="eastAsia"/>
                <w:szCs w:val="21"/>
              </w:rPr>
            </w:pPr>
          </w:p>
        </w:tc>
        <w:tc>
          <w:tcPr>
            <w:tcW w:w="153" w:type="pct"/>
          </w:tcPr>
          <w:p w14:paraId="401EBD86"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76598169" w14:textId="77777777" w:rsidR="00B85A23" w:rsidRDefault="00B85A23">
            <w:pPr>
              <w:snapToGrid w:val="0"/>
              <w:spacing w:line="320" w:lineRule="exact"/>
              <w:jc w:val="center"/>
              <w:rPr>
                <w:rFonts w:ascii="仿宋" w:eastAsia="仿宋" w:hAnsi="仿宋" w:cs="仿宋" w:hint="eastAsia"/>
                <w:szCs w:val="21"/>
              </w:rPr>
            </w:pPr>
          </w:p>
        </w:tc>
        <w:tc>
          <w:tcPr>
            <w:tcW w:w="174" w:type="pct"/>
          </w:tcPr>
          <w:p w14:paraId="62C6A123" w14:textId="77777777" w:rsidR="00B85A23" w:rsidRDefault="00B85A23">
            <w:pPr>
              <w:snapToGrid w:val="0"/>
              <w:spacing w:line="320" w:lineRule="exact"/>
              <w:jc w:val="center"/>
              <w:rPr>
                <w:rFonts w:ascii="仿宋" w:eastAsia="仿宋" w:hAnsi="仿宋" w:cs="仿宋" w:hint="eastAsia"/>
                <w:szCs w:val="21"/>
              </w:rPr>
            </w:pPr>
          </w:p>
        </w:tc>
        <w:tc>
          <w:tcPr>
            <w:tcW w:w="179" w:type="pct"/>
          </w:tcPr>
          <w:p w14:paraId="7920AFA0" w14:textId="77777777" w:rsidR="00B85A23" w:rsidRDefault="00B85A23">
            <w:pPr>
              <w:snapToGrid w:val="0"/>
              <w:spacing w:line="320" w:lineRule="exact"/>
              <w:jc w:val="center"/>
              <w:rPr>
                <w:rFonts w:ascii="仿宋" w:eastAsia="仿宋" w:hAnsi="仿宋" w:cs="仿宋" w:hint="eastAsia"/>
                <w:szCs w:val="21"/>
              </w:rPr>
            </w:pPr>
          </w:p>
        </w:tc>
        <w:tc>
          <w:tcPr>
            <w:tcW w:w="138" w:type="pct"/>
          </w:tcPr>
          <w:p w14:paraId="75FE8D40" w14:textId="77777777" w:rsidR="00B85A23" w:rsidRDefault="00B85A23">
            <w:pPr>
              <w:snapToGrid w:val="0"/>
              <w:spacing w:line="320" w:lineRule="exact"/>
              <w:jc w:val="center"/>
              <w:rPr>
                <w:rFonts w:ascii="仿宋" w:eastAsia="仿宋" w:hAnsi="仿宋" w:cs="仿宋" w:hint="eastAsia"/>
                <w:szCs w:val="21"/>
              </w:rPr>
            </w:pPr>
          </w:p>
        </w:tc>
        <w:tc>
          <w:tcPr>
            <w:tcW w:w="153" w:type="pct"/>
          </w:tcPr>
          <w:p w14:paraId="417DC178"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1073DDC1" w14:textId="77777777" w:rsidR="00B85A23" w:rsidRDefault="00B85A23">
            <w:pPr>
              <w:snapToGrid w:val="0"/>
              <w:spacing w:line="320" w:lineRule="exact"/>
              <w:jc w:val="center"/>
              <w:rPr>
                <w:rFonts w:ascii="仿宋" w:eastAsia="仿宋" w:hAnsi="仿宋" w:cs="仿宋" w:hint="eastAsia"/>
                <w:szCs w:val="21"/>
              </w:rPr>
            </w:pPr>
          </w:p>
        </w:tc>
        <w:tc>
          <w:tcPr>
            <w:tcW w:w="188" w:type="pct"/>
          </w:tcPr>
          <w:p w14:paraId="480F01B1"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02C0AF35" w14:textId="77777777" w:rsidR="00B85A23" w:rsidRDefault="00B85A23">
            <w:pPr>
              <w:snapToGrid w:val="0"/>
              <w:spacing w:line="320" w:lineRule="exact"/>
              <w:jc w:val="center"/>
              <w:rPr>
                <w:rFonts w:ascii="仿宋" w:eastAsia="仿宋" w:hAnsi="仿宋" w:cs="仿宋" w:hint="eastAsia"/>
                <w:szCs w:val="21"/>
              </w:rPr>
            </w:pPr>
          </w:p>
        </w:tc>
      </w:tr>
      <w:tr w:rsidR="00B85A23" w14:paraId="70C1FA71" w14:textId="77777777">
        <w:trPr>
          <w:trHeight w:val="340"/>
        </w:trPr>
        <w:tc>
          <w:tcPr>
            <w:tcW w:w="474" w:type="pct"/>
            <w:vMerge w:val="restart"/>
            <w:vAlign w:val="center"/>
          </w:tcPr>
          <w:p w14:paraId="7D7FB27A"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专业核心课程</w:t>
            </w:r>
          </w:p>
        </w:tc>
        <w:tc>
          <w:tcPr>
            <w:tcW w:w="833" w:type="pct"/>
            <w:gridSpan w:val="2"/>
            <w:vAlign w:val="center"/>
          </w:tcPr>
          <w:p w14:paraId="26EEDE98"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三维空间设计基础</w:t>
            </w:r>
          </w:p>
        </w:tc>
        <w:tc>
          <w:tcPr>
            <w:tcW w:w="335" w:type="pct"/>
            <w:vAlign w:val="center"/>
          </w:tcPr>
          <w:p w14:paraId="34DE32D4"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B50BF0A"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73BDBC2B"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w:t>
            </w:r>
          </w:p>
        </w:tc>
        <w:tc>
          <w:tcPr>
            <w:tcW w:w="351" w:type="pct"/>
            <w:vAlign w:val="center"/>
          </w:tcPr>
          <w:p w14:paraId="50E8C02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358" w:type="pct"/>
            <w:vAlign w:val="center"/>
          </w:tcPr>
          <w:p w14:paraId="0C203578"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07" w:type="pct"/>
            <w:vAlign w:val="center"/>
          </w:tcPr>
          <w:p w14:paraId="4AAFF0E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147" w:type="pct"/>
          </w:tcPr>
          <w:p w14:paraId="5AB952C9" w14:textId="77777777" w:rsidR="00B85A23" w:rsidRDefault="00B85A23">
            <w:pPr>
              <w:snapToGrid w:val="0"/>
              <w:spacing w:line="320" w:lineRule="exact"/>
              <w:rPr>
                <w:rFonts w:ascii="仿宋" w:eastAsia="仿宋" w:hAnsi="仿宋" w:cs="仿宋" w:hint="eastAsia"/>
                <w:szCs w:val="21"/>
              </w:rPr>
            </w:pPr>
          </w:p>
        </w:tc>
        <w:tc>
          <w:tcPr>
            <w:tcW w:w="153" w:type="pct"/>
          </w:tcPr>
          <w:p w14:paraId="12A9E1C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1A486E2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67B7CC73"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112B4DA5"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454E5BB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53" w:type="pct"/>
            <w:vAlign w:val="center"/>
          </w:tcPr>
          <w:p w14:paraId="6A20DB09"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097FCF86"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074906B3" w14:textId="77777777" w:rsidR="00B85A23" w:rsidRDefault="00B85A23">
            <w:pPr>
              <w:jc w:val="center"/>
              <w:rPr>
                <w:rFonts w:ascii="仿宋" w:eastAsia="仿宋" w:hAnsi="仿宋" w:cs="仿宋" w:hint="eastAsia"/>
                <w:color w:val="000000"/>
                <w:kern w:val="0"/>
                <w:szCs w:val="21"/>
                <w:lang w:bidi="ar"/>
              </w:rPr>
            </w:pPr>
          </w:p>
        </w:tc>
        <w:tc>
          <w:tcPr>
            <w:tcW w:w="214" w:type="pct"/>
          </w:tcPr>
          <w:p w14:paraId="1792AB4A"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A9BC505" w14:textId="77777777">
        <w:trPr>
          <w:trHeight w:val="340"/>
        </w:trPr>
        <w:tc>
          <w:tcPr>
            <w:tcW w:w="474" w:type="pct"/>
            <w:vMerge/>
            <w:vAlign w:val="center"/>
          </w:tcPr>
          <w:p w14:paraId="5CB1A29B"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25B80155"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剪辑与后期制作</w:t>
            </w:r>
          </w:p>
        </w:tc>
        <w:tc>
          <w:tcPr>
            <w:tcW w:w="335" w:type="pct"/>
            <w:vAlign w:val="center"/>
          </w:tcPr>
          <w:p w14:paraId="1F17D85F"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70D47AB8"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2274C64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351" w:type="pct"/>
            <w:vAlign w:val="center"/>
          </w:tcPr>
          <w:p w14:paraId="74E6642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72</w:t>
            </w:r>
          </w:p>
        </w:tc>
        <w:tc>
          <w:tcPr>
            <w:tcW w:w="358" w:type="pct"/>
            <w:vAlign w:val="center"/>
          </w:tcPr>
          <w:p w14:paraId="459E3E3C"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307" w:type="pct"/>
            <w:vAlign w:val="center"/>
          </w:tcPr>
          <w:p w14:paraId="62C651A5"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147" w:type="pct"/>
          </w:tcPr>
          <w:p w14:paraId="6D371C94" w14:textId="77777777" w:rsidR="00B85A23" w:rsidRDefault="00B85A23">
            <w:pPr>
              <w:snapToGrid w:val="0"/>
              <w:spacing w:line="320" w:lineRule="exact"/>
              <w:rPr>
                <w:rFonts w:ascii="仿宋" w:eastAsia="仿宋" w:hAnsi="仿宋" w:cs="仿宋" w:hint="eastAsia"/>
                <w:szCs w:val="21"/>
              </w:rPr>
            </w:pPr>
          </w:p>
        </w:tc>
        <w:tc>
          <w:tcPr>
            <w:tcW w:w="153" w:type="pct"/>
          </w:tcPr>
          <w:p w14:paraId="76503A5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7EDB476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3D4F9AA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31EDD1B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38" w:type="pct"/>
            <w:vAlign w:val="center"/>
          </w:tcPr>
          <w:p w14:paraId="0B931E6B"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2602A68B"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EBBFAC3"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1C8FE3A2" w14:textId="77777777" w:rsidR="00B85A23" w:rsidRDefault="00B85A23">
            <w:pPr>
              <w:jc w:val="center"/>
              <w:rPr>
                <w:rFonts w:ascii="仿宋" w:eastAsia="仿宋" w:hAnsi="仿宋" w:cs="仿宋" w:hint="eastAsia"/>
                <w:color w:val="000000"/>
                <w:kern w:val="0"/>
                <w:szCs w:val="21"/>
                <w:lang w:bidi="ar"/>
              </w:rPr>
            </w:pPr>
          </w:p>
        </w:tc>
        <w:tc>
          <w:tcPr>
            <w:tcW w:w="214" w:type="pct"/>
          </w:tcPr>
          <w:p w14:paraId="571C7AB1"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21849768" w14:textId="77777777">
        <w:trPr>
          <w:trHeight w:val="340"/>
        </w:trPr>
        <w:tc>
          <w:tcPr>
            <w:tcW w:w="474" w:type="pct"/>
            <w:vMerge/>
            <w:vAlign w:val="center"/>
          </w:tcPr>
          <w:p w14:paraId="44E24029"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36C43BBD"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舞台设计技巧</w:t>
            </w:r>
          </w:p>
        </w:tc>
        <w:tc>
          <w:tcPr>
            <w:tcW w:w="335" w:type="pct"/>
            <w:vAlign w:val="center"/>
          </w:tcPr>
          <w:p w14:paraId="21348925"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777E0EDB"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3A0CCD29"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351" w:type="pct"/>
            <w:vAlign w:val="center"/>
          </w:tcPr>
          <w:p w14:paraId="1827836D"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72</w:t>
            </w:r>
          </w:p>
        </w:tc>
        <w:tc>
          <w:tcPr>
            <w:tcW w:w="358" w:type="pct"/>
            <w:vAlign w:val="center"/>
          </w:tcPr>
          <w:p w14:paraId="3EE9A4CB"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307" w:type="pct"/>
            <w:vAlign w:val="center"/>
          </w:tcPr>
          <w:p w14:paraId="2463E26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54</w:t>
            </w:r>
          </w:p>
        </w:tc>
        <w:tc>
          <w:tcPr>
            <w:tcW w:w="147" w:type="pct"/>
          </w:tcPr>
          <w:p w14:paraId="26F251E8" w14:textId="77777777" w:rsidR="00B85A23" w:rsidRDefault="00B85A23">
            <w:pPr>
              <w:snapToGrid w:val="0"/>
              <w:spacing w:line="320" w:lineRule="exact"/>
              <w:rPr>
                <w:rFonts w:ascii="仿宋" w:eastAsia="仿宋" w:hAnsi="仿宋" w:cs="仿宋" w:hint="eastAsia"/>
                <w:szCs w:val="21"/>
              </w:rPr>
            </w:pPr>
          </w:p>
        </w:tc>
        <w:tc>
          <w:tcPr>
            <w:tcW w:w="153" w:type="pct"/>
          </w:tcPr>
          <w:p w14:paraId="393CF0B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71ECA37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E4791B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3AAD63E8"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28DE99F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53" w:type="pct"/>
            <w:vAlign w:val="center"/>
          </w:tcPr>
          <w:p w14:paraId="7EC66F86"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1DB1681C"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39F3BA89" w14:textId="77777777" w:rsidR="00B85A23" w:rsidRDefault="00B85A23">
            <w:pPr>
              <w:jc w:val="center"/>
              <w:rPr>
                <w:rFonts w:ascii="仿宋" w:eastAsia="仿宋" w:hAnsi="仿宋" w:cs="仿宋" w:hint="eastAsia"/>
                <w:color w:val="000000"/>
                <w:kern w:val="0"/>
                <w:szCs w:val="21"/>
                <w:lang w:bidi="ar"/>
              </w:rPr>
            </w:pPr>
          </w:p>
        </w:tc>
        <w:tc>
          <w:tcPr>
            <w:tcW w:w="214" w:type="pct"/>
          </w:tcPr>
          <w:p w14:paraId="5647F4B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0D46C008" w14:textId="77777777">
        <w:trPr>
          <w:trHeight w:val="340"/>
        </w:trPr>
        <w:tc>
          <w:tcPr>
            <w:tcW w:w="474" w:type="pct"/>
            <w:vMerge/>
            <w:vAlign w:val="center"/>
          </w:tcPr>
          <w:p w14:paraId="76B132B7"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06F390B1"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舞台灯光控制设备</w:t>
            </w:r>
          </w:p>
        </w:tc>
        <w:tc>
          <w:tcPr>
            <w:tcW w:w="335" w:type="pct"/>
            <w:vAlign w:val="center"/>
          </w:tcPr>
          <w:p w14:paraId="490293AB"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02E7D7E6"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13523EB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351" w:type="pct"/>
            <w:vAlign w:val="center"/>
          </w:tcPr>
          <w:p w14:paraId="553BBF4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72</w:t>
            </w:r>
          </w:p>
        </w:tc>
        <w:tc>
          <w:tcPr>
            <w:tcW w:w="358" w:type="pct"/>
            <w:vAlign w:val="center"/>
          </w:tcPr>
          <w:p w14:paraId="7024FED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307" w:type="pct"/>
            <w:vAlign w:val="center"/>
          </w:tcPr>
          <w:p w14:paraId="56529E2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36</w:t>
            </w:r>
          </w:p>
        </w:tc>
        <w:tc>
          <w:tcPr>
            <w:tcW w:w="147" w:type="pct"/>
          </w:tcPr>
          <w:p w14:paraId="3A8B3D94" w14:textId="77777777" w:rsidR="00B85A23" w:rsidRDefault="00B85A23">
            <w:pPr>
              <w:snapToGrid w:val="0"/>
              <w:spacing w:line="320" w:lineRule="exact"/>
              <w:rPr>
                <w:rFonts w:ascii="仿宋" w:eastAsia="仿宋" w:hAnsi="仿宋" w:cs="仿宋" w:hint="eastAsia"/>
                <w:szCs w:val="21"/>
              </w:rPr>
            </w:pPr>
          </w:p>
        </w:tc>
        <w:tc>
          <w:tcPr>
            <w:tcW w:w="153" w:type="pct"/>
          </w:tcPr>
          <w:p w14:paraId="0AC61BB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6D21800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393ABE1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1D9ADE3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38" w:type="pct"/>
            <w:vAlign w:val="center"/>
          </w:tcPr>
          <w:p w14:paraId="594B6208"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3BFCB163"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682DECB1"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44DE3850" w14:textId="77777777" w:rsidR="00B85A23" w:rsidRDefault="00B85A23">
            <w:pPr>
              <w:jc w:val="center"/>
              <w:rPr>
                <w:rFonts w:ascii="仿宋" w:eastAsia="仿宋" w:hAnsi="仿宋" w:cs="仿宋" w:hint="eastAsia"/>
                <w:color w:val="000000"/>
                <w:kern w:val="0"/>
                <w:szCs w:val="21"/>
                <w:lang w:bidi="ar"/>
              </w:rPr>
            </w:pPr>
          </w:p>
        </w:tc>
        <w:tc>
          <w:tcPr>
            <w:tcW w:w="214" w:type="pct"/>
          </w:tcPr>
          <w:p w14:paraId="1C233220"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1069C662" w14:textId="77777777">
        <w:trPr>
          <w:trHeight w:val="340"/>
        </w:trPr>
        <w:tc>
          <w:tcPr>
            <w:tcW w:w="474" w:type="pct"/>
            <w:vMerge/>
            <w:vAlign w:val="center"/>
          </w:tcPr>
          <w:p w14:paraId="6E41B48A"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69B816D4"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舞台设计创作与体现</w:t>
            </w:r>
          </w:p>
        </w:tc>
        <w:tc>
          <w:tcPr>
            <w:tcW w:w="335" w:type="pct"/>
            <w:vAlign w:val="center"/>
          </w:tcPr>
          <w:p w14:paraId="5650B73A"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719221B4"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0E23FD5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8</w:t>
            </w:r>
          </w:p>
        </w:tc>
        <w:tc>
          <w:tcPr>
            <w:tcW w:w="351" w:type="pct"/>
            <w:vAlign w:val="center"/>
          </w:tcPr>
          <w:p w14:paraId="15BAAB54"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136</w:t>
            </w:r>
          </w:p>
        </w:tc>
        <w:tc>
          <w:tcPr>
            <w:tcW w:w="358" w:type="pct"/>
            <w:vAlign w:val="center"/>
          </w:tcPr>
          <w:p w14:paraId="354B7C4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18</w:t>
            </w:r>
          </w:p>
        </w:tc>
        <w:tc>
          <w:tcPr>
            <w:tcW w:w="307" w:type="pct"/>
            <w:vAlign w:val="center"/>
          </w:tcPr>
          <w:p w14:paraId="2BEA68B6"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118</w:t>
            </w:r>
          </w:p>
        </w:tc>
        <w:tc>
          <w:tcPr>
            <w:tcW w:w="147" w:type="pct"/>
          </w:tcPr>
          <w:p w14:paraId="5ABFD034" w14:textId="77777777" w:rsidR="00B85A23" w:rsidRDefault="00B85A23">
            <w:pPr>
              <w:snapToGrid w:val="0"/>
              <w:spacing w:line="320" w:lineRule="exact"/>
              <w:rPr>
                <w:rFonts w:ascii="仿宋" w:eastAsia="仿宋" w:hAnsi="仿宋" w:cs="仿宋" w:hint="eastAsia"/>
                <w:szCs w:val="21"/>
              </w:rPr>
            </w:pPr>
          </w:p>
        </w:tc>
        <w:tc>
          <w:tcPr>
            <w:tcW w:w="153" w:type="pct"/>
          </w:tcPr>
          <w:p w14:paraId="0BA33CA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105B6DE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E93DB1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294990BF"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0642C57C"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53" w:type="pct"/>
            <w:vAlign w:val="center"/>
          </w:tcPr>
          <w:p w14:paraId="4A9ECE3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64" w:type="pct"/>
            <w:vAlign w:val="center"/>
          </w:tcPr>
          <w:p w14:paraId="4959AEE1"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1096CF99" w14:textId="77777777" w:rsidR="00B85A23" w:rsidRDefault="00B85A23">
            <w:pPr>
              <w:jc w:val="center"/>
              <w:rPr>
                <w:rFonts w:ascii="仿宋" w:eastAsia="仿宋" w:hAnsi="仿宋" w:cs="仿宋" w:hint="eastAsia"/>
                <w:color w:val="000000"/>
                <w:kern w:val="0"/>
                <w:szCs w:val="21"/>
                <w:lang w:bidi="ar"/>
              </w:rPr>
            </w:pPr>
          </w:p>
        </w:tc>
        <w:tc>
          <w:tcPr>
            <w:tcW w:w="214" w:type="pct"/>
          </w:tcPr>
          <w:p w14:paraId="04A6DC9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62A66840" w14:textId="77777777">
        <w:trPr>
          <w:trHeight w:val="340"/>
        </w:trPr>
        <w:tc>
          <w:tcPr>
            <w:tcW w:w="474" w:type="pct"/>
            <w:vMerge/>
            <w:vAlign w:val="center"/>
          </w:tcPr>
          <w:p w14:paraId="44EC4730"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3773CF02"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舞台灯光设计基础</w:t>
            </w:r>
          </w:p>
        </w:tc>
        <w:tc>
          <w:tcPr>
            <w:tcW w:w="335" w:type="pct"/>
            <w:vAlign w:val="center"/>
          </w:tcPr>
          <w:p w14:paraId="70D96002"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5E451639"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1B727F5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w:t>
            </w:r>
          </w:p>
        </w:tc>
        <w:tc>
          <w:tcPr>
            <w:tcW w:w="351" w:type="pct"/>
            <w:vAlign w:val="center"/>
          </w:tcPr>
          <w:p w14:paraId="128B34E0"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72</w:t>
            </w:r>
          </w:p>
        </w:tc>
        <w:tc>
          <w:tcPr>
            <w:tcW w:w="358" w:type="pct"/>
            <w:vAlign w:val="center"/>
          </w:tcPr>
          <w:p w14:paraId="01781ED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48</w:t>
            </w:r>
          </w:p>
        </w:tc>
        <w:tc>
          <w:tcPr>
            <w:tcW w:w="307" w:type="pct"/>
            <w:vAlign w:val="center"/>
          </w:tcPr>
          <w:p w14:paraId="7842D632"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24</w:t>
            </w:r>
          </w:p>
        </w:tc>
        <w:tc>
          <w:tcPr>
            <w:tcW w:w="147" w:type="pct"/>
          </w:tcPr>
          <w:p w14:paraId="372024B1" w14:textId="77777777" w:rsidR="00B85A23" w:rsidRDefault="00B85A23">
            <w:pPr>
              <w:snapToGrid w:val="0"/>
              <w:spacing w:line="320" w:lineRule="exact"/>
              <w:rPr>
                <w:rFonts w:ascii="仿宋" w:eastAsia="仿宋" w:hAnsi="仿宋" w:cs="仿宋" w:hint="eastAsia"/>
                <w:szCs w:val="21"/>
              </w:rPr>
            </w:pPr>
          </w:p>
        </w:tc>
        <w:tc>
          <w:tcPr>
            <w:tcW w:w="153" w:type="pct"/>
          </w:tcPr>
          <w:p w14:paraId="672C684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2DAA2F2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74E0F66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755A2043"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38" w:type="pct"/>
            <w:vAlign w:val="center"/>
          </w:tcPr>
          <w:p w14:paraId="1D94AFF0"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6C2E5EEE"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9FCBB02"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7F9F20F3" w14:textId="77777777" w:rsidR="00B85A23" w:rsidRDefault="00B85A23">
            <w:pPr>
              <w:jc w:val="center"/>
              <w:rPr>
                <w:rFonts w:ascii="仿宋" w:eastAsia="仿宋" w:hAnsi="仿宋" w:cs="仿宋" w:hint="eastAsia"/>
                <w:color w:val="000000"/>
                <w:kern w:val="0"/>
                <w:szCs w:val="21"/>
                <w:lang w:bidi="ar"/>
              </w:rPr>
            </w:pPr>
          </w:p>
        </w:tc>
        <w:tc>
          <w:tcPr>
            <w:tcW w:w="214" w:type="pct"/>
          </w:tcPr>
          <w:p w14:paraId="16C019B1"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05E7AB5" w14:textId="77777777">
        <w:trPr>
          <w:trHeight w:val="320"/>
        </w:trPr>
        <w:tc>
          <w:tcPr>
            <w:tcW w:w="474" w:type="pct"/>
            <w:vMerge/>
          </w:tcPr>
          <w:p w14:paraId="24FA4DFF"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318EF4F2"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数字引擎技术应用</w:t>
            </w:r>
          </w:p>
        </w:tc>
        <w:tc>
          <w:tcPr>
            <w:tcW w:w="335" w:type="pct"/>
            <w:vAlign w:val="center"/>
          </w:tcPr>
          <w:p w14:paraId="5457C26D"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5CAB99F"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0D3FE36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10</w:t>
            </w:r>
          </w:p>
        </w:tc>
        <w:tc>
          <w:tcPr>
            <w:tcW w:w="351" w:type="pct"/>
            <w:vAlign w:val="center"/>
          </w:tcPr>
          <w:p w14:paraId="67049E3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160</w:t>
            </w:r>
          </w:p>
        </w:tc>
        <w:tc>
          <w:tcPr>
            <w:tcW w:w="358" w:type="pct"/>
            <w:vAlign w:val="center"/>
          </w:tcPr>
          <w:p w14:paraId="3735B696"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48</w:t>
            </w:r>
          </w:p>
        </w:tc>
        <w:tc>
          <w:tcPr>
            <w:tcW w:w="307" w:type="pct"/>
            <w:vAlign w:val="center"/>
          </w:tcPr>
          <w:p w14:paraId="22AA6AD7"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112</w:t>
            </w:r>
          </w:p>
        </w:tc>
        <w:tc>
          <w:tcPr>
            <w:tcW w:w="147" w:type="pct"/>
          </w:tcPr>
          <w:p w14:paraId="7ED1857B" w14:textId="77777777" w:rsidR="00B85A23" w:rsidRDefault="00B85A23">
            <w:pPr>
              <w:snapToGrid w:val="0"/>
              <w:spacing w:line="320" w:lineRule="exact"/>
              <w:rPr>
                <w:rFonts w:ascii="仿宋" w:eastAsia="仿宋" w:hAnsi="仿宋" w:cs="仿宋" w:hint="eastAsia"/>
                <w:szCs w:val="21"/>
              </w:rPr>
            </w:pPr>
          </w:p>
        </w:tc>
        <w:tc>
          <w:tcPr>
            <w:tcW w:w="153" w:type="pct"/>
          </w:tcPr>
          <w:p w14:paraId="46FAB58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1B138B1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57CA981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123880F2"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1CB7834E"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4735147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64" w:type="pct"/>
            <w:vAlign w:val="center"/>
          </w:tcPr>
          <w:p w14:paraId="5A5DE301"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6</w:t>
            </w:r>
          </w:p>
        </w:tc>
        <w:tc>
          <w:tcPr>
            <w:tcW w:w="188" w:type="pct"/>
            <w:vAlign w:val="center"/>
          </w:tcPr>
          <w:p w14:paraId="5EDA80CB" w14:textId="77777777" w:rsidR="00B85A23" w:rsidRDefault="00B85A23">
            <w:pPr>
              <w:jc w:val="center"/>
              <w:rPr>
                <w:rFonts w:ascii="仿宋" w:eastAsia="仿宋" w:hAnsi="仿宋" w:cs="仿宋" w:hint="eastAsia"/>
                <w:color w:val="000000"/>
                <w:kern w:val="0"/>
                <w:szCs w:val="21"/>
                <w:lang w:bidi="ar"/>
              </w:rPr>
            </w:pPr>
          </w:p>
        </w:tc>
        <w:tc>
          <w:tcPr>
            <w:tcW w:w="214" w:type="pct"/>
          </w:tcPr>
          <w:p w14:paraId="7F8BC701"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B7F548A" w14:textId="77777777">
        <w:trPr>
          <w:trHeight w:val="340"/>
        </w:trPr>
        <w:tc>
          <w:tcPr>
            <w:tcW w:w="2012" w:type="pct"/>
            <w:gridSpan w:val="5"/>
          </w:tcPr>
          <w:p w14:paraId="339649A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专业核心课小计</w:t>
            </w:r>
          </w:p>
        </w:tc>
        <w:tc>
          <w:tcPr>
            <w:tcW w:w="289" w:type="pct"/>
            <w:vAlign w:val="center"/>
          </w:tcPr>
          <w:p w14:paraId="27941B41"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37</w:t>
            </w:r>
          </w:p>
        </w:tc>
        <w:tc>
          <w:tcPr>
            <w:tcW w:w="351" w:type="pct"/>
            <w:vAlign w:val="center"/>
          </w:tcPr>
          <w:p w14:paraId="77E65E0F"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638</w:t>
            </w:r>
          </w:p>
        </w:tc>
        <w:tc>
          <w:tcPr>
            <w:tcW w:w="358" w:type="pct"/>
            <w:vAlign w:val="center"/>
          </w:tcPr>
          <w:p w14:paraId="5BB3504C"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222</w:t>
            </w:r>
          </w:p>
        </w:tc>
        <w:tc>
          <w:tcPr>
            <w:tcW w:w="307" w:type="pct"/>
            <w:vAlign w:val="center"/>
          </w:tcPr>
          <w:p w14:paraId="091C4E5A"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416</w:t>
            </w:r>
          </w:p>
        </w:tc>
        <w:tc>
          <w:tcPr>
            <w:tcW w:w="147" w:type="pct"/>
          </w:tcPr>
          <w:p w14:paraId="1DF684E6" w14:textId="77777777" w:rsidR="00B85A23" w:rsidRDefault="00B85A23">
            <w:pPr>
              <w:snapToGrid w:val="0"/>
              <w:spacing w:line="320" w:lineRule="exact"/>
              <w:rPr>
                <w:rFonts w:ascii="仿宋" w:eastAsia="仿宋" w:hAnsi="仿宋" w:cs="仿宋" w:hint="eastAsia"/>
                <w:szCs w:val="21"/>
              </w:rPr>
            </w:pPr>
          </w:p>
        </w:tc>
        <w:tc>
          <w:tcPr>
            <w:tcW w:w="153" w:type="pct"/>
          </w:tcPr>
          <w:p w14:paraId="155539DC" w14:textId="77777777" w:rsidR="00B85A23" w:rsidRDefault="00B85A23">
            <w:pPr>
              <w:snapToGrid w:val="0"/>
              <w:spacing w:line="320" w:lineRule="exact"/>
              <w:jc w:val="center"/>
              <w:rPr>
                <w:rFonts w:ascii="仿宋" w:eastAsia="仿宋" w:hAnsi="仿宋" w:cs="仿宋" w:hint="eastAsia"/>
                <w:szCs w:val="21"/>
              </w:rPr>
            </w:pPr>
          </w:p>
        </w:tc>
        <w:tc>
          <w:tcPr>
            <w:tcW w:w="164" w:type="pct"/>
          </w:tcPr>
          <w:p w14:paraId="01995949" w14:textId="77777777" w:rsidR="00B85A23" w:rsidRDefault="00B85A23">
            <w:pPr>
              <w:snapToGrid w:val="0"/>
              <w:spacing w:line="320" w:lineRule="exact"/>
              <w:jc w:val="center"/>
              <w:rPr>
                <w:rFonts w:ascii="仿宋" w:eastAsia="仿宋" w:hAnsi="仿宋" w:cs="仿宋" w:hint="eastAsia"/>
                <w:szCs w:val="21"/>
              </w:rPr>
            </w:pPr>
          </w:p>
        </w:tc>
        <w:tc>
          <w:tcPr>
            <w:tcW w:w="174" w:type="pct"/>
          </w:tcPr>
          <w:p w14:paraId="7302E702" w14:textId="77777777" w:rsidR="00B85A23" w:rsidRDefault="00B85A23">
            <w:pPr>
              <w:snapToGrid w:val="0"/>
              <w:spacing w:line="320" w:lineRule="exact"/>
              <w:jc w:val="center"/>
              <w:rPr>
                <w:rFonts w:ascii="仿宋" w:eastAsia="仿宋" w:hAnsi="仿宋" w:cs="仿宋" w:hint="eastAsia"/>
                <w:szCs w:val="21"/>
              </w:rPr>
            </w:pPr>
          </w:p>
        </w:tc>
        <w:tc>
          <w:tcPr>
            <w:tcW w:w="179" w:type="pct"/>
          </w:tcPr>
          <w:p w14:paraId="51653F59" w14:textId="77777777" w:rsidR="00B85A23" w:rsidRDefault="00B85A23">
            <w:pPr>
              <w:snapToGrid w:val="0"/>
              <w:spacing w:line="320" w:lineRule="exact"/>
              <w:jc w:val="center"/>
              <w:rPr>
                <w:rFonts w:ascii="仿宋" w:eastAsia="仿宋" w:hAnsi="仿宋" w:cs="仿宋" w:hint="eastAsia"/>
                <w:szCs w:val="21"/>
              </w:rPr>
            </w:pPr>
          </w:p>
        </w:tc>
        <w:tc>
          <w:tcPr>
            <w:tcW w:w="138" w:type="pct"/>
          </w:tcPr>
          <w:p w14:paraId="343C15DF" w14:textId="77777777" w:rsidR="00B85A23" w:rsidRDefault="00B85A23">
            <w:pPr>
              <w:snapToGrid w:val="0"/>
              <w:spacing w:line="320" w:lineRule="exact"/>
              <w:jc w:val="center"/>
              <w:rPr>
                <w:rFonts w:ascii="仿宋" w:eastAsia="仿宋" w:hAnsi="仿宋" w:cs="仿宋" w:hint="eastAsia"/>
                <w:szCs w:val="21"/>
              </w:rPr>
            </w:pPr>
          </w:p>
        </w:tc>
        <w:tc>
          <w:tcPr>
            <w:tcW w:w="153" w:type="pct"/>
            <w:vAlign w:val="center"/>
          </w:tcPr>
          <w:p w14:paraId="001FCC01" w14:textId="77777777" w:rsidR="00B85A23" w:rsidRDefault="00B85A23">
            <w:pPr>
              <w:jc w:val="center"/>
              <w:rPr>
                <w:rFonts w:ascii="仿宋" w:eastAsia="仿宋" w:hAnsi="仿宋" w:cs="仿宋" w:hint="eastAsia"/>
                <w:szCs w:val="21"/>
              </w:rPr>
            </w:pPr>
          </w:p>
        </w:tc>
        <w:tc>
          <w:tcPr>
            <w:tcW w:w="164" w:type="pct"/>
            <w:vAlign w:val="center"/>
          </w:tcPr>
          <w:p w14:paraId="5EE1FA7C" w14:textId="77777777" w:rsidR="00B85A23" w:rsidRDefault="00B85A23">
            <w:pPr>
              <w:jc w:val="center"/>
              <w:rPr>
                <w:rFonts w:ascii="仿宋" w:eastAsia="仿宋" w:hAnsi="仿宋" w:cs="仿宋" w:hint="eastAsia"/>
                <w:szCs w:val="21"/>
              </w:rPr>
            </w:pPr>
          </w:p>
        </w:tc>
        <w:tc>
          <w:tcPr>
            <w:tcW w:w="188" w:type="pct"/>
          </w:tcPr>
          <w:p w14:paraId="1E5342C3" w14:textId="77777777" w:rsidR="00B85A23" w:rsidRDefault="00B85A23">
            <w:pPr>
              <w:snapToGrid w:val="0"/>
              <w:spacing w:line="320" w:lineRule="exact"/>
              <w:jc w:val="center"/>
              <w:rPr>
                <w:rFonts w:ascii="仿宋" w:eastAsia="仿宋" w:hAnsi="仿宋" w:cs="仿宋" w:hint="eastAsia"/>
                <w:szCs w:val="21"/>
              </w:rPr>
            </w:pPr>
          </w:p>
        </w:tc>
        <w:tc>
          <w:tcPr>
            <w:tcW w:w="214" w:type="pct"/>
          </w:tcPr>
          <w:p w14:paraId="7B350149" w14:textId="77777777" w:rsidR="00B85A23" w:rsidRDefault="00B85A23">
            <w:pPr>
              <w:snapToGrid w:val="0"/>
              <w:spacing w:line="320" w:lineRule="exact"/>
              <w:jc w:val="center"/>
              <w:rPr>
                <w:rFonts w:ascii="仿宋" w:eastAsia="仿宋" w:hAnsi="仿宋" w:cs="仿宋" w:hint="eastAsia"/>
                <w:szCs w:val="21"/>
              </w:rPr>
            </w:pPr>
          </w:p>
        </w:tc>
      </w:tr>
      <w:tr w:rsidR="00B85A23" w14:paraId="14666FEF" w14:textId="77777777">
        <w:trPr>
          <w:trHeight w:val="340"/>
        </w:trPr>
        <w:tc>
          <w:tcPr>
            <w:tcW w:w="474" w:type="pct"/>
            <w:vMerge w:val="restart"/>
            <w:vAlign w:val="center"/>
          </w:tcPr>
          <w:p w14:paraId="1EDB1843"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实践教学环节</w:t>
            </w:r>
          </w:p>
        </w:tc>
        <w:tc>
          <w:tcPr>
            <w:tcW w:w="833" w:type="pct"/>
            <w:gridSpan w:val="2"/>
            <w:vAlign w:val="center"/>
          </w:tcPr>
          <w:p w14:paraId="563E8BE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认识实习</w:t>
            </w:r>
          </w:p>
        </w:tc>
        <w:tc>
          <w:tcPr>
            <w:tcW w:w="335" w:type="pct"/>
            <w:vAlign w:val="center"/>
          </w:tcPr>
          <w:p w14:paraId="388A9E7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38ED60B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05A43C81"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1</w:t>
            </w:r>
          </w:p>
        </w:tc>
        <w:tc>
          <w:tcPr>
            <w:tcW w:w="351" w:type="pct"/>
            <w:vAlign w:val="center"/>
          </w:tcPr>
          <w:p w14:paraId="08B1C32F"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24</w:t>
            </w:r>
          </w:p>
        </w:tc>
        <w:tc>
          <w:tcPr>
            <w:tcW w:w="358" w:type="pct"/>
            <w:vAlign w:val="center"/>
          </w:tcPr>
          <w:p w14:paraId="26999CE5" w14:textId="77777777" w:rsidR="00B85A23" w:rsidRDefault="00B85A23">
            <w:pPr>
              <w:snapToGrid w:val="0"/>
              <w:spacing w:line="320" w:lineRule="exact"/>
              <w:rPr>
                <w:rFonts w:ascii="仿宋" w:eastAsia="仿宋" w:hAnsi="仿宋" w:cs="仿宋" w:hint="eastAsia"/>
                <w:szCs w:val="21"/>
              </w:rPr>
            </w:pPr>
          </w:p>
        </w:tc>
        <w:tc>
          <w:tcPr>
            <w:tcW w:w="307" w:type="pct"/>
            <w:vAlign w:val="center"/>
          </w:tcPr>
          <w:p w14:paraId="6E24C738"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24</w:t>
            </w:r>
          </w:p>
        </w:tc>
        <w:tc>
          <w:tcPr>
            <w:tcW w:w="147" w:type="pct"/>
            <w:vAlign w:val="center"/>
          </w:tcPr>
          <w:p w14:paraId="13FB9ADE" w14:textId="77777777" w:rsidR="00B85A23" w:rsidRDefault="00000000">
            <w:pPr>
              <w:widowControl/>
              <w:jc w:val="center"/>
              <w:textAlignment w:val="center"/>
              <w:rPr>
                <w:rFonts w:ascii="仿宋" w:eastAsia="仿宋" w:hAnsi="仿宋" w:cs="仿宋" w:hint="eastAsia"/>
                <w:szCs w:val="21"/>
              </w:rPr>
            </w:pPr>
            <w:r>
              <w:rPr>
                <w:rFonts w:ascii="Times New Roman" w:eastAsia="宋体" w:hAnsi="Times New Roman" w:cs="Times New Roman"/>
                <w:color w:val="000000"/>
                <w:kern w:val="0"/>
                <w:sz w:val="20"/>
                <w:szCs w:val="20"/>
                <w:lang w:bidi="ar"/>
              </w:rPr>
              <w:t>24</w:t>
            </w:r>
          </w:p>
        </w:tc>
        <w:tc>
          <w:tcPr>
            <w:tcW w:w="153" w:type="pct"/>
          </w:tcPr>
          <w:p w14:paraId="3671034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289873D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7BA0FB4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69D4125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vAlign w:val="center"/>
          </w:tcPr>
          <w:p w14:paraId="07D0FECF"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77CC0531"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68F01944"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5E063844" w14:textId="77777777" w:rsidR="00B85A23" w:rsidRDefault="00B85A23">
            <w:pPr>
              <w:jc w:val="center"/>
              <w:rPr>
                <w:rFonts w:ascii="仿宋" w:eastAsia="仿宋" w:hAnsi="仿宋" w:cs="仿宋" w:hint="eastAsia"/>
                <w:color w:val="000000"/>
                <w:kern w:val="0"/>
                <w:szCs w:val="21"/>
                <w:lang w:bidi="ar"/>
              </w:rPr>
            </w:pPr>
          </w:p>
        </w:tc>
        <w:tc>
          <w:tcPr>
            <w:tcW w:w="214" w:type="pct"/>
            <w:vAlign w:val="center"/>
          </w:tcPr>
          <w:p w14:paraId="2FA97E7E" w14:textId="77777777" w:rsidR="00B85A23" w:rsidRDefault="00B85A23">
            <w:pPr>
              <w:jc w:val="center"/>
              <w:rPr>
                <w:rFonts w:ascii="仿宋" w:eastAsia="仿宋" w:hAnsi="仿宋" w:cs="仿宋" w:hint="eastAsia"/>
                <w:color w:val="000000"/>
                <w:kern w:val="0"/>
                <w:szCs w:val="21"/>
                <w:lang w:bidi="ar"/>
              </w:rPr>
            </w:pPr>
          </w:p>
        </w:tc>
      </w:tr>
      <w:tr w:rsidR="00B85A23" w14:paraId="6238F0EE" w14:textId="77777777">
        <w:trPr>
          <w:trHeight w:val="340"/>
        </w:trPr>
        <w:tc>
          <w:tcPr>
            <w:tcW w:w="474" w:type="pct"/>
            <w:vMerge/>
            <w:vAlign w:val="center"/>
          </w:tcPr>
          <w:p w14:paraId="38E0D43B"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243A9BF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商业项目实践</w:t>
            </w:r>
          </w:p>
        </w:tc>
        <w:tc>
          <w:tcPr>
            <w:tcW w:w="335" w:type="pct"/>
            <w:vAlign w:val="center"/>
          </w:tcPr>
          <w:p w14:paraId="777D7BD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403BFC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3EE19182"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28</w:t>
            </w:r>
          </w:p>
        </w:tc>
        <w:tc>
          <w:tcPr>
            <w:tcW w:w="351" w:type="pct"/>
            <w:vAlign w:val="center"/>
          </w:tcPr>
          <w:p w14:paraId="6E97FBFE"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456</w:t>
            </w:r>
          </w:p>
        </w:tc>
        <w:tc>
          <w:tcPr>
            <w:tcW w:w="358" w:type="pct"/>
            <w:vAlign w:val="center"/>
          </w:tcPr>
          <w:p w14:paraId="57AB4252" w14:textId="77777777" w:rsidR="00B85A23" w:rsidRDefault="00B85A23">
            <w:pPr>
              <w:snapToGrid w:val="0"/>
              <w:spacing w:line="320" w:lineRule="exact"/>
              <w:rPr>
                <w:rFonts w:ascii="仿宋" w:eastAsia="仿宋" w:hAnsi="仿宋" w:cs="仿宋" w:hint="eastAsia"/>
                <w:szCs w:val="21"/>
              </w:rPr>
            </w:pPr>
          </w:p>
        </w:tc>
        <w:tc>
          <w:tcPr>
            <w:tcW w:w="307" w:type="pct"/>
            <w:vAlign w:val="center"/>
          </w:tcPr>
          <w:p w14:paraId="601C3827"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456</w:t>
            </w:r>
          </w:p>
        </w:tc>
        <w:tc>
          <w:tcPr>
            <w:tcW w:w="147" w:type="pct"/>
            <w:vAlign w:val="center"/>
          </w:tcPr>
          <w:p w14:paraId="35A30D61" w14:textId="77777777" w:rsidR="00B85A23" w:rsidRDefault="00B85A23">
            <w:pPr>
              <w:jc w:val="center"/>
              <w:rPr>
                <w:rFonts w:ascii="仿宋" w:eastAsia="仿宋" w:hAnsi="仿宋" w:cs="仿宋" w:hint="eastAsia"/>
                <w:szCs w:val="21"/>
              </w:rPr>
            </w:pPr>
          </w:p>
        </w:tc>
        <w:tc>
          <w:tcPr>
            <w:tcW w:w="153" w:type="pct"/>
          </w:tcPr>
          <w:p w14:paraId="4B451A9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35197F8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2E3E16C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1EFC23F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vAlign w:val="center"/>
          </w:tcPr>
          <w:p w14:paraId="49FB73A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53" w:type="pct"/>
            <w:vAlign w:val="center"/>
          </w:tcPr>
          <w:p w14:paraId="4E90696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8</w:t>
            </w:r>
          </w:p>
        </w:tc>
        <w:tc>
          <w:tcPr>
            <w:tcW w:w="164" w:type="pct"/>
            <w:vAlign w:val="center"/>
          </w:tcPr>
          <w:p w14:paraId="1528031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8</w:t>
            </w:r>
          </w:p>
        </w:tc>
        <w:tc>
          <w:tcPr>
            <w:tcW w:w="188" w:type="pct"/>
            <w:vAlign w:val="center"/>
          </w:tcPr>
          <w:p w14:paraId="3B0C249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8</w:t>
            </w:r>
          </w:p>
        </w:tc>
        <w:tc>
          <w:tcPr>
            <w:tcW w:w="214" w:type="pct"/>
            <w:vAlign w:val="center"/>
          </w:tcPr>
          <w:p w14:paraId="5BE4590B" w14:textId="77777777" w:rsidR="00B85A23" w:rsidRDefault="00B85A23">
            <w:pPr>
              <w:jc w:val="center"/>
              <w:rPr>
                <w:rFonts w:ascii="仿宋" w:eastAsia="仿宋" w:hAnsi="仿宋" w:cs="仿宋" w:hint="eastAsia"/>
                <w:color w:val="000000"/>
                <w:kern w:val="0"/>
                <w:szCs w:val="21"/>
                <w:lang w:bidi="ar"/>
              </w:rPr>
            </w:pPr>
          </w:p>
        </w:tc>
      </w:tr>
      <w:tr w:rsidR="00B85A23" w14:paraId="34451207" w14:textId="77777777">
        <w:trPr>
          <w:trHeight w:val="340"/>
        </w:trPr>
        <w:tc>
          <w:tcPr>
            <w:tcW w:w="474" w:type="pct"/>
            <w:vMerge/>
            <w:vAlign w:val="center"/>
          </w:tcPr>
          <w:p w14:paraId="3D7FD6EB"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6C64C3E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毕业设计（毕业综合训练）</w:t>
            </w:r>
          </w:p>
        </w:tc>
        <w:tc>
          <w:tcPr>
            <w:tcW w:w="335" w:type="pct"/>
            <w:vAlign w:val="center"/>
          </w:tcPr>
          <w:p w14:paraId="70BC0FD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79B7A6D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158908FC"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10</w:t>
            </w:r>
          </w:p>
        </w:tc>
        <w:tc>
          <w:tcPr>
            <w:tcW w:w="351" w:type="pct"/>
            <w:vAlign w:val="center"/>
          </w:tcPr>
          <w:p w14:paraId="452A74E7"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160</w:t>
            </w:r>
          </w:p>
        </w:tc>
        <w:tc>
          <w:tcPr>
            <w:tcW w:w="358" w:type="pct"/>
            <w:vAlign w:val="center"/>
          </w:tcPr>
          <w:p w14:paraId="08D39518" w14:textId="77777777" w:rsidR="00B85A23" w:rsidRDefault="00B85A23">
            <w:pPr>
              <w:snapToGrid w:val="0"/>
              <w:spacing w:line="320" w:lineRule="exact"/>
              <w:rPr>
                <w:rFonts w:ascii="仿宋" w:eastAsia="仿宋" w:hAnsi="仿宋" w:cs="仿宋" w:hint="eastAsia"/>
                <w:szCs w:val="21"/>
              </w:rPr>
            </w:pPr>
          </w:p>
        </w:tc>
        <w:tc>
          <w:tcPr>
            <w:tcW w:w="307" w:type="pct"/>
            <w:vAlign w:val="center"/>
          </w:tcPr>
          <w:p w14:paraId="380B5EA9"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160</w:t>
            </w:r>
          </w:p>
        </w:tc>
        <w:tc>
          <w:tcPr>
            <w:tcW w:w="147" w:type="pct"/>
            <w:vAlign w:val="center"/>
          </w:tcPr>
          <w:p w14:paraId="273B41ED" w14:textId="77777777" w:rsidR="00B85A23" w:rsidRDefault="00B85A23">
            <w:pPr>
              <w:jc w:val="center"/>
              <w:rPr>
                <w:rFonts w:ascii="仿宋" w:eastAsia="仿宋" w:hAnsi="仿宋" w:cs="仿宋" w:hint="eastAsia"/>
                <w:szCs w:val="21"/>
              </w:rPr>
            </w:pPr>
          </w:p>
        </w:tc>
        <w:tc>
          <w:tcPr>
            <w:tcW w:w="153" w:type="pct"/>
          </w:tcPr>
          <w:p w14:paraId="275CF45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3416A63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63F45CE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309E107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vAlign w:val="center"/>
          </w:tcPr>
          <w:p w14:paraId="3AE9B42A"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32B1856D"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5F587C17"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609D61DC"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16</w:t>
            </w:r>
          </w:p>
        </w:tc>
        <w:tc>
          <w:tcPr>
            <w:tcW w:w="214" w:type="pct"/>
            <w:vAlign w:val="center"/>
          </w:tcPr>
          <w:p w14:paraId="10C0172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r>
      <w:tr w:rsidR="00B85A23" w14:paraId="62506921" w14:textId="77777777">
        <w:trPr>
          <w:trHeight w:val="340"/>
        </w:trPr>
        <w:tc>
          <w:tcPr>
            <w:tcW w:w="474" w:type="pct"/>
            <w:vMerge/>
            <w:vAlign w:val="center"/>
          </w:tcPr>
          <w:p w14:paraId="58D16EBB"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7591F41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岗位实习</w:t>
            </w:r>
          </w:p>
        </w:tc>
        <w:tc>
          <w:tcPr>
            <w:tcW w:w="335" w:type="pct"/>
            <w:vAlign w:val="center"/>
          </w:tcPr>
          <w:p w14:paraId="7B4F0A39"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248192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42F8DA89"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27</w:t>
            </w:r>
          </w:p>
        </w:tc>
        <w:tc>
          <w:tcPr>
            <w:tcW w:w="351" w:type="pct"/>
            <w:vAlign w:val="center"/>
          </w:tcPr>
          <w:p w14:paraId="5FE4818D"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432</w:t>
            </w:r>
          </w:p>
        </w:tc>
        <w:tc>
          <w:tcPr>
            <w:tcW w:w="358" w:type="pct"/>
            <w:vAlign w:val="center"/>
          </w:tcPr>
          <w:p w14:paraId="5C4AD883" w14:textId="77777777" w:rsidR="00B85A23" w:rsidRDefault="00B85A23">
            <w:pPr>
              <w:snapToGrid w:val="0"/>
              <w:spacing w:line="320" w:lineRule="exact"/>
              <w:rPr>
                <w:rFonts w:ascii="仿宋" w:eastAsia="仿宋" w:hAnsi="仿宋" w:cs="仿宋" w:hint="eastAsia"/>
                <w:szCs w:val="21"/>
              </w:rPr>
            </w:pPr>
          </w:p>
        </w:tc>
        <w:tc>
          <w:tcPr>
            <w:tcW w:w="307" w:type="pct"/>
            <w:vAlign w:val="center"/>
          </w:tcPr>
          <w:p w14:paraId="3E60EEB5" w14:textId="77777777" w:rsidR="00B85A23" w:rsidRDefault="00000000">
            <w:pPr>
              <w:snapToGrid w:val="0"/>
              <w:spacing w:line="320" w:lineRule="exact"/>
              <w:rPr>
                <w:rFonts w:ascii="仿宋" w:eastAsia="仿宋" w:hAnsi="仿宋" w:cs="仿宋" w:hint="eastAsia"/>
                <w:szCs w:val="21"/>
              </w:rPr>
            </w:pPr>
            <w:r>
              <w:rPr>
                <w:rFonts w:ascii="仿宋" w:eastAsia="仿宋" w:hAnsi="仿宋" w:cs="仿宋"/>
                <w:szCs w:val="21"/>
              </w:rPr>
              <w:t>432</w:t>
            </w:r>
          </w:p>
        </w:tc>
        <w:tc>
          <w:tcPr>
            <w:tcW w:w="147" w:type="pct"/>
            <w:vAlign w:val="center"/>
          </w:tcPr>
          <w:p w14:paraId="27B27CC8" w14:textId="77777777" w:rsidR="00B85A23" w:rsidRDefault="00B85A23">
            <w:pPr>
              <w:jc w:val="center"/>
              <w:rPr>
                <w:rFonts w:ascii="仿宋" w:eastAsia="仿宋" w:hAnsi="仿宋" w:cs="仿宋" w:hint="eastAsia"/>
                <w:szCs w:val="21"/>
              </w:rPr>
            </w:pPr>
          </w:p>
        </w:tc>
        <w:tc>
          <w:tcPr>
            <w:tcW w:w="153" w:type="pct"/>
          </w:tcPr>
          <w:p w14:paraId="0569D52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48222FF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62974D4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617BA2B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vAlign w:val="center"/>
          </w:tcPr>
          <w:p w14:paraId="5F1EE441"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3F278946"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6ACA1F5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FF0000"/>
                <w:kern w:val="0"/>
                <w:sz w:val="20"/>
                <w:szCs w:val="20"/>
                <w:lang w:bidi="ar"/>
              </w:rPr>
              <w:t>16</w:t>
            </w:r>
          </w:p>
        </w:tc>
        <w:tc>
          <w:tcPr>
            <w:tcW w:w="188" w:type="pct"/>
            <w:vAlign w:val="center"/>
          </w:tcPr>
          <w:p w14:paraId="67212F6F"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FF0000"/>
                <w:kern w:val="0"/>
                <w:sz w:val="20"/>
                <w:szCs w:val="20"/>
                <w:lang w:bidi="ar"/>
              </w:rPr>
              <w:t>16</w:t>
            </w:r>
          </w:p>
        </w:tc>
        <w:tc>
          <w:tcPr>
            <w:tcW w:w="214" w:type="pct"/>
            <w:vAlign w:val="center"/>
          </w:tcPr>
          <w:p w14:paraId="7F25A5A3"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FF0000"/>
                <w:kern w:val="0"/>
                <w:sz w:val="20"/>
                <w:szCs w:val="20"/>
                <w:lang w:bidi="ar"/>
              </w:rPr>
              <w:t>16</w:t>
            </w:r>
          </w:p>
        </w:tc>
      </w:tr>
      <w:tr w:rsidR="00B85A23" w14:paraId="18A6E9BD" w14:textId="77777777">
        <w:trPr>
          <w:trHeight w:val="340"/>
        </w:trPr>
        <w:tc>
          <w:tcPr>
            <w:tcW w:w="2012" w:type="pct"/>
            <w:gridSpan w:val="5"/>
          </w:tcPr>
          <w:p w14:paraId="41DE0E3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实践教学环节小计</w:t>
            </w:r>
          </w:p>
        </w:tc>
        <w:tc>
          <w:tcPr>
            <w:tcW w:w="289" w:type="pct"/>
            <w:vAlign w:val="center"/>
          </w:tcPr>
          <w:p w14:paraId="7ED393F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66</w:t>
            </w:r>
          </w:p>
        </w:tc>
        <w:tc>
          <w:tcPr>
            <w:tcW w:w="351" w:type="pct"/>
            <w:vAlign w:val="center"/>
          </w:tcPr>
          <w:p w14:paraId="15E14C7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1072</w:t>
            </w:r>
          </w:p>
        </w:tc>
        <w:tc>
          <w:tcPr>
            <w:tcW w:w="358" w:type="pct"/>
            <w:vAlign w:val="center"/>
          </w:tcPr>
          <w:p w14:paraId="7F3F5F4C" w14:textId="77777777" w:rsidR="00B85A23" w:rsidRDefault="00B85A23">
            <w:pPr>
              <w:jc w:val="center"/>
              <w:rPr>
                <w:rFonts w:ascii="仿宋" w:eastAsia="仿宋" w:hAnsi="仿宋" w:cs="仿宋" w:hint="eastAsia"/>
                <w:color w:val="000000"/>
                <w:kern w:val="0"/>
                <w:szCs w:val="21"/>
                <w:lang w:bidi="ar"/>
              </w:rPr>
            </w:pPr>
          </w:p>
        </w:tc>
        <w:tc>
          <w:tcPr>
            <w:tcW w:w="307" w:type="pct"/>
            <w:vAlign w:val="center"/>
          </w:tcPr>
          <w:p w14:paraId="3D37E04B"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1072</w:t>
            </w:r>
          </w:p>
        </w:tc>
        <w:tc>
          <w:tcPr>
            <w:tcW w:w="147" w:type="pct"/>
          </w:tcPr>
          <w:p w14:paraId="23A4767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776259B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1317FC0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A2C3D7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2E3F869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561AAF03"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58B8D85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46512C3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33194DC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6CC9E6C4"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5633E490" w14:textId="77777777">
        <w:trPr>
          <w:trHeight w:val="340"/>
        </w:trPr>
        <w:tc>
          <w:tcPr>
            <w:tcW w:w="502" w:type="pct"/>
            <w:gridSpan w:val="2"/>
            <w:vMerge w:val="restart"/>
            <w:vAlign w:val="center"/>
          </w:tcPr>
          <w:p w14:paraId="5661A6F0"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专业拓展课程</w:t>
            </w:r>
          </w:p>
          <w:p w14:paraId="7B4E36A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lastRenderedPageBreak/>
              <w:t>(选修)</w:t>
            </w:r>
          </w:p>
        </w:tc>
        <w:tc>
          <w:tcPr>
            <w:tcW w:w="804" w:type="pct"/>
            <w:vAlign w:val="center"/>
          </w:tcPr>
          <w:p w14:paraId="0292987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lastRenderedPageBreak/>
              <w:t>经典剧目赏析</w:t>
            </w:r>
          </w:p>
        </w:tc>
        <w:tc>
          <w:tcPr>
            <w:tcW w:w="335" w:type="pct"/>
            <w:vAlign w:val="center"/>
          </w:tcPr>
          <w:p w14:paraId="4CF0600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3C9FDE7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5C26F68A"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3</w:t>
            </w:r>
          </w:p>
        </w:tc>
        <w:tc>
          <w:tcPr>
            <w:tcW w:w="351" w:type="pct"/>
            <w:vAlign w:val="center"/>
          </w:tcPr>
          <w:p w14:paraId="5DCCEE83"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54</w:t>
            </w:r>
          </w:p>
        </w:tc>
        <w:tc>
          <w:tcPr>
            <w:tcW w:w="358" w:type="pct"/>
            <w:vAlign w:val="center"/>
          </w:tcPr>
          <w:p w14:paraId="19E70463"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36</w:t>
            </w:r>
          </w:p>
        </w:tc>
        <w:tc>
          <w:tcPr>
            <w:tcW w:w="307" w:type="pct"/>
            <w:vAlign w:val="center"/>
          </w:tcPr>
          <w:p w14:paraId="4EA019EA" w14:textId="77777777" w:rsidR="00B85A23" w:rsidRDefault="00B85A23">
            <w:pPr>
              <w:jc w:val="center"/>
              <w:rPr>
                <w:rFonts w:ascii="仿宋" w:eastAsia="仿宋" w:hAnsi="仿宋" w:cs="仿宋" w:hint="eastAsia"/>
                <w:kern w:val="0"/>
                <w:szCs w:val="21"/>
                <w:lang w:bidi="ar"/>
              </w:rPr>
            </w:pPr>
          </w:p>
        </w:tc>
        <w:tc>
          <w:tcPr>
            <w:tcW w:w="147" w:type="pct"/>
            <w:vAlign w:val="center"/>
          </w:tcPr>
          <w:p w14:paraId="6F0EF89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w:t>
            </w:r>
          </w:p>
        </w:tc>
        <w:tc>
          <w:tcPr>
            <w:tcW w:w="153" w:type="pct"/>
            <w:vAlign w:val="center"/>
          </w:tcPr>
          <w:p w14:paraId="2C63260D"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72B783EE"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054D3F0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7F784CF4"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452D232D"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6FAB5CF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1C1A9E51" w14:textId="77777777" w:rsidR="00B85A23" w:rsidRDefault="00B85A23">
            <w:pPr>
              <w:jc w:val="center"/>
              <w:rPr>
                <w:rFonts w:ascii="仿宋" w:eastAsia="仿宋" w:hAnsi="仿宋" w:cs="仿宋" w:hint="eastAsia"/>
                <w:color w:val="000000"/>
                <w:kern w:val="0"/>
                <w:szCs w:val="21"/>
                <w:lang w:bidi="ar"/>
              </w:rPr>
            </w:pPr>
          </w:p>
        </w:tc>
        <w:tc>
          <w:tcPr>
            <w:tcW w:w="188" w:type="pct"/>
          </w:tcPr>
          <w:p w14:paraId="4438459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3DD2AC97"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04A0D2F9" w14:textId="77777777">
        <w:trPr>
          <w:trHeight w:val="340"/>
        </w:trPr>
        <w:tc>
          <w:tcPr>
            <w:tcW w:w="502" w:type="pct"/>
            <w:gridSpan w:val="2"/>
            <w:vMerge/>
          </w:tcPr>
          <w:p w14:paraId="1FD43BA3"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2C008F1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中外舞台美术史</w:t>
            </w:r>
          </w:p>
        </w:tc>
        <w:tc>
          <w:tcPr>
            <w:tcW w:w="335" w:type="pct"/>
            <w:vAlign w:val="center"/>
          </w:tcPr>
          <w:p w14:paraId="2C7E4C0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0436BCB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9" w:type="pct"/>
            <w:vAlign w:val="center"/>
          </w:tcPr>
          <w:p w14:paraId="42F2D06F"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2</w:t>
            </w:r>
          </w:p>
        </w:tc>
        <w:tc>
          <w:tcPr>
            <w:tcW w:w="351" w:type="pct"/>
            <w:vAlign w:val="center"/>
          </w:tcPr>
          <w:p w14:paraId="78331A3F"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36</w:t>
            </w:r>
          </w:p>
        </w:tc>
        <w:tc>
          <w:tcPr>
            <w:tcW w:w="358" w:type="pct"/>
            <w:vAlign w:val="center"/>
          </w:tcPr>
          <w:p w14:paraId="5B82E09D"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36</w:t>
            </w:r>
          </w:p>
        </w:tc>
        <w:tc>
          <w:tcPr>
            <w:tcW w:w="307" w:type="pct"/>
            <w:vAlign w:val="center"/>
          </w:tcPr>
          <w:p w14:paraId="46EFDF72" w14:textId="77777777" w:rsidR="00B85A23" w:rsidRDefault="00B85A23">
            <w:pPr>
              <w:jc w:val="center"/>
              <w:rPr>
                <w:rFonts w:ascii="仿宋" w:eastAsia="仿宋" w:hAnsi="仿宋" w:cs="仿宋" w:hint="eastAsia"/>
                <w:kern w:val="0"/>
                <w:szCs w:val="21"/>
                <w:lang w:bidi="ar"/>
              </w:rPr>
            </w:pPr>
          </w:p>
        </w:tc>
        <w:tc>
          <w:tcPr>
            <w:tcW w:w="147" w:type="pct"/>
            <w:vAlign w:val="center"/>
          </w:tcPr>
          <w:p w14:paraId="7B5BEE47"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10D12025"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1CAD2C7"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1D0503F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64771019"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38" w:type="pct"/>
            <w:vAlign w:val="center"/>
          </w:tcPr>
          <w:p w14:paraId="46B16D57"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1FBC8FC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1FE491B9" w14:textId="77777777" w:rsidR="00B85A23" w:rsidRDefault="00B85A23">
            <w:pPr>
              <w:jc w:val="center"/>
              <w:rPr>
                <w:rFonts w:ascii="仿宋" w:eastAsia="仿宋" w:hAnsi="仿宋" w:cs="仿宋" w:hint="eastAsia"/>
                <w:color w:val="000000"/>
                <w:kern w:val="0"/>
                <w:szCs w:val="21"/>
                <w:lang w:bidi="ar"/>
              </w:rPr>
            </w:pPr>
          </w:p>
        </w:tc>
        <w:tc>
          <w:tcPr>
            <w:tcW w:w="188" w:type="pct"/>
          </w:tcPr>
          <w:p w14:paraId="1EB7242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72F38E23"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222F6E7B" w14:textId="77777777">
        <w:trPr>
          <w:trHeight w:val="340"/>
        </w:trPr>
        <w:tc>
          <w:tcPr>
            <w:tcW w:w="502" w:type="pct"/>
            <w:gridSpan w:val="2"/>
            <w:vMerge/>
          </w:tcPr>
          <w:p w14:paraId="28CA507B"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747E5719"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导演基础</w:t>
            </w:r>
            <w:r>
              <w:rPr>
                <w:rFonts w:ascii="仿宋" w:eastAsia="仿宋" w:hAnsi="仿宋" w:cs="仿宋" w:hint="eastAsia"/>
                <w:szCs w:val="21"/>
              </w:rPr>
              <w:tab/>
            </w:r>
            <w:r>
              <w:rPr>
                <w:rFonts w:ascii="仿宋" w:eastAsia="仿宋" w:hAnsi="仿宋" w:cs="仿宋" w:hint="eastAsia"/>
                <w:szCs w:val="21"/>
              </w:rPr>
              <w:tab/>
            </w:r>
          </w:p>
        </w:tc>
        <w:tc>
          <w:tcPr>
            <w:tcW w:w="335" w:type="pct"/>
            <w:vAlign w:val="center"/>
          </w:tcPr>
          <w:p w14:paraId="2DE040CF"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70" w:type="pct"/>
            <w:vAlign w:val="center"/>
          </w:tcPr>
          <w:p w14:paraId="0F23203E"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289" w:type="pct"/>
            <w:vAlign w:val="center"/>
          </w:tcPr>
          <w:p w14:paraId="5198923C" w14:textId="77777777" w:rsidR="00B85A23" w:rsidRDefault="00B85A23">
            <w:pPr>
              <w:widowControl/>
              <w:jc w:val="center"/>
              <w:textAlignment w:val="center"/>
              <w:rPr>
                <w:rFonts w:ascii="Times New Roman" w:eastAsia="宋体" w:hAnsi="Times New Roman" w:cs="Times New Roman"/>
                <w:color w:val="000000"/>
                <w:kern w:val="0"/>
                <w:sz w:val="20"/>
                <w:szCs w:val="20"/>
                <w:lang w:bidi="ar"/>
              </w:rPr>
            </w:pPr>
          </w:p>
        </w:tc>
        <w:tc>
          <w:tcPr>
            <w:tcW w:w="351" w:type="pct"/>
            <w:vAlign w:val="center"/>
          </w:tcPr>
          <w:p w14:paraId="652EEBF9" w14:textId="77777777" w:rsidR="00B85A23" w:rsidRDefault="00B85A23">
            <w:pPr>
              <w:widowControl/>
              <w:jc w:val="center"/>
              <w:textAlignment w:val="center"/>
              <w:rPr>
                <w:rFonts w:ascii="Times New Roman" w:eastAsia="宋体" w:hAnsi="Times New Roman" w:cs="Times New Roman"/>
                <w:kern w:val="0"/>
                <w:sz w:val="20"/>
                <w:szCs w:val="20"/>
                <w:lang w:bidi="ar"/>
              </w:rPr>
            </w:pPr>
          </w:p>
        </w:tc>
        <w:tc>
          <w:tcPr>
            <w:tcW w:w="358" w:type="pct"/>
            <w:vAlign w:val="center"/>
          </w:tcPr>
          <w:p w14:paraId="541FAA0A" w14:textId="77777777" w:rsidR="00B85A23" w:rsidRDefault="00B85A23">
            <w:pPr>
              <w:widowControl/>
              <w:jc w:val="center"/>
              <w:textAlignment w:val="center"/>
              <w:rPr>
                <w:rFonts w:ascii="Times New Roman" w:eastAsia="宋体" w:hAnsi="Times New Roman" w:cs="Times New Roman"/>
                <w:kern w:val="0"/>
                <w:sz w:val="20"/>
                <w:szCs w:val="20"/>
                <w:lang w:bidi="ar"/>
              </w:rPr>
            </w:pPr>
          </w:p>
        </w:tc>
        <w:tc>
          <w:tcPr>
            <w:tcW w:w="307" w:type="pct"/>
            <w:vAlign w:val="center"/>
          </w:tcPr>
          <w:p w14:paraId="5DCB21C4" w14:textId="77777777" w:rsidR="00B85A23" w:rsidRDefault="00B85A23">
            <w:pPr>
              <w:jc w:val="center"/>
              <w:rPr>
                <w:rFonts w:ascii="仿宋" w:eastAsia="仿宋" w:hAnsi="仿宋" w:cs="仿宋" w:hint="eastAsia"/>
                <w:kern w:val="0"/>
                <w:szCs w:val="21"/>
                <w:lang w:bidi="ar"/>
              </w:rPr>
            </w:pPr>
          </w:p>
        </w:tc>
        <w:tc>
          <w:tcPr>
            <w:tcW w:w="147" w:type="pct"/>
            <w:vAlign w:val="center"/>
          </w:tcPr>
          <w:p w14:paraId="54DB37C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53" w:type="pct"/>
            <w:vAlign w:val="center"/>
          </w:tcPr>
          <w:p w14:paraId="78F732B1"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3E609DFF"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1B9A167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015D342B" w14:textId="77777777" w:rsidR="00B85A23" w:rsidRDefault="00B85A23">
            <w:pPr>
              <w:jc w:val="center"/>
              <w:rPr>
                <w:rFonts w:ascii="Times New Roman" w:eastAsia="宋体" w:hAnsi="Times New Roman" w:cs="Times New Roman"/>
                <w:color w:val="000000"/>
                <w:kern w:val="0"/>
                <w:sz w:val="20"/>
                <w:szCs w:val="20"/>
                <w:lang w:bidi="ar"/>
              </w:rPr>
            </w:pPr>
          </w:p>
        </w:tc>
        <w:tc>
          <w:tcPr>
            <w:tcW w:w="138" w:type="pct"/>
            <w:vAlign w:val="center"/>
          </w:tcPr>
          <w:p w14:paraId="6FA71409"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77B882D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7C819613" w14:textId="77777777" w:rsidR="00B85A23" w:rsidRDefault="00B85A23">
            <w:pPr>
              <w:jc w:val="center"/>
              <w:rPr>
                <w:rFonts w:ascii="仿宋" w:eastAsia="仿宋" w:hAnsi="仿宋" w:cs="仿宋" w:hint="eastAsia"/>
                <w:color w:val="000000"/>
                <w:kern w:val="0"/>
                <w:szCs w:val="21"/>
                <w:lang w:bidi="ar"/>
              </w:rPr>
            </w:pPr>
          </w:p>
        </w:tc>
        <w:tc>
          <w:tcPr>
            <w:tcW w:w="188" w:type="pct"/>
          </w:tcPr>
          <w:p w14:paraId="12675AD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22153217"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66A80E3" w14:textId="77777777">
        <w:trPr>
          <w:trHeight w:val="340"/>
        </w:trPr>
        <w:tc>
          <w:tcPr>
            <w:tcW w:w="502" w:type="pct"/>
            <w:gridSpan w:val="2"/>
            <w:vMerge/>
          </w:tcPr>
          <w:p w14:paraId="10AE1B29"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0254A96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艺术与审美</w:t>
            </w:r>
          </w:p>
        </w:tc>
        <w:tc>
          <w:tcPr>
            <w:tcW w:w="335" w:type="pct"/>
            <w:vAlign w:val="center"/>
          </w:tcPr>
          <w:p w14:paraId="04F355B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062B448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44F044ED"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3</w:t>
            </w:r>
          </w:p>
        </w:tc>
        <w:tc>
          <w:tcPr>
            <w:tcW w:w="351" w:type="pct"/>
            <w:vAlign w:val="center"/>
          </w:tcPr>
          <w:p w14:paraId="5090FF88"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54</w:t>
            </w:r>
          </w:p>
        </w:tc>
        <w:tc>
          <w:tcPr>
            <w:tcW w:w="358" w:type="pct"/>
            <w:vAlign w:val="center"/>
          </w:tcPr>
          <w:p w14:paraId="65A7E9A2"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36</w:t>
            </w:r>
          </w:p>
        </w:tc>
        <w:tc>
          <w:tcPr>
            <w:tcW w:w="307" w:type="pct"/>
            <w:vAlign w:val="center"/>
          </w:tcPr>
          <w:p w14:paraId="75BAD4E6"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18</w:t>
            </w:r>
          </w:p>
        </w:tc>
        <w:tc>
          <w:tcPr>
            <w:tcW w:w="147" w:type="pct"/>
            <w:vAlign w:val="center"/>
          </w:tcPr>
          <w:p w14:paraId="1B866EB9"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w:t>
            </w:r>
          </w:p>
        </w:tc>
        <w:tc>
          <w:tcPr>
            <w:tcW w:w="153" w:type="pct"/>
            <w:vAlign w:val="center"/>
          </w:tcPr>
          <w:p w14:paraId="0F5269BB"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64" w:type="pct"/>
            <w:vAlign w:val="center"/>
          </w:tcPr>
          <w:p w14:paraId="67AED916"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39CB1D0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40245414"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4CBA5D41"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2498663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059669DC" w14:textId="77777777" w:rsidR="00B85A23" w:rsidRDefault="00B85A23">
            <w:pPr>
              <w:jc w:val="center"/>
              <w:rPr>
                <w:rFonts w:ascii="仿宋" w:eastAsia="仿宋" w:hAnsi="仿宋" w:cs="仿宋" w:hint="eastAsia"/>
                <w:color w:val="000000"/>
                <w:kern w:val="0"/>
                <w:szCs w:val="21"/>
                <w:lang w:bidi="ar"/>
              </w:rPr>
            </w:pPr>
          </w:p>
        </w:tc>
        <w:tc>
          <w:tcPr>
            <w:tcW w:w="188" w:type="pct"/>
          </w:tcPr>
          <w:p w14:paraId="7667C58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0611DD7C"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2E6AFE77" w14:textId="77777777">
        <w:trPr>
          <w:trHeight w:val="340"/>
        </w:trPr>
        <w:tc>
          <w:tcPr>
            <w:tcW w:w="502" w:type="pct"/>
            <w:gridSpan w:val="2"/>
            <w:vMerge/>
          </w:tcPr>
          <w:p w14:paraId="6EDF700F"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0CDAE95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音乐基础</w:t>
            </w:r>
          </w:p>
        </w:tc>
        <w:tc>
          <w:tcPr>
            <w:tcW w:w="335" w:type="pct"/>
            <w:vAlign w:val="center"/>
          </w:tcPr>
          <w:p w14:paraId="4537364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722A230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558F7AB8"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2</w:t>
            </w:r>
          </w:p>
        </w:tc>
        <w:tc>
          <w:tcPr>
            <w:tcW w:w="351" w:type="pct"/>
            <w:vAlign w:val="center"/>
          </w:tcPr>
          <w:p w14:paraId="7C63CC51"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36</w:t>
            </w:r>
          </w:p>
        </w:tc>
        <w:tc>
          <w:tcPr>
            <w:tcW w:w="358" w:type="pct"/>
            <w:vAlign w:val="center"/>
          </w:tcPr>
          <w:p w14:paraId="1BA239B6"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18</w:t>
            </w:r>
          </w:p>
        </w:tc>
        <w:tc>
          <w:tcPr>
            <w:tcW w:w="307" w:type="pct"/>
            <w:vAlign w:val="center"/>
          </w:tcPr>
          <w:p w14:paraId="398CBF61"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18</w:t>
            </w:r>
          </w:p>
        </w:tc>
        <w:tc>
          <w:tcPr>
            <w:tcW w:w="147" w:type="pct"/>
            <w:vAlign w:val="center"/>
          </w:tcPr>
          <w:p w14:paraId="6796B1EB"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1B3481BB"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w:t>
            </w:r>
          </w:p>
        </w:tc>
        <w:tc>
          <w:tcPr>
            <w:tcW w:w="164" w:type="pct"/>
            <w:vAlign w:val="center"/>
          </w:tcPr>
          <w:p w14:paraId="486191F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w:t>
            </w:r>
          </w:p>
        </w:tc>
        <w:tc>
          <w:tcPr>
            <w:tcW w:w="174" w:type="pct"/>
            <w:vAlign w:val="center"/>
          </w:tcPr>
          <w:p w14:paraId="622A737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119BC2C5"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1F8BB7B1"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4E12B6A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3EF5E4BB" w14:textId="77777777" w:rsidR="00B85A23" w:rsidRDefault="00B85A23">
            <w:pPr>
              <w:jc w:val="center"/>
              <w:rPr>
                <w:rFonts w:ascii="仿宋" w:eastAsia="仿宋" w:hAnsi="仿宋" w:cs="仿宋" w:hint="eastAsia"/>
                <w:color w:val="000000"/>
                <w:kern w:val="0"/>
                <w:szCs w:val="21"/>
                <w:lang w:bidi="ar"/>
              </w:rPr>
            </w:pPr>
          </w:p>
        </w:tc>
        <w:tc>
          <w:tcPr>
            <w:tcW w:w="188" w:type="pct"/>
          </w:tcPr>
          <w:p w14:paraId="7A54BF6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203F108F"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51CDB898" w14:textId="77777777">
        <w:trPr>
          <w:trHeight w:val="340"/>
        </w:trPr>
        <w:tc>
          <w:tcPr>
            <w:tcW w:w="502" w:type="pct"/>
            <w:gridSpan w:val="2"/>
            <w:vMerge/>
          </w:tcPr>
          <w:p w14:paraId="59B0DDC4"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71388D6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布景技术与道具制作</w:t>
            </w:r>
          </w:p>
        </w:tc>
        <w:tc>
          <w:tcPr>
            <w:tcW w:w="335" w:type="pct"/>
            <w:vAlign w:val="center"/>
          </w:tcPr>
          <w:p w14:paraId="21969E0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A38A60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5A46BC60"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3</w:t>
            </w:r>
          </w:p>
        </w:tc>
        <w:tc>
          <w:tcPr>
            <w:tcW w:w="351" w:type="pct"/>
            <w:vAlign w:val="center"/>
          </w:tcPr>
          <w:p w14:paraId="66B59A8B"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54</w:t>
            </w:r>
          </w:p>
        </w:tc>
        <w:tc>
          <w:tcPr>
            <w:tcW w:w="358" w:type="pct"/>
            <w:vAlign w:val="center"/>
          </w:tcPr>
          <w:p w14:paraId="5FF6C75F"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27</w:t>
            </w:r>
          </w:p>
        </w:tc>
        <w:tc>
          <w:tcPr>
            <w:tcW w:w="307" w:type="pct"/>
            <w:vAlign w:val="center"/>
          </w:tcPr>
          <w:p w14:paraId="194B718A"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27</w:t>
            </w:r>
          </w:p>
        </w:tc>
        <w:tc>
          <w:tcPr>
            <w:tcW w:w="147" w:type="pct"/>
            <w:vAlign w:val="center"/>
          </w:tcPr>
          <w:p w14:paraId="7E4F6F6E"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4872C6EC"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76461E3A"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7B0296B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2D5E0B02"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38" w:type="pct"/>
            <w:vAlign w:val="center"/>
          </w:tcPr>
          <w:p w14:paraId="0BD91BAE"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23078E6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73EF7F27" w14:textId="77777777" w:rsidR="00B85A23" w:rsidRDefault="00B85A23">
            <w:pPr>
              <w:jc w:val="center"/>
              <w:rPr>
                <w:rFonts w:ascii="仿宋" w:eastAsia="仿宋" w:hAnsi="仿宋" w:cs="仿宋" w:hint="eastAsia"/>
                <w:color w:val="000000"/>
                <w:kern w:val="0"/>
                <w:szCs w:val="21"/>
                <w:lang w:bidi="ar"/>
              </w:rPr>
            </w:pPr>
          </w:p>
        </w:tc>
        <w:tc>
          <w:tcPr>
            <w:tcW w:w="188" w:type="pct"/>
          </w:tcPr>
          <w:p w14:paraId="45EDE4A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526A445E"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13D7866F" w14:textId="77777777">
        <w:trPr>
          <w:trHeight w:val="340"/>
        </w:trPr>
        <w:tc>
          <w:tcPr>
            <w:tcW w:w="502" w:type="pct"/>
            <w:gridSpan w:val="2"/>
            <w:vMerge/>
          </w:tcPr>
          <w:p w14:paraId="5C2F6F04"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22C2D77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视听语言</w:t>
            </w:r>
          </w:p>
        </w:tc>
        <w:tc>
          <w:tcPr>
            <w:tcW w:w="335" w:type="pct"/>
            <w:vAlign w:val="center"/>
          </w:tcPr>
          <w:p w14:paraId="27D03F4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7B1955B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15FA7180"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3</w:t>
            </w:r>
          </w:p>
        </w:tc>
        <w:tc>
          <w:tcPr>
            <w:tcW w:w="351" w:type="pct"/>
            <w:vAlign w:val="center"/>
          </w:tcPr>
          <w:p w14:paraId="43E10681"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54</w:t>
            </w:r>
          </w:p>
        </w:tc>
        <w:tc>
          <w:tcPr>
            <w:tcW w:w="358" w:type="pct"/>
            <w:vAlign w:val="center"/>
          </w:tcPr>
          <w:p w14:paraId="2AC355E3"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24</w:t>
            </w:r>
          </w:p>
        </w:tc>
        <w:tc>
          <w:tcPr>
            <w:tcW w:w="307" w:type="pct"/>
            <w:vAlign w:val="center"/>
          </w:tcPr>
          <w:p w14:paraId="22C2A2D5"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30</w:t>
            </w:r>
          </w:p>
        </w:tc>
        <w:tc>
          <w:tcPr>
            <w:tcW w:w="147" w:type="pct"/>
            <w:vAlign w:val="center"/>
          </w:tcPr>
          <w:p w14:paraId="1FED962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53" w:type="pct"/>
            <w:vAlign w:val="center"/>
          </w:tcPr>
          <w:p w14:paraId="78A628A9"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1972DB13"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664B2F2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6D5D07C4"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24FFDC2C"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06AE421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662AA92C" w14:textId="77777777" w:rsidR="00B85A23" w:rsidRDefault="00B85A23">
            <w:pPr>
              <w:jc w:val="center"/>
              <w:rPr>
                <w:rFonts w:ascii="仿宋" w:eastAsia="仿宋" w:hAnsi="仿宋" w:cs="仿宋" w:hint="eastAsia"/>
                <w:color w:val="000000"/>
                <w:kern w:val="0"/>
                <w:szCs w:val="21"/>
                <w:lang w:bidi="ar"/>
              </w:rPr>
            </w:pPr>
          </w:p>
        </w:tc>
        <w:tc>
          <w:tcPr>
            <w:tcW w:w="188" w:type="pct"/>
          </w:tcPr>
          <w:p w14:paraId="0DA8F30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257EFDB3"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1AA7B0C9" w14:textId="77777777">
        <w:trPr>
          <w:trHeight w:val="340"/>
        </w:trPr>
        <w:tc>
          <w:tcPr>
            <w:tcW w:w="502" w:type="pct"/>
            <w:gridSpan w:val="2"/>
            <w:vMerge/>
          </w:tcPr>
          <w:p w14:paraId="4E4D11F6"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7DB6E8B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舞台灯光设计技巧</w:t>
            </w:r>
          </w:p>
        </w:tc>
        <w:tc>
          <w:tcPr>
            <w:tcW w:w="335" w:type="pct"/>
            <w:vAlign w:val="center"/>
          </w:tcPr>
          <w:p w14:paraId="6D0A0F2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35F4AD1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06A0A49F"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4</w:t>
            </w:r>
          </w:p>
        </w:tc>
        <w:tc>
          <w:tcPr>
            <w:tcW w:w="351" w:type="pct"/>
            <w:vAlign w:val="center"/>
          </w:tcPr>
          <w:p w14:paraId="5BD81EC2"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64</w:t>
            </w:r>
          </w:p>
        </w:tc>
        <w:tc>
          <w:tcPr>
            <w:tcW w:w="358" w:type="pct"/>
            <w:vAlign w:val="center"/>
          </w:tcPr>
          <w:p w14:paraId="0D20DEC2"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36</w:t>
            </w:r>
          </w:p>
        </w:tc>
        <w:tc>
          <w:tcPr>
            <w:tcW w:w="307" w:type="pct"/>
            <w:vAlign w:val="center"/>
          </w:tcPr>
          <w:p w14:paraId="410E69A1"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28</w:t>
            </w:r>
          </w:p>
        </w:tc>
        <w:tc>
          <w:tcPr>
            <w:tcW w:w="147" w:type="pct"/>
            <w:vAlign w:val="center"/>
          </w:tcPr>
          <w:p w14:paraId="60F72552"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045FA0D8"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63AA4114"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158F887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3E72FBCC"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5C328E49"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1A8963CF"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4</w:t>
            </w:r>
          </w:p>
        </w:tc>
        <w:tc>
          <w:tcPr>
            <w:tcW w:w="164" w:type="pct"/>
            <w:vAlign w:val="center"/>
          </w:tcPr>
          <w:p w14:paraId="23C6B526" w14:textId="77777777" w:rsidR="00B85A23" w:rsidRDefault="00B85A23">
            <w:pPr>
              <w:jc w:val="center"/>
              <w:rPr>
                <w:rFonts w:ascii="仿宋" w:eastAsia="仿宋" w:hAnsi="仿宋" w:cs="仿宋" w:hint="eastAsia"/>
                <w:color w:val="000000"/>
                <w:kern w:val="0"/>
                <w:szCs w:val="21"/>
                <w:lang w:bidi="ar"/>
              </w:rPr>
            </w:pPr>
          </w:p>
        </w:tc>
        <w:tc>
          <w:tcPr>
            <w:tcW w:w="188" w:type="pct"/>
          </w:tcPr>
          <w:p w14:paraId="1920281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01AE66BA"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109CEB1" w14:textId="77777777">
        <w:trPr>
          <w:trHeight w:val="340"/>
        </w:trPr>
        <w:tc>
          <w:tcPr>
            <w:tcW w:w="502" w:type="pct"/>
            <w:gridSpan w:val="2"/>
            <w:vMerge/>
          </w:tcPr>
          <w:p w14:paraId="2E35BFE0"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5F0ECF5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虚拟舞台设计与表现</w:t>
            </w:r>
          </w:p>
        </w:tc>
        <w:tc>
          <w:tcPr>
            <w:tcW w:w="335" w:type="pct"/>
            <w:vAlign w:val="center"/>
          </w:tcPr>
          <w:p w14:paraId="563503B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ADC456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7F5FEDB6"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7</w:t>
            </w:r>
          </w:p>
        </w:tc>
        <w:tc>
          <w:tcPr>
            <w:tcW w:w="351" w:type="pct"/>
            <w:vAlign w:val="center"/>
          </w:tcPr>
          <w:p w14:paraId="1E2F6923"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118</w:t>
            </w:r>
          </w:p>
        </w:tc>
        <w:tc>
          <w:tcPr>
            <w:tcW w:w="358" w:type="pct"/>
            <w:vAlign w:val="center"/>
          </w:tcPr>
          <w:p w14:paraId="1BE12DAC"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18</w:t>
            </w:r>
          </w:p>
        </w:tc>
        <w:tc>
          <w:tcPr>
            <w:tcW w:w="307" w:type="pct"/>
            <w:vAlign w:val="center"/>
          </w:tcPr>
          <w:p w14:paraId="28A1DDAD"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100</w:t>
            </w:r>
          </w:p>
        </w:tc>
        <w:tc>
          <w:tcPr>
            <w:tcW w:w="147" w:type="pct"/>
            <w:vAlign w:val="center"/>
          </w:tcPr>
          <w:p w14:paraId="64C2068B"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0281F464"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E895766"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05EAD14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1C6C6160"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04E050A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53" w:type="pct"/>
            <w:vAlign w:val="center"/>
          </w:tcPr>
          <w:p w14:paraId="2C82FA0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4</w:t>
            </w:r>
          </w:p>
        </w:tc>
        <w:tc>
          <w:tcPr>
            <w:tcW w:w="164" w:type="pct"/>
            <w:vAlign w:val="center"/>
          </w:tcPr>
          <w:p w14:paraId="37BE8C7A" w14:textId="77777777" w:rsidR="00B85A23" w:rsidRDefault="00B85A23">
            <w:pPr>
              <w:jc w:val="center"/>
              <w:rPr>
                <w:rFonts w:ascii="仿宋" w:eastAsia="仿宋" w:hAnsi="仿宋" w:cs="仿宋" w:hint="eastAsia"/>
                <w:color w:val="000000"/>
                <w:kern w:val="0"/>
                <w:szCs w:val="21"/>
                <w:lang w:bidi="ar"/>
              </w:rPr>
            </w:pPr>
          </w:p>
        </w:tc>
        <w:tc>
          <w:tcPr>
            <w:tcW w:w="188" w:type="pct"/>
          </w:tcPr>
          <w:p w14:paraId="241FE50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76A347E3"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4035923" w14:textId="77777777">
        <w:trPr>
          <w:trHeight w:val="340"/>
        </w:trPr>
        <w:tc>
          <w:tcPr>
            <w:tcW w:w="502" w:type="pct"/>
            <w:gridSpan w:val="2"/>
            <w:vMerge/>
          </w:tcPr>
          <w:p w14:paraId="204B46A0"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02E1386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演艺新媒体交互设计</w:t>
            </w:r>
          </w:p>
        </w:tc>
        <w:tc>
          <w:tcPr>
            <w:tcW w:w="335" w:type="pct"/>
            <w:vAlign w:val="center"/>
          </w:tcPr>
          <w:p w14:paraId="153C82F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4D78C0C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2C897A7A"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8</w:t>
            </w:r>
          </w:p>
        </w:tc>
        <w:tc>
          <w:tcPr>
            <w:tcW w:w="351" w:type="pct"/>
            <w:vAlign w:val="center"/>
          </w:tcPr>
          <w:p w14:paraId="312C536B"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136</w:t>
            </w:r>
          </w:p>
        </w:tc>
        <w:tc>
          <w:tcPr>
            <w:tcW w:w="358" w:type="pct"/>
            <w:vAlign w:val="center"/>
          </w:tcPr>
          <w:p w14:paraId="0C88F316"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18</w:t>
            </w:r>
          </w:p>
        </w:tc>
        <w:tc>
          <w:tcPr>
            <w:tcW w:w="307" w:type="pct"/>
            <w:vAlign w:val="center"/>
          </w:tcPr>
          <w:p w14:paraId="7CE243D8"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118</w:t>
            </w:r>
          </w:p>
        </w:tc>
        <w:tc>
          <w:tcPr>
            <w:tcW w:w="147" w:type="pct"/>
            <w:vAlign w:val="center"/>
          </w:tcPr>
          <w:p w14:paraId="0F519FCC"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496BFEFE"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4F2244B8"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70B316A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21787C94"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264FFBE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53" w:type="pct"/>
            <w:vAlign w:val="center"/>
          </w:tcPr>
          <w:p w14:paraId="65809BD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11E7AB2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4</w:t>
            </w:r>
          </w:p>
        </w:tc>
        <w:tc>
          <w:tcPr>
            <w:tcW w:w="188" w:type="pct"/>
          </w:tcPr>
          <w:p w14:paraId="7F9CB58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39EDD4A4"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82B972B" w14:textId="77777777">
        <w:trPr>
          <w:trHeight w:val="640"/>
        </w:trPr>
        <w:tc>
          <w:tcPr>
            <w:tcW w:w="502" w:type="pct"/>
            <w:gridSpan w:val="2"/>
            <w:vMerge/>
          </w:tcPr>
          <w:p w14:paraId="3F7F9172"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1BFB947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多媒体播控技术应用</w:t>
            </w:r>
          </w:p>
        </w:tc>
        <w:tc>
          <w:tcPr>
            <w:tcW w:w="335" w:type="pct"/>
            <w:vAlign w:val="center"/>
          </w:tcPr>
          <w:p w14:paraId="1D7B48B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1DA2344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72BC7BC7"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6</w:t>
            </w:r>
          </w:p>
        </w:tc>
        <w:tc>
          <w:tcPr>
            <w:tcW w:w="351" w:type="pct"/>
            <w:vAlign w:val="center"/>
          </w:tcPr>
          <w:p w14:paraId="43E58864"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96</w:t>
            </w:r>
          </w:p>
        </w:tc>
        <w:tc>
          <w:tcPr>
            <w:tcW w:w="358" w:type="pct"/>
            <w:vAlign w:val="center"/>
          </w:tcPr>
          <w:p w14:paraId="57AE2AFC"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12</w:t>
            </w:r>
          </w:p>
        </w:tc>
        <w:tc>
          <w:tcPr>
            <w:tcW w:w="307" w:type="pct"/>
            <w:vAlign w:val="center"/>
          </w:tcPr>
          <w:p w14:paraId="4FB3EA66"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kern w:val="0"/>
                <w:sz w:val="20"/>
                <w:szCs w:val="20"/>
                <w:lang w:bidi="ar"/>
              </w:rPr>
              <w:t>84</w:t>
            </w:r>
          </w:p>
        </w:tc>
        <w:tc>
          <w:tcPr>
            <w:tcW w:w="147" w:type="pct"/>
            <w:vAlign w:val="center"/>
          </w:tcPr>
          <w:p w14:paraId="443437A0"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2246D689"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12A0FE58"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454A2EC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49F0E2E7"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393D9F9F"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0C21593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7668BDF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6</w:t>
            </w:r>
          </w:p>
        </w:tc>
        <w:tc>
          <w:tcPr>
            <w:tcW w:w="188" w:type="pct"/>
          </w:tcPr>
          <w:p w14:paraId="2B4C99E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34B8FF6C"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1BBA1CA6" w14:textId="77777777">
        <w:trPr>
          <w:trHeight w:val="340"/>
        </w:trPr>
        <w:tc>
          <w:tcPr>
            <w:tcW w:w="502" w:type="pct"/>
            <w:gridSpan w:val="2"/>
          </w:tcPr>
          <w:p w14:paraId="7B532AA7"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804" w:type="pct"/>
            <w:vAlign w:val="center"/>
          </w:tcPr>
          <w:p w14:paraId="4098474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沉浸式影像设计</w:t>
            </w:r>
            <w:r>
              <w:rPr>
                <w:rFonts w:ascii="仿宋" w:eastAsia="仿宋" w:hAnsi="仿宋" w:cs="仿宋" w:hint="eastAsia"/>
                <w:szCs w:val="21"/>
              </w:rPr>
              <w:tab/>
            </w:r>
          </w:p>
        </w:tc>
        <w:tc>
          <w:tcPr>
            <w:tcW w:w="335" w:type="pct"/>
            <w:vAlign w:val="center"/>
          </w:tcPr>
          <w:p w14:paraId="2CF4078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8D2770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2D2C1F7B" w14:textId="77777777" w:rsidR="00B85A23" w:rsidRDefault="00000000">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3</w:t>
            </w:r>
          </w:p>
        </w:tc>
        <w:tc>
          <w:tcPr>
            <w:tcW w:w="351" w:type="pct"/>
            <w:vAlign w:val="center"/>
          </w:tcPr>
          <w:p w14:paraId="10C07B6B" w14:textId="77777777" w:rsidR="00B85A23" w:rsidRDefault="00000000">
            <w:pPr>
              <w:widowControl/>
              <w:jc w:val="center"/>
              <w:textAlignment w:val="center"/>
              <w:rPr>
                <w:rFonts w:ascii="Times New Roman" w:eastAsia="宋体" w:hAnsi="Times New Roman" w:cs="Times New Roman"/>
                <w:kern w:val="0"/>
                <w:sz w:val="20"/>
                <w:szCs w:val="20"/>
                <w:lang w:bidi="ar"/>
              </w:rPr>
            </w:pPr>
            <w:r>
              <w:rPr>
                <w:rFonts w:ascii="Times New Roman" w:eastAsia="宋体" w:hAnsi="Times New Roman" w:cs="Times New Roman"/>
                <w:color w:val="000000"/>
                <w:kern w:val="0"/>
                <w:sz w:val="20"/>
                <w:szCs w:val="20"/>
                <w:lang w:bidi="ar"/>
              </w:rPr>
              <w:t>54</w:t>
            </w:r>
          </w:p>
        </w:tc>
        <w:tc>
          <w:tcPr>
            <w:tcW w:w="358" w:type="pct"/>
            <w:vAlign w:val="center"/>
          </w:tcPr>
          <w:p w14:paraId="434B6128" w14:textId="77777777" w:rsidR="00B85A23" w:rsidRDefault="00000000">
            <w:pPr>
              <w:widowControl/>
              <w:jc w:val="center"/>
              <w:textAlignment w:val="center"/>
              <w:rPr>
                <w:rFonts w:ascii="Times New Roman" w:eastAsia="宋体" w:hAnsi="Times New Roman" w:cs="Times New Roman"/>
                <w:kern w:val="0"/>
                <w:sz w:val="20"/>
                <w:szCs w:val="20"/>
                <w:lang w:bidi="ar"/>
              </w:rPr>
            </w:pPr>
            <w:r>
              <w:rPr>
                <w:rFonts w:ascii="Times New Roman" w:eastAsia="宋体" w:hAnsi="Times New Roman" w:cs="Times New Roman"/>
                <w:color w:val="000000"/>
                <w:kern w:val="0"/>
                <w:sz w:val="20"/>
                <w:szCs w:val="20"/>
                <w:lang w:bidi="ar"/>
              </w:rPr>
              <w:t>27</w:t>
            </w:r>
          </w:p>
        </w:tc>
        <w:tc>
          <w:tcPr>
            <w:tcW w:w="307" w:type="pct"/>
            <w:vAlign w:val="center"/>
          </w:tcPr>
          <w:p w14:paraId="3DDB1898" w14:textId="77777777" w:rsidR="00B85A23" w:rsidRDefault="00000000">
            <w:pPr>
              <w:widowControl/>
              <w:jc w:val="center"/>
              <w:textAlignment w:val="center"/>
              <w:rPr>
                <w:rFonts w:ascii="Times New Roman" w:eastAsia="宋体" w:hAnsi="Times New Roman" w:cs="Times New Roman"/>
                <w:kern w:val="0"/>
                <w:sz w:val="20"/>
                <w:szCs w:val="20"/>
                <w:lang w:bidi="ar"/>
              </w:rPr>
            </w:pPr>
            <w:r>
              <w:rPr>
                <w:rFonts w:ascii="Times New Roman" w:eastAsia="宋体" w:hAnsi="Times New Roman" w:cs="Times New Roman"/>
                <w:color w:val="000000"/>
                <w:kern w:val="0"/>
                <w:sz w:val="20"/>
                <w:szCs w:val="20"/>
                <w:lang w:bidi="ar"/>
              </w:rPr>
              <w:t>27</w:t>
            </w:r>
          </w:p>
        </w:tc>
        <w:tc>
          <w:tcPr>
            <w:tcW w:w="147" w:type="pct"/>
            <w:vAlign w:val="center"/>
          </w:tcPr>
          <w:p w14:paraId="194B49A0" w14:textId="77777777" w:rsidR="00B85A23" w:rsidRDefault="00B85A23">
            <w:pPr>
              <w:jc w:val="center"/>
              <w:rPr>
                <w:rFonts w:ascii="仿宋" w:eastAsia="仿宋" w:hAnsi="仿宋" w:cs="仿宋" w:hint="eastAsia"/>
                <w:color w:val="000000"/>
                <w:kern w:val="0"/>
                <w:szCs w:val="21"/>
                <w:lang w:bidi="ar"/>
              </w:rPr>
            </w:pPr>
          </w:p>
        </w:tc>
        <w:tc>
          <w:tcPr>
            <w:tcW w:w="153" w:type="pct"/>
            <w:vAlign w:val="center"/>
          </w:tcPr>
          <w:p w14:paraId="785440C2" w14:textId="77777777" w:rsidR="00B85A23" w:rsidRDefault="00B85A23">
            <w:pPr>
              <w:jc w:val="center"/>
              <w:rPr>
                <w:rFonts w:ascii="仿宋" w:eastAsia="仿宋" w:hAnsi="仿宋" w:cs="仿宋" w:hint="eastAsia"/>
                <w:color w:val="000000"/>
                <w:kern w:val="0"/>
                <w:szCs w:val="21"/>
                <w:lang w:bidi="ar"/>
              </w:rPr>
            </w:pPr>
          </w:p>
        </w:tc>
        <w:tc>
          <w:tcPr>
            <w:tcW w:w="164" w:type="pct"/>
            <w:vAlign w:val="center"/>
          </w:tcPr>
          <w:p w14:paraId="5345572C" w14:textId="77777777" w:rsidR="00B85A23" w:rsidRDefault="00B85A23">
            <w:pPr>
              <w:jc w:val="center"/>
              <w:rPr>
                <w:rFonts w:ascii="仿宋" w:eastAsia="仿宋" w:hAnsi="仿宋" w:cs="仿宋" w:hint="eastAsia"/>
                <w:color w:val="000000"/>
                <w:kern w:val="0"/>
                <w:szCs w:val="21"/>
                <w:lang w:bidi="ar"/>
              </w:rPr>
            </w:pPr>
          </w:p>
        </w:tc>
        <w:tc>
          <w:tcPr>
            <w:tcW w:w="174" w:type="pct"/>
            <w:vAlign w:val="center"/>
          </w:tcPr>
          <w:p w14:paraId="262E2733"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vAlign w:val="center"/>
          </w:tcPr>
          <w:p w14:paraId="53A29ECD" w14:textId="77777777" w:rsidR="00B85A23" w:rsidRDefault="00B85A23">
            <w:pPr>
              <w:jc w:val="center"/>
              <w:rPr>
                <w:rFonts w:ascii="仿宋" w:eastAsia="仿宋" w:hAnsi="仿宋" w:cs="仿宋" w:hint="eastAsia"/>
                <w:color w:val="000000"/>
                <w:kern w:val="0"/>
                <w:szCs w:val="21"/>
                <w:lang w:bidi="ar"/>
              </w:rPr>
            </w:pPr>
          </w:p>
        </w:tc>
        <w:tc>
          <w:tcPr>
            <w:tcW w:w="138" w:type="pct"/>
            <w:vAlign w:val="center"/>
          </w:tcPr>
          <w:p w14:paraId="20B2FF0F"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w:t>
            </w:r>
          </w:p>
        </w:tc>
        <w:tc>
          <w:tcPr>
            <w:tcW w:w="153" w:type="pct"/>
            <w:vAlign w:val="center"/>
          </w:tcPr>
          <w:p w14:paraId="0DEF9B1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3C1DCDD9" w14:textId="77777777" w:rsidR="00B85A23" w:rsidRDefault="00B85A23">
            <w:pPr>
              <w:widowControl/>
              <w:jc w:val="center"/>
              <w:textAlignment w:val="center"/>
              <w:rPr>
                <w:rFonts w:ascii="Times New Roman" w:eastAsia="宋体" w:hAnsi="Times New Roman" w:cs="Times New Roman"/>
                <w:color w:val="000000"/>
                <w:kern w:val="0"/>
                <w:sz w:val="20"/>
                <w:szCs w:val="20"/>
                <w:lang w:bidi="ar"/>
              </w:rPr>
            </w:pPr>
          </w:p>
        </w:tc>
        <w:tc>
          <w:tcPr>
            <w:tcW w:w="188" w:type="pct"/>
          </w:tcPr>
          <w:p w14:paraId="5E6EC76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5AE4EF38"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644AE662" w14:textId="77777777">
        <w:trPr>
          <w:trHeight w:val="360"/>
        </w:trPr>
        <w:tc>
          <w:tcPr>
            <w:tcW w:w="2012" w:type="pct"/>
            <w:gridSpan w:val="5"/>
          </w:tcPr>
          <w:p w14:paraId="4DE9D5F5" w14:textId="77777777" w:rsidR="00B85A23" w:rsidRDefault="00000000">
            <w:pPr>
              <w:snapToGrid w:val="0"/>
              <w:spacing w:line="320" w:lineRule="exact"/>
              <w:ind w:leftChars="-50" w:left="-105" w:rightChars="-50" w:right="-105" w:firstLineChars="500" w:firstLine="1050"/>
              <w:rPr>
                <w:rFonts w:ascii="仿宋" w:eastAsia="仿宋" w:hAnsi="仿宋" w:cs="仿宋" w:hint="eastAsia"/>
                <w:szCs w:val="21"/>
              </w:rPr>
            </w:pPr>
            <w:r>
              <w:rPr>
                <w:rFonts w:ascii="仿宋" w:eastAsia="仿宋" w:hAnsi="仿宋" w:cs="仿宋" w:hint="eastAsia"/>
                <w:szCs w:val="21"/>
              </w:rPr>
              <w:t>专业拓展课小计</w:t>
            </w:r>
          </w:p>
        </w:tc>
        <w:tc>
          <w:tcPr>
            <w:tcW w:w="289" w:type="pct"/>
            <w:vAlign w:val="center"/>
          </w:tcPr>
          <w:p w14:paraId="1EC2070D"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41</w:t>
            </w:r>
          </w:p>
        </w:tc>
        <w:tc>
          <w:tcPr>
            <w:tcW w:w="351" w:type="pct"/>
            <w:vAlign w:val="center"/>
          </w:tcPr>
          <w:p w14:paraId="1495388B"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702</w:t>
            </w:r>
          </w:p>
        </w:tc>
        <w:tc>
          <w:tcPr>
            <w:tcW w:w="358" w:type="pct"/>
            <w:vAlign w:val="center"/>
          </w:tcPr>
          <w:p w14:paraId="3BA6F687"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351</w:t>
            </w:r>
          </w:p>
        </w:tc>
        <w:tc>
          <w:tcPr>
            <w:tcW w:w="307" w:type="pct"/>
            <w:vAlign w:val="center"/>
          </w:tcPr>
          <w:p w14:paraId="0F4C5E35" w14:textId="77777777" w:rsidR="00B85A23" w:rsidRDefault="00000000">
            <w:pPr>
              <w:widowControl/>
              <w:jc w:val="center"/>
              <w:textAlignment w:val="center"/>
              <w:rPr>
                <w:rFonts w:ascii="仿宋" w:eastAsia="仿宋" w:hAnsi="仿宋" w:cs="仿宋" w:hint="eastAsia"/>
                <w:kern w:val="0"/>
                <w:szCs w:val="21"/>
                <w:lang w:bidi="ar"/>
              </w:rPr>
            </w:pPr>
            <w:r>
              <w:rPr>
                <w:rFonts w:ascii="Times New Roman" w:eastAsia="宋体" w:hAnsi="Times New Roman" w:cs="Times New Roman"/>
                <w:color w:val="000000"/>
                <w:kern w:val="0"/>
                <w:sz w:val="20"/>
                <w:szCs w:val="20"/>
                <w:lang w:bidi="ar"/>
              </w:rPr>
              <w:t>351</w:t>
            </w:r>
          </w:p>
        </w:tc>
        <w:tc>
          <w:tcPr>
            <w:tcW w:w="147" w:type="pct"/>
          </w:tcPr>
          <w:p w14:paraId="7FC6BD7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065F708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166B922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vAlign w:val="center"/>
          </w:tcPr>
          <w:p w14:paraId="37D1B53C" w14:textId="77777777" w:rsidR="00B85A23" w:rsidRDefault="00B85A23">
            <w:pPr>
              <w:jc w:val="center"/>
              <w:rPr>
                <w:rFonts w:ascii="仿宋" w:eastAsia="仿宋" w:hAnsi="仿宋" w:cs="仿宋" w:hint="eastAsia"/>
                <w:color w:val="000000"/>
                <w:kern w:val="0"/>
                <w:szCs w:val="21"/>
                <w:lang w:bidi="ar"/>
              </w:rPr>
            </w:pPr>
          </w:p>
        </w:tc>
        <w:tc>
          <w:tcPr>
            <w:tcW w:w="179" w:type="pct"/>
            <w:vAlign w:val="center"/>
          </w:tcPr>
          <w:p w14:paraId="03228FF3" w14:textId="77777777" w:rsidR="00B85A23" w:rsidRDefault="00B85A23">
            <w:pPr>
              <w:rPr>
                <w:rFonts w:ascii="仿宋" w:eastAsia="仿宋" w:hAnsi="仿宋" w:cs="仿宋" w:hint="eastAsia"/>
                <w:color w:val="000000"/>
                <w:kern w:val="0"/>
                <w:szCs w:val="21"/>
                <w:lang w:bidi="ar"/>
              </w:rPr>
            </w:pPr>
          </w:p>
        </w:tc>
        <w:tc>
          <w:tcPr>
            <w:tcW w:w="138" w:type="pct"/>
          </w:tcPr>
          <w:p w14:paraId="5FF905E3"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6F63C08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60DE4E4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4B6D625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3E628311"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08AB87E" w14:textId="77777777">
        <w:trPr>
          <w:trHeight w:val="340"/>
        </w:trPr>
        <w:tc>
          <w:tcPr>
            <w:tcW w:w="474" w:type="pct"/>
            <w:vMerge w:val="restart"/>
            <w:vAlign w:val="center"/>
          </w:tcPr>
          <w:p w14:paraId="28753B2F" w14:textId="77777777" w:rsidR="00B85A23"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公共选修课程</w:t>
            </w:r>
          </w:p>
        </w:tc>
        <w:tc>
          <w:tcPr>
            <w:tcW w:w="833" w:type="pct"/>
            <w:gridSpan w:val="2"/>
            <w:vAlign w:val="center"/>
          </w:tcPr>
          <w:p w14:paraId="346C3E09"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体质锻炼</w:t>
            </w:r>
            <w:r>
              <w:rPr>
                <w:rFonts w:ascii="仿宋" w:eastAsia="仿宋" w:hAnsi="仿宋" w:cs="仿宋" w:hint="eastAsia"/>
                <w:szCs w:val="21"/>
              </w:rPr>
              <w:tab/>
            </w:r>
            <w:r>
              <w:rPr>
                <w:rFonts w:ascii="仿宋" w:eastAsia="仿宋" w:hAnsi="仿宋" w:cs="仿宋" w:hint="eastAsia"/>
                <w:szCs w:val="21"/>
              </w:rPr>
              <w:tab/>
            </w:r>
          </w:p>
        </w:tc>
        <w:tc>
          <w:tcPr>
            <w:tcW w:w="335" w:type="pct"/>
            <w:vAlign w:val="center"/>
          </w:tcPr>
          <w:p w14:paraId="3794AF7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5E1B698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5CAC33F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6</w:t>
            </w:r>
          </w:p>
        </w:tc>
        <w:tc>
          <w:tcPr>
            <w:tcW w:w="351" w:type="pct"/>
            <w:vAlign w:val="center"/>
          </w:tcPr>
          <w:p w14:paraId="55524EF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108</w:t>
            </w:r>
          </w:p>
        </w:tc>
        <w:tc>
          <w:tcPr>
            <w:tcW w:w="358" w:type="pct"/>
            <w:vAlign w:val="center"/>
          </w:tcPr>
          <w:p w14:paraId="51AD2BF5"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07" w:type="pct"/>
            <w:vAlign w:val="center"/>
          </w:tcPr>
          <w:p w14:paraId="7B7C2CF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108</w:t>
            </w:r>
          </w:p>
        </w:tc>
        <w:tc>
          <w:tcPr>
            <w:tcW w:w="147" w:type="pct"/>
            <w:vAlign w:val="center"/>
          </w:tcPr>
          <w:p w14:paraId="65D7080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w:t>
            </w:r>
          </w:p>
        </w:tc>
        <w:tc>
          <w:tcPr>
            <w:tcW w:w="153" w:type="pct"/>
            <w:vAlign w:val="center"/>
          </w:tcPr>
          <w:p w14:paraId="055CDDA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w:t>
            </w:r>
          </w:p>
        </w:tc>
        <w:tc>
          <w:tcPr>
            <w:tcW w:w="164" w:type="pct"/>
            <w:vAlign w:val="center"/>
          </w:tcPr>
          <w:p w14:paraId="56AF031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w:t>
            </w:r>
          </w:p>
        </w:tc>
        <w:tc>
          <w:tcPr>
            <w:tcW w:w="174" w:type="pct"/>
            <w:vAlign w:val="center"/>
          </w:tcPr>
          <w:p w14:paraId="13174E0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w:t>
            </w:r>
          </w:p>
        </w:tc>
        <w:tc>
          <w:tcPr>
            <w:tcW w:w="179" w:type="pct"/>
            <w:vAlign w:val="center"/>
          </w:tcPr>
          <w:p w14:paraId="0018F18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w:t>
            </w:r>
          </w:p>
        </w:tc>
        <w:tc>
          <w:tcPr>
            <w:tcW w:w="138" w:type="pct"/>
            <w:vAlign w:val="center"/>
          </w:tcPr>
          <w:p w14:paraId="57F6AE7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w:t>
            </w:r>
          </w:p>
        </w:tc>
        <w:tc>
          <w:tcPr>
            <w:tcW w:w="153" w:type="pct"/>
          </w:tcPr>
          <w:p w14:paraId="2D90170D"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164" w:type="pct"/>
            <w:vAlign w:val="center"/>
          </w:tcPr>
          <w:p w14:paraId="0BD10C97"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6DDCBF8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48AD044C"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4CEF20B8" w14:textId="77777777">
        <w:trPr>
          <w:trHeight w:val="340"/>
        </w:trPr>
        <w:tc>
          <w:tcPr>
            <w:tcW w:w="474" w:type="pct"/>
            <w:vMerge/>
            <w:vAlign w:val="center"/>
          </w:tcPr>
          <w:p w14:paraId="54D48E4B"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7963A8E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核心素养</w:t>
            </w:r>
            <w:r>
              <w:rPr>
                <w:rFonts w:ascii="仿宋" w:eastAsia="仿宋" w:hAnsi="仿宋" w:cs="仿宋" w:hint="eastAsia"/>
                <w:szCs w:val="21"/>
              </w:rPr>
              <w:tab/>
            </w:r>
            <w:r>
              <w:rPr>
                <w:rFonts w:ascii="仿宋" w:eastAsia="仿宋" w:hAnsi="仿宋" w:cs="仿宋" w:hint="eastAsia"/>
                <w:szCs w:val="21"/>
              </w:rPr>
              <w:tab/>
            </w:r>
          </w:p>
        </w:tc>
        <w:tc>
          <w:tcPr>
            <w:tcW w:w="335" w:type="pct"/>
            <w:vAlign w:val="center"/>
          </w:tcPr>
          <w:p w14:paraId="7F52FDE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DE3876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0CCF017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8</w:t>
            </w:r>
          </w:p>
        </w:tc>
        <w:tc>
          <w:tcPr>
            <w:tcW w:w="351" w:type="pct"/>
            <w:vAlign w:val="center"/>
          </w:tcPr>
          <w:p w14:paraId="7C790EA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216</w:t>
            </w:r>
          </w:p>
        </w:tc>
        <w:tc>
          <w:tcPr>
            <w:tcW w:w="358" w:type="pct"/>
            <w:vAlign w:val="center"/>
          </w:tcPr>
          <w:p w14:paraId="4B33C1E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108</w:t>
            </w:r>
          </w:p>
        </w:tc>
        <w:tc>
          <w:tcPr>
            <w:tcW w:w="307" w:type="pct"/>
            <w:vAlign w:val="center"/>
          </w:tcPr>
          <w:p w14:paraId="1BA2C5C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108</w:t>
            </w:r>
          </w:p>
        </w:tc>
        <w:tc>
          <w:tcPr>
            <w:tcW w:w="147" w:type="pct"/>
            <w:vAlign w:val="center"/>
          </w:tcPr>
          <w:p w14:paraId="4E89939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2</w:t>
            </w:r>
          </w:p>
        </w:tc>
        <w:tc>
          <w:tcPr>
            <w:tcW w:w="153" w:type="pct"/>
            <w:vAlign w:val="center"/>
          </w:tcPr>
          <w:p w14:paraId="0EEF17B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2</w:t>
            </w:r>
          </w:p>
        </w:tc>
        <w:tc>
          <w:tcPr>
            <w:tcW w:w="164" w:type="pct"/>
            <w:vAlign w:val="center"/>
          </w:tcPr>
          <w:p w14:paraId="056C980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2</w:t>
            </w:r>
          </w:p>
        </w:tc>
        <w:tc>
          <w:tcPr>
            <w:tcW w:w="174" w:type="pct"/>
            <w:vAlign w:val="center"/>
          </w:tcPr>
          <w:p w14:paraId="3210026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2</w:t>
            </w:r>
          </w:p>
        </w:tc>
        <w:tc>
          <w:tcPr>
            <w:tcW w:w="179" w:type="pct"/>
            <w:vAlign w:val="center"/>
          </w:tcPr>
          <w:p w14:paraId="2B39116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2</w:t>
            </w:r>
          </w:p>
        </w:tc>
        <w:tc>
          <w:tcPr>
            <w:tcW w:w="138" w:type="pct"/>
            <w:vAlign w:val="center"/>
          </w:tcPr>
          <w:p w14:paraId="475E143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2</w:t>
            </w:r>
          </w:p>
        </w:tc>
        <w:tc>
          <w:tcPr>
            <w:tcW w:w="153" w:type="pct"/>
          </w:tcPr>
          <w:p w14:paraId="7F3A0307"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164" w:type="pct"/>
            <w:vAlign w:val="center"/>
          </w:tcPr>
          <w:p w14:paraId="6F931236"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782E8665" w14:textId="77777777" w:rsidR="00B85A23" w:rsidRDefault="00B85A23">
            <w:pPr>
              <w:widowControl/>
              <w:jc w:val="center"/>
              <w:textAlignment w:val="center"/>
              <w:rPr>
                <w:rFonts w:ascii="Times New Roman" w:eastAsia="宋体" w:hAnsi="Times New Roman" w:cs="Times New Roman"/>
                <w:color w:val="FF0000"/>
                <w:kern w:val="0"/>
                <w:sz w:val="20"/>
                <w:szCs w:val="20"/>
                <w:lang w:bidi="ar"/>
              </w:rPr>
            </w:pPr>
          </w:p>
        </w:tc>
        <w:tc>
          <w:tcPr>
            <w:tcW w:w="214" w:type="pct"/>
          </w:tcPr>
          <w:p w14:paraId="2BE6B65F"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6371EDC7" w14:textId="77777777">
        <w:trPr>
          <w:trHeight w:val="340"/>
        </w:trPr>
        <w:tc>
          <w:tcPr>
            <w:tcW w:w="474" w:type="pct"/>
            <w:vMerge/>
            <w:vAlign w:val="center"/>
          </w:tcPr>
          <w:p w14:paraId="0CC71441"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4C60BA2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党史国史教育（</w:t>
            </w:r>
            <w:proofErr w:type="gramStart"/>
            <w:r>
              <w:rPr>
                <w:rFonts w:ascii="仿宋" w:eastAsia="仿宋" w:hAnsi="仿宋" w:cs="仿宋" w:hint="eastAsia"/>
                <w:szCs w:val="21"/>
              </w:rPr>
              <w:t>四选一</w:t>
            </w:r>
            <w:proofErr w:type="gramEnd"/>
            <w:r>
              <w:rPr>
                <w:rFonts w:ascii="仿宋" w:eastAsia="仿宋" w:hAnsi="仿宋" w:cs="仿宋" w:hint="eastAsia"/>
                <w:szCs w:val="21"/>
              </w:rPr>
              <w:t>）</w:t>
            </w:r>
          </w:p>
        </w:tc>
        <w:tc>
          <w:tcPr>
            <w:tcW w:w="335" w:type="pct"/>
          </w:tcPr>
          <w:p w14:paraId="35D37C3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70" w:type="pct"/>
            <w:vAlign w:val="center"/>
          </w:tcPr>
          <w:p w14:paraId="0D51D78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17C50AD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7D3D9C9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3FAC44F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4EDD722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2070CFC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22E0EDE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2A1459A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69BFB96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7B39640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63C08F0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6D3B076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0C9900A6"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64BA932E" w14:textId="77777777" w:rsidR="00B85A23" w:rsidRDefault="00000000">
            <w:pPr>
              <w:widowControl/>
              <w:jc w:val="center"/>
              <w:textAlignment w:val="center"/>
              <w:rPr>
                <w:rFonts w:ascii="Times New Roman" w:eastAsia="宋体" w:hAnsi="Times New Roman" w:cs="Times New Roman"/>
                <w:color w:val="FF0000"/>
                <w:kern w:val="0"/>
                <w:sz w:val="20"/>
                <w:szCs w:val="20"/>
                <w:lang w:bidi="ar"/>
              </w:rPr>
            </w:pPr>
            <w:r>
              <w:rPr>
                <w:rFonts w:ascii="Times New Roman" w:eastAsia="Times New Roman" w:hAnsi="Times New Roman" w:hint="eastAsia"/>
                <w:color w:val="FF0000"/>
                <w:kern w:val="0"/>
                <w:sz w:val="20"/>
                <w:szCs w:val="20"/>
                <w:lang w:bidi="ar"/>
              </w:rPr>
              <w:t>2</w:t>
            </w:r>
          </w:p>
        </w:tc>
        <w:tc>
          <w:tcPr>
            <w:tcW w:w="214" w:type="pct"/>
          </w:tcPr>
          <w:p w14:paraId="64AD325C"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4F02DC07" w14:textId="77777777">
        <w:trPr>
          <w:trHeight w:val="340"/>
        </w:trPr>
        <w:tc>
          <w:tcPr>
            <w:tcW w:w="474" w:type="pct"/>
            <w:vMerge/>
            <w:vAlign w:val="center"/>
          </w:tcPr>
          <w:p w14:paraId="24BBDCE3"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5615B20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国家安全教育</w:t>
            </w:r>
          </w:p>
        </w:tc>
        <w:tc>
          <w:tcPr>
            <w:tcW w:w="335" w:type="pct"/>
          </w:tcPr>
          <w:p w14:paraId="195B8DE9"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70" w:type="pct"/>
            <w:vAlign w:val="center"/>
          </w:tcPr>
          <w:p w14:paraId="685FF58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445B9D6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09B346D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3DB0D98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4495F7D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4850FCB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65FBF8F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0E8BA2B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DEEA8D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67D00FD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33FC1C0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69CCBEA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6EBA81F3"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FF0000"/>
                <w:kern w:val="0"/>
                <w:sz w:val="20"/>
                <w:szCs w:val="20"/>
                <w:lang w:bidi="ar"/>
              </w:rPr>
              <w:t>2</w:t>
            </w:r>
          </w:p>
        </w:tc>
        <w:tc>
          <w:tcPr>
            <w:tcW w:w="188" w:type="pct"/>
            <w:vAlign w:val="center"/>
          </w:tcPr>
          <w:p w14:paraId="04184875" w14:textId="77777777" w:rsidR="00B85A23" w:rsidRDefault="00B85A23">
            <w:pPr>
              <w:jc w:val="center"/>
              <w:rPr>
                <w:rFonts w:ascii="仿宋" w:eastAsia="仿宋" w:hAnsi="仿宋" w:cs="仿宋" w:hint="eastAsia"/>
                <w:color w:val="000000"/>
                <w:kern w:val="0"/>
                <w:szCs w:val="21"/>
                <w:lang w:bidi="ar"/>
              </w:rPr>
            </w:pPr>
          </w:p>
        </w:tc>
        <w:tc>
          <w:tcPr>
            <w:tcW w:w="214" w:type="pct"/>
          </w:tcPr>
          <w:p w14:paraId="32A069AD"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4B5F2645" w14:textId="77777777">
        <w:trPr>
          <w:trHeight w:val="340"/>
        </w:trPr>
        <w:tc>
          <w:tcPr>
            <w:tcW w:w="474" w:type="pct"/>
            <w:vMerge/>
            <w:vAlign w:val="center"/>
          </w:tcPr>
          <w:p w14:paraId="3BBFCBA4" w14:textId="77777777" w:rsidR="00B85A23" w:rsidRDefault="00B85A23">
            <w:pPr>
              <w:snapToGrid w:val="0"/>
              <w:spacing w:line="320" w:lineRule="exact"/>
              <w:jc w:val="center"/>
              <w:rPr>
                <w:rFonts w:ascii="仿宋" w:eastAsia="仿宋" w:hAnsi="仿宋" w:cs="仿宋" w:hint="eastAsia"/>
                <w:szCs w:val="21"/>
              </w:rPr>
            </w:pPr>
          </w:p>
        </w:tc>
        <w:tc>
          <w:tcPr>
            <w:tcW w:w="833" w:type="pct"/>
            <w:gridSpan w:val="2"/>
            <w:vAlign w:val="center"/>
          </w:tcPr>
          <w:p w14:paraId="47F416E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中华优秀传统文化</w:t>
            </w:r>
          </w:p>
        </w:tc>
        <w:tc>
          <w:tcPr>
            <w:tcW w:w="335" w:type="pct"/>
          </w:tcPr>
          <w:p w14:paraId="7A1FDBA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70" w:type="pct"/>
            <w:vAlign w:val="center"/>
          </w:tcPr>
          <w:p w14:paraId="333AB54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6E48C7A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791FEBE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58A979D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78B4429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366B5CA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4FCDEC0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29E38F7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A03D5C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202CC4F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708D7F9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7F63A1D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2C455A27"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7BA04CE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FF0000"/>
                <w:kern w:val="0"/>
                <w:sz w:val="20"/>
                <w:szCs w:val="20"/>
                <w:lang w:bidi="ar"/>
              </w:rPr>
              <w:t>2</w:t>
            </w:r>
          </w:p>
        </w:tc>
        <w:tc>
          <w:tcPr>
            <w:tcW w:w="214" w:type="pct"/>
          </w:tcPr>
          <w:p w14:paraId="4FB41A3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14ABDB0C" w14:textId="77777777">
        <w:trPr>
          <w:trHeight w:val="340"/>
        </w:trPr>
        <w:tc>
          <w:tcPr>
            <w:tcW w:w="474" w:type="pct"/>
            <w:vMerge/>
          </w:tcPr>
          <w:p w14:paraId="1C4C00EE"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2ACC787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艺术概论</w:t>
            </w:r>
          </w:p>
        </w:tc>
        <w:tc>
          <w:tcPr>
            <w:tcW w:w="335" w:type="pct"/>
          </w:tcPr>
          <w:p w14:paraId="0136241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70" w:type="pct"/>
            <w:vAlign w:val="center"/>
          </w:tcPr>
          <w:p w14:paraId="1512EB9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11E57912"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2B626BC3"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79CCED3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45B5699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5BA0281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2A2F8FB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7DAA302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0505667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3B389C1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05C9661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1A5F4A1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54AB23BC"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FF0000"/>
                <w:kern w:val="0"/>
                <w:sz w:val="20"/>
                <w:szCs w:val="20"/>
                <w:lang w:bidi="ar"/>
              </w:rPr>
              <w:t>2</w:t>
            </w:r>
          </w:p>
        </w:tc>
        <w:tc>
          <w:tcPr>
            <w:tcW w:w="188" w:type="pct"/>
            <w:vAlign w:val="center"/>
          </w:tcPr>
          <w:p w14:paraId="4486BE09" w14:textId="77777777" w:rsidR="00B85A23" w:rsidRDefault="00B85A23">
            <w:pPr>
              <w:jc w:val="center"/>
              <w:rPr>
                <w:rFonts w:ascii="仿宋" w:eastAsia="仿宋" w:hAnsi="仿宋" w:cs="仿宋" w:hint="eastAsia"/>
                <w:color w:val="000000"/>
                <w:kern w:val="0"/>
                <w:szCs w:val="21"/>
                <w:lang w:bidi="ar"/>
              </w:rPr>
            </w:pPr>
          </w:p>
        </w:tc>
        <w:tc>
          <w:tcPr>
            <w:tcW w:w="214" w:type="pct"/>
          </w:tcPr>
          <w:p w14:paraId="003537D7"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452102A1" w14:textId="77777777">
        <w:trPr>
          <w:trHeight w:val="340"/>
        </w:trPr>
        <w:tc>
          <w:tcPr>
            <w:tcW w:w="474" w:type="pct"/>
            <w:vMerge/>
          </w:tcPr>
          <w:p w14:paraId="1FFF07B8"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15D7F41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体质锻炼</w:t>
            </w:r>
          </w:p>
        </w:tc>
        <w:tc>
          <w:tcPr>
            <w:tcW w:w="335" w:type="pct"/>
            <w:vAlign w:val="center"/>
          </w:tcPr>
          <w:p w14:paraId="18BB148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5C0E7B0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329246B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8</w:t>
            </w:r>
          </w:p>
        </w:tc>
        <w:tc>
          <w:tcPr>
            <w:tcW w:w="351" w:type="pct"/>
            <w:vAlign w:val="center"/>
          </w:tcPr>
          <w:p w14:paraId="30AF6A1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108</w:t>
            </w:r>
          </w:p>
        </w:tc>
        <w:tc>
          <w:tcPr>
            <w:tcW w:w="358" w:type="pct"/>
            <w:vAlign w:val="center"/>
          </w:tcPr>
          <w:p w14:paraId="5484DF9F" w14:textId="77777777" w:rsidR="00B85A23" w:rsidRDefault="00B85A23">
            <w:pPr>
              <w:snapToGrid w:val="0"/>
              <w:spacing w:line="320" w:lineRule="exact"/>
              <w:ind w:leftChars="-50" w:left="-105" w:rightChars="-50" w:right="-105"/>
              <w:jc w:val="center"/>
              <w:rPr>
                <w:rFonts w:ascii="仿宋" w:eastAsia="仿宋" w:hAnsi="仿宋" w:cs="仿宋" w:hint="eastAsia"/>
                <w:szCs w:val="21"/>
              </w:rPr>
            </w:pPr>
          </w:p>
        </w:tc>
        <w:tc>
          <w:tcPr>
            <w:tcW w:w="307" w:type="pct"/>
            <w:vAlign w:val="center"/>
          </w:tcPr>
          <w:p w14:paraId="0883C19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108</w:t>
            </w:r>
          </w:p>
        </w:tc>
        <w:tc>
          <w:tcPr>
            <w:tcW w:w="147" w:type="pct"/>
            <w:vAlign w:val="center"/>
          </w:tcPr>
          <w:p w14:paraId="41A75843"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w:t>
            </w:r>
          </w:p>
        </w:tc>
        <w:tc>
          <w:tcPr>
            <w:tcW w:w="153" w:type="pct"/>
            <w:vAlign w:val="center"/>
          </w:tcPr>
          <w:p w14:paraId="4BF1CCF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w:t>
            </w:r>
          </w:p>
        </w:tc>
        <w:tc>
          <w:tcPr>
            <w:tcW w:w="164" w:type="pct"/>
            <w:vAlign w:val="center"/>
          </w:tcPr>
          <w:p w14:paraId="16511CA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w:t>
            </w:r>
          </w:p>
        </w:tc>
        <w:tc>
          <w:tcPr>
            <w:tcW w:w="174" w:type="pct"/>
            <w:vAlign w:val="center"/>
          </w:tcPr>
          <w:p w14:paraId="40C46B3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w:t>
            </w:r>
          </w:p>
        </w:tc>
        <w:tc>
          <w:tcPr>
            <w:tcW w:w="179" w:type="pct"/>
            <w:vAlign w:val="center"/>
          </w:tcPr>
          <w:p w14:paraId="4A50DF5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1</w:t>
            </w:r>
          </w:p>
        </w:tc>
        <w:tc>
          <w:tcPr>
            <w:tcW w:w="138" w:type="pct"/>
          </w:tcPr>
          <w:p w14:paraId="1B94CA5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3623859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0BC88963" w14:textId="77777777" w:rsidR="00B85A23" w:rsidRDefault="00B85A23">
            <w:pPr>
              <w:widowControl/>
              <w:jc w:val="center"/>
              <w:textAlignment w:val="center"/>
              <w:rPr>
                <w:rFonts w:ascii="Times New Roman" w:eastAsia="宋体" w:hAnsi="Times New Roman" w:cs="Times New Roman"/>
                <w:color w:val="FF0000"/>
                <w:kern w:val="0"/>
                <w:sz w:val="20"/>
                <w:szCs w:val="20"/>
                <w:lang w:bidi="ar"/>
              </w:rPr>
            </w:pPr>
          </w:p>
        </w:tc>
        <w:tc>
          <w:tcPr>
            <w:tcW w:w="188" w:type="pct"/>
            <w:vAlign w:val="center"/>
          </w:tcPr>
          <w:p w14:paraId="274B4FCB" w14:textId="77777777" w:rsidR="00B85A23" w:rsidRDefault="00B85A23">
            <w:pPr>
              <w:jc w:val="center"/>
              <w:rPr>
                <w:rFonts w:ascii="仿宋" w:eastAsia="仿宋" w:hAnsi="仿宋" w:cs="仿宋" w:hint="eastAsia"/>
                <w:color w:val="000000"/>
                <w:kern w:val="0"/>
                <w:szCs w:val="21"/>
                <w:lang w:bidi="ar"/>
              </w:rPr>
            </w:pPr>
          </w:p>
        </w:tc>
        <w:tc>
          <w:tcPr>
            <w:tcW w:w="214" w:type="pct"/>
          </w:tcPr>
          <w:p w14:paraId="0F40D466"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6BD0FD30" w14:textId="77777777">
        <w:trPr>
          <w:trHeight w:val="340"/>
        </w:trPr>
        <w:tc>
          <w:tcPr>
            <w:tcW w:w="474" w:type="pct"/>
            <w:vMerge/>
          </w:tcPr>
          <w:p w14:paraId="1E6EAF76"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174DF499"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核心素养</w:t>
            </w:r>
          </w:p>
        </w:tc>
        <w:tc>
          <w:tcPr>
            <w:tcW w:w="335" w:type="pct"/>
            <w:vAlign w:val="center"/>
          </w:tcPr>
          <w:p w14:paraId="24AD43F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70" w:type="pct"/>
            <w:vAlign w:val="center"/>
          </w:tcPr>
          <w:p w14:paraId="2614041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68ECA44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8</w:t>
            </w:r>
          </w:p>
        </w:tc>
        <w:tc>
          <w:tcPr>
            <w:tcW w:w="351" w:type="pct"/>
            <w:vAlign w:val="center"/>
          </w:tcPr>
          <w:p w14:paraId="596799D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216</w:t>
            </w:r>
          </w:p>
        </w:tc>
        <w:tc>
          <w:tcPr>
            <w:tcW w:w="358" w:type="pct"/>
            <w:vAlign w:val="center"/>
          </w:tcPr>
          <w:p w14:paraId="76861A6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108</w:t>
            </w:r>
          </w:p>
        </w:tc>
        <w:tc>
          <w:tcPr>
            <w:tcW w:w="307" w:type="pct"/>
            <w:vAlign w:val="center"/>
          </w:tcPr>
          <w:p w14:paraId="11AFFC4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szCs w:val="21"/>
              </w:rPr>
              <w:t>108</w:t>
            </w:r>
          </w:p>
        </w:tc>
        <w:tc>
          <w:tcPr>
            <w:tcW w:w="147" w:type="pct"/>
            <w:vAlign w:val="center"/>
          </w:tcPr>
          <w:p w14:paraId="276EB47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53" w:type="pct"/>
            <w:vAlign w:val="center"/>
          </w:tcPr>
          <w:p w14:paraId="5D0E36A9"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64" w:type="pct"/>
            <w:vAlign w:val="center"/>
          </w:tcPr>
          <w:p w14:paraId="0553CDC9"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74" w:type="pct"/>
            <w:vAlign w:val="center"/>
          </w:tcPr>
          <w:p w14:paraId="7B0A4A11"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79" w:type="pct"/>
            <w:vAlign w:val="center"/>
          </w:tcPr>
          <w:p w14:paraId="54C87B4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w:t>
            </w:r>
          </w:p>
        </w:tc>
        <w:tc>
          <w:tcPr>
            <w:tcW w:w="138" w:type="pct"/>
          </w:tcPr>
          <w:p w14:paraId="2A2DBAB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3761D91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3FD27843" w14:textId="77777777" w:rsidR="00B85A23" w:rsidRDefault="00B85A23">
            <w:pPr>
              <w:widowControl/>
              <w:jc w:val="center"/>
              <w:textAlignment w:val="center"/>
              <w:rPr>
                <w:rFonts w:ascii="Times New Roman" w:eastAsia="宋体" w:hAnsi="Times New Roman" w:cs="Times New Roman"/>
                <w:color w:val="FF0000"/>
                <w:kern w:val="0"/>
                <w:sz w:val="20"/>
                <w:szCs w:val="20"/>
                <w:lang w:bidi="ar"/>
              </w:rPr>
            </w:pPr>
          </w:p>
        </w:tc>
        <w:tc>
          <w:tcPr>
            <w:tcW w:w="188" w:type="pct"/>
            <w:vAlign w:val="center"/>
          </w:tcPr>
          <w:p w14:paraId="085C7690" w14:textId="77777777" w:rsidR="00B85A23" w:rsidRDefault="00B85A23">
            <w:pPr>
              <w:jc w:val="center"/>
              <w:rPr>
                <w:rFonts w:ascii="仿宋" w:eastAsia="仿宋" w:hAnsi="仿宋" w:cs="仿宋" w:hint="eastAsia"/>
                <w:color w:val="000000"/>
                <w:kern w:val="0"/>
                <w:szCs w:val="21"/>
                <w:lang w:bidi="ar"/>
              </w:rPr>
            </w:pPr>
          </w:p>
        </w:tc>
        <w:tc>
          <w:tcPr>
            <w:tcW w:w="214" w:type="pct"/>
          </w:tcPr>
          <w:p w14:paraId="5E3D2C15"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40E91C0B" w14:textId="77777777">
        <w:trPr>
          <w:trHeight w:val="340"/>
        </w:trPr>
        <w:tc>
          <w:tcPr>
            <w:tcW w:w="474" w:type="pct"/>
            <w:vMerge/>
          </w:tcPr>
          <w:p w14:paraId="4B8E194A"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256D19A8"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短视频创作</w:t>
            </w:r>
          </w:p>
        </w:tc>
        <w:tc>
          <w:tcPr>
            <w:tcW w:w="335" w:type="pct"/>
          </w:tcPr>
          <w:p w14:paraId="657DF97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2CD8A70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0E8D362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5A6331E2"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2A7DA26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8</w:t>
            </w:r>
          </w:p>
        </w:tc>
        <w:tc>
          <w:tcPr>
            <w:tcW w:w="307" w:type="pct"/>
            <w:vAlign w:val="center"/>
          </w:tcPr>
          <w:p w14:paraId="30CB906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8</w:t>
            </w:r>
          </w:p>
        </w:tc>
        <w:tc>
          <w:tcPr>
            <w:tcW w:w="147" w:type="pct"/>
          </w:tcPr>
          <w:p w14:paraId="0C6F6A2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29473BF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2CD56E7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2FBBA5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5E28D07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5ED2EAF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5C8C7E8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14DF3D31" w14:textId="77777777" w:rsidR="00B85A23" w:rsidRDefault="00B85A23">
            <w:pPr>
              <w:jc w:val="center"/>
              <w:rPr>
                <w:rFonts w:ascii="仿宋" w:eastAsia="仿宋" w:hAnsi="仿宋" w:cs="仿宋" w:hint="eastAsia"/>
                <w:color w:val="000000"/>
                <w:kern w:val="0"/>
                <w:szCs w:val="21"/>
                <w:lang w:bidi="ar"/>
              </w:rPr>
            </w:pPr>
          </w:p>
        </w:tc>
        <w:tc>
          <w:tcPr>
            <w:tcW w:w="188" w:type="pct"/>
            <w:vAlign w:val="center"/>
          </w:tcPr>
          <w:p w14:paraId="533B3819" w14:textId="77777777" w:rsidR="00B85A23" w:rsidRDefault="00B85A23">
            <w:pPr>
              <w:jc w:val="center"/>
              <w:rPr>
                <w:rFonts w:ascii="仿宋" w:eastAsia="仿宋" w:hAnsi="仿宋" w:cs="仿宋" w:hint="eastAsia"/>
                <w:color w:val="000000"/>
                <w:kern w:val="0"/>
                <w:szCs w:val="21"/>
                <w:lang w:bidi="ar"/>
              </w:rPr>
            </w:pPr>
          </w:p>
        </w:tc>
        <w:tc>
          <w:tcPr>
            <w:tcW w:w="214" w:type="pct"/>
          </w:tcPr>
          <w:p w14:paraId="21E3F2DF"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14C72B0D" w14:textId="77777777">
        <w:trPr>
          <w:trHeight w:val="340"/>
        </w:trPr>
        <w:tc>
          <w:tcPr>
            <w:tcW w:w="474" w:type="pct"/>
            <w:vMerge/>
          </w:tcPr>
          <w:p w14:paraId="49E5B354"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0C1D757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新媒体运营</w:t>
            </w:r>
          </w:p>
        </w:tc>
        <w:tc>
          <w:tcPr>
            <w:tcW w:w="335" w:type="pct"/>
          </w:tcPr>
          <w:p w14:paraId="6130D2F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291A1B0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698CD34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5A9354C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6127BF9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8</w:t>
            </w:r>
          </w:p>
        </w:tc>
        <w:tc>
          <w:tcPr>
            <w:tcW w:w="307" w:type="pct"/>
            <w:vAlign w:val="center"/>
          </w:tcPr>
          <w:p w14:paraId="4CEDDC4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8</w:t>
            </w:r>
          </w:p>
        </w:tc>
        <w:tc>
          <w:tcPr>
            <w:tcW w:w="147" w:type="pct"/>
          </w:tcPr>
          <w:p w14:paraId="5C2829C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0BD82BB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7F11AC3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6408EF0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45C5F39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561E0BB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59B3757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54AE533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vAlign w:val="center"/>
          </w:tcPr>
          <w:p w14:paraId="3EBB178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2A8393B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7F4C816" w14:textId="77777777">
        <w:trPr>
          <w:trHeight w:val="340"/>
        </w:trPr>
        <w:tc>
          <w:tcPr>
            <w:tcW w:w="474" w:type="pct"/>
            <w:vMerge/>
          </w:tcPr>
          <w:p w14:paraId="37CB5B74"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0F8040C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proofErr w:type="gramStart"/>
            <w:r>
              <w:rPr>
                <w:rFonts w:ascii="仿宋" w:eastAsia="仿宋" w:hAnsi="仿宋" w:cs="仿宋" w:hint="eastAsia"/>
                <w:szCs w:val="21"/>
              </w:rPr>
              <w:t>职场沟通</w:t>
            </w:r>
            <w:proofErr w:type="gramEnd"/>
            <w:r>
              <w:rPr>
                <w:rFonts w:ascii="仿宋" w:eastAsia="仿宋" w:hAnsi="仿宋" w:cs="仿宋" w:hint="eastAsia"/>
                <w:szCs w:val="21"/>
              </w:rPr>
              <w:t>与写作技巧</w:t>
            </w:r>
          </w:p>
        </w:tc>
        <w:tc>
          <w:tcPr>
            <w:tcW w:w="335" w:type="pct"/>
          </w:tcPr>
          <w:p w14:paraId="4642627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7BC779D1"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2E992EE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45AA186F"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2978281A"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8</w:t>
            </w:r>
          </w:p>
        </w:tc>
        <w:tc>
          <w:tcPr>
            <w:tcW w:w="307" w:type="pct"/>
            <w:vAlign w:val="center"/>
          </w:tcPr>
          <w:p w14:paraId="01A735C1"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8</w:t>
            </w:r>
          </w:p>
        </w:tc>
        <w:tc>
          <w:tcPr>
            <w:tcW w:w="147" w:type="pct"/>
          </w:tcPr>
          <w:p w14:paraId="06C5EB7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71E69FC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378C641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FE8402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2BF155A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646EF64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0FEBC8A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vAlign w:val="center"/>
          </w:tcPr>
          <w:p w14:paraId="637CAE77" w14:textId="77777777" w:rsidR="00B85A23" w:rsidRDefault="00B85A23">
            <w:pPr>
              <w:jc w:val="center"/>
              <w:rPr>
                <w:rFonts w:ascii="仿宋" w:eastAsia="仿宋" w:hAnsi="仿宋" w:cs="仿宋" w:hint="eastAsia"/>
                <w:color w:val="000000"/>
                <w:kern w:val="0"/>
                <w:szCs w:val="21"/>
                <w:lang w:bidi="ar"/>
              </w:rPr>
            </w:pPr>
          </w:p>
        </w:tc>
        <w:tc>
          <w:tcPr>
            <w:tcW w:w="188" w:type="pct"/>
          </w:tcPr>
          <w:p w14:paraId="413DED3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7FC3071C"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1D4F611D" w14:textId="77777777">
        <w:trPr>
          <w:trHeight w:val="340"/>
        </w:trPr>
        <w:tc>
          <w:tcPr>
            <w:tcW w:w="474" w:type="pct"/>
            <w:vMerge/>
          </w:tcPr>
          <w:p w14:paraId="04ACEB35"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78C8036D"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大学生创新创业</w:t>
            </w:r>
          </w:p>
        </w:tc>
        <w:tc>
          <w:tcPr>
            <w:tcW w:w="335" w:type="pct"/>
          </w:tcPr>
          <w:p w14:paraId="2C386F2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0C0BE24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3EF4E52F"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54090DAC"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7A5E51E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8</w:t>
            </w:r>
          </w:p>
        </w:tc>
        <w:tc>
          <w:tcPr>
            <w:tcW w:w="307" w:type="pct"/>
            <w:vAlign w:val="center"/>
          </w:tcPr>
          <w:p w14:paraId="0F7903A1"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8</w:t>
            </w:r>
          </w:p>
        </w:tc>
        <w:tc>
          <w:tcPr>
            <w:tcW w:w="147" w:type="pct"/>
          </w:tcPr>
          <w:p w14:paraId="308D02F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2CB6AE0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773EC0D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3D780B4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4156B96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371481B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28C1DBC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3019D41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69E9311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320C4F6A"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EF4A92B" w14:textId="77777777">
        <w:trPr>
          <w:trHeight w:val="340"/>
        </w:trPr>
        <w:tc>
          <w:tcPr>
            <w:tcW w:w="474" w:type="pct"/>
            <w:vMerge/>
          </w:tcPr>
          <w:p w14:paraId="094D5394"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768C178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大学语文</w:t>
            </w:r>
          </w:p>
        </w:tc>
        <w:tc>
          <w:tcPr>
            <w:tcW w:w="335" w:type="pct"/>
          </w:tcPr>
          <w:p w14:paraId="776F69C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083B2D6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61497DF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5B734E3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718D799C"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5B7F54C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3EE325F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2B35256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30E835E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5769EC0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159109C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783128C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10F736F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77034F6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550A27C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01A55684"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659FA834" w14:textId="77777777">
        <w:trPr>
          <w:trHeight w:val="340"/>
        </w:trPr>
        <w:tc>
          <w:tcPr>
            <w:tcW w:w="474" w:type="pct"/>
            <w:vMerge/>
          </w:tcPr>
          <w:p w14:paraId="4B0ABEB3"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7642A36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电影作品读解</w:t>
            </w:r>
          </w:p>
        </w:tc>
        <w:tc>
          <w:tcPr>
            <w:tcW w:w="335" w:type="pct"/>
          </w:tcPr>
          <w:p w14:paraId="75849AF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7B39ADB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6EC9A03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481539DF"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715A07A3"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25E3DA13"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3131C71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5DAED1E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16B79F5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D69130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630B59B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457CC1F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5E2981A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795F157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4FC677F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0BF58944"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210CD841" w14:textId="77777777">
        <w:trPr>
          <w:trHeight w:val="340"/>
        </w:trPr>
        <w:tc>
          <w:tcPr>
            <w:tcW w:w="474" w:type="pct"/>
            <w:vMerge/>
          </w:tcPr>
          <w:p w14:paraId="3904BD11"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05D5F76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节能减排</w:t>
            </w:r>
          </w:p>
        </w:tc>
        <w:tc>
          <w:tcPr>
            <w:tcW w:w="335" w:type="pct"/>
          </w:tcPr>
          <w:p w14:paraId="7C8166DC"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0B53FF76"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307BF6F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1EBDEB79"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76FF4BF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3B11EF63"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3A198CB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0137597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436EF02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201146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4E78130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6F7FA19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0E668C0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0F16935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701ECC7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6897C27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0FCE8C8" w14:textId="77777777">
        <w:trPr>
          <w:trHeight w:val="340"/>
        </w:trPr>
        <w:tc>
          <w:tcPr>
            <w:tcW w:w="474" w:type="pct"/>
            <w:vMerge/>
          </w:tcPr>
          <w:p w14:paraId="04D0FADA"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60342A6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绿色环保</w:t>
            </w:r>
          </w:p>
        </w:tc>
        <w:tc>
          <w:tcPr>
            <w:tcW w:w="335" w:type="pct"/>
          </w:tcPr>
          <w:p w14:paraId="4C4A930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63F7011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15F23DE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093E9421"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40C56019"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6F047C1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1A1881F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393F199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44C520B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598550D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6A7C318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39861DC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69314B8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232BA45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5C4D0BE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12CD81E5"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FD74476" w14:textId="77777777">
        <w:trPr>
          <w:trHeight w:val="340"/>
        </w:trPr>
        <w:tc>
          <w:tcPr>
            <w:tcW w:w="474" w:type="pct"/>
            <w:vMerge/>
          </w:tcPr>
          <w:p w14:paraId="317B4282"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60B346D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金融知识</w:t>
            </w:r>
          </w:p>
        </w:tc>
        <w:tc>
          <w:tcPr>
            <w:tcW w:w="335" w:type="pct"/>
          </w:tcPr>
          <w:p w14:paraId="58B0DF1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146AAE40"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5BAB98A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610B27FC"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0409E40A"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0A7DFFE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1ECF9B43"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1D84185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6FA72BA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7B439D2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6BF002F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71AF4B1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6CE0D7E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08C84A7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06DE311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150F1CF9"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6F3C161F" w14:textId="77777777">
        <w:trPr>
          <w:trHeight w:val="340"/>
        </w:trPr>
        <w:tc>
          <w:tcPr>
            <w:tcW w:w="474" w:type="pct"/>
            <w:vMerge/>
          </w:tcPr>
          <w:p w14:paraId="006A5211"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09DAF89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社会责任</w:t>
            </w:r>
          </w:p>
        </w:tc>
        <w:tc>
          <w:tcPr>
            <w:tcW w:w="335" w:type="pct"/>
          </w:tcPr>
          <w:p w14:paraId="307EBAD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08D2286E"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0165B1C9"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35620F2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0DEB0912"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0CC7B4F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6476D8E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3E6CCA7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6EA05DA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9356D0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31A4FA4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2121D02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293C478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0890150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1A8470D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65EA794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15804AF" w14:textId="77777777">
        <w:trPr>
          <w:trHeight w:val="340"/>
        </w:trPr>
        <w:tc>
          <w:tcPr>
            <w:tcW w:w="474" w:type="pct"/>
            <w:vMerge/>
          </w:tcPr>
          <w:p w14:paraId="6F29A855"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2C2BB57F"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人口资源</w:t>
            </w:r>
          </w:p>
        </w:tc>
        <w:tc>
          <w:tcPr>
            <w:tcW w:w="335" w:type="pct"/>
          </w:tcPr>
          <w:p w14:paraId="23DEA34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2F2AA1FA"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1194BCBB"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1218FB4C"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636D5046"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73AD7A13"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6131134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32BD65A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26F2AAB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468BF48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0231259B"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327C6C1F"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6A4CBFA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1D62153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56D559EA"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51E74BE9"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1020BABA" w14:textId="77777777">
        <w:trPr>
          <w:trHeight w:val="340"/>
        </w:trPr>
        <w:tc>
          <w:tcPr>
            <w:tcW w:w="474" w:type="pct"/>
            <w:vMerge/>
          </w:tcPr>
          <w:p w14:paraId="18B87BA7"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786C737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海洋科学</w:t>
            </w:r>
          </w:p>
        </w:tc>
        <w:tc>
          <w:tcPr>
            <w:tcW w:w="335" w:type="pct"/>
          </w:tcPr>
          <w:p w14:paraId="73973043"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0A2380D7"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0F126D62"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50FB01B2"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487CF33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7C8C426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2BDB4733"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16473FC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46667D6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64E49BA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3135007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5960573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5FFE750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3FDB7EA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6296BDF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4C02526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3D698089" w14:textId="77777777">
        <w:trPr>
          <w:trHeight w:val="340"/>
        </w:trPr>
        <w:tc>
          <w:tcPr>
            <w:tcW w:w="474" w:type="pct"/>
            <w:vMerge/>
          </w:tcPr>
          <w:p w14:paraId="52A81B9B" w14:textId="77777777" w:rsidR="00B85A23" w:rsidRDefault="00B85A23">
            <w:pPr>
              <w:snapToGrid w:val="0"/>
              <w:spacing w:line="320" w:lineRule="exact"/>
              <w:rPr>
                <w:rFonts w:ascii="仿宋" w:eastAsia="仿宋" w:hAnsi="仿宋" w:cs="仿宋" w:hint="eastAsia"/>
                <w:szCs w:val="21"/>
              </w:rPr>
            </w:pPr>
          </w:p>
        </w:tc>
        <w:tc>
          <w:tcPr>
            <w:tcW w:w="833" w:type="pct"/>
            <w:gridSpan w:val="2"/>
            <w:vAlign w:val="center"/>
          </w:tcPr>
          <w:p w14:paraId="1637DF54"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管理学</w:t>
            </w:r>
          </w:p>
        </w:tc>
        <w:tc>
          <w:tcPr>
            <w:tcW w:w="335" w:type="pct"/>
          </w:tcPr>
          <w:p w14:paraId="787F6112"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70" w:type="pct"/>
            <w:vAlign w:val="center"/>
          </w:tcPr>
          <w:p w14:paraId="49BBDB49"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9" w:type="pct"/>
            <w:vAlign w:val="center"/>
          </w:tcPr>
          <w:p w14:paraId="46D8612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351" w:type="pct"/>
            <w:vAlign w:val="center"/>
          </w:tcPr>
          <w:p w14:paraId="7613E2A4"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58" w:type="pct"/>
            <w:vAlign w:val="center"/>
          </w:tcPr>
          <w:p w14:paraId="73EAA6BC"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16</w:t>
            </w:r>
          </w:p>
        </w:tc>
        <w:tc>
          <w:tcPr>
            <w:tcW w:w="307" w:type="pct"/>
            <w:vAlign w:val="center"/>
          </w:tcPr>
          <w:p w14:paraId="0C0B6F90"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47" w:type="pct"/>
          </w:tcPr>
          <w:p w14:paraId="2DC3A52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45A2B73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0E5B4C6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5F8E4D8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71410C88"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678AAB1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4DD2DB4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2D336D5E"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28F76D91"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373312EB"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5658FDAB" w14:textId="77777777">
        <w:trPr>
          <w:trHeight w:val="340"/>
        </w:trPr>
        <w:tc>
          <w:tcPr>
            <w:tcW w:w="2012" w:type="pct"/>
            <w:gridSpan w:val="5"/>
          </w:tcPr>
          <w:p w14:paraId="1374E655"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color w:val="FF0000"/>
                <w:szCs w:val="21"/>
              </w:rPr>
              <w:t>应修</w:t>
            </w:r>
            <w:r>
              <w:rPr>
                <w:rFonts w:ascii="仿宋" w:eastAsia="仿宋" w:hAnsi="仿宋" w:cs="仿宋" w:hint="eastAsia"/>
                <w:szCs w:val="21"/>
              </w:rPr>
              <w:t>公共选修课小计</w:t>
            </w:r>
          </w:p>
        </w:tc>
        <w:tc>
          <w:tcPr>
            <w:tcW w:w="289" w:type="pct"/>
            <w:vAlign w:val="center"/>
          </w:tcPr>
          <w:p w14:paraId="06B50733"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FF0000"/>
                <w:kern w:val="0"/>
                <w:sz w:val="20"/>
                <w:szCs w:val="20"/>
                <w:lang w:bidi="ar"/>
              </w:rPr>
              <w:t>20</w:t>
            </w:r>
          </w:p>
        </w:tc>
        <w:tc>
          <w:tcPr>
            <w:tcW w:w="351" w:type="pct"/>
            <w:vAlign w:val="center"/>
          </w:tcPr>
          <w:p w14:paraId="69E1EB7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388</w:t>
            </w:r>
          </w:p>
        </w:tc>
        <w:tc>
          <w:tcPr>
            <w:tcW w:w="358" w:type="pct"/>
            <w:vAlign w:val="center"/>
          </w:tcPr>
          <w:p w14:paraId="1B13406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FF0000"/>
                <w:kern w:val="0"/>
                <w:sz w:val="20"/>
                <w:szCs w:val="20"/>
                <w:lang w:bidi="ar"/>
              </w:rPr>
              <w:t>172</w:t>
            </w:r>
          </w:p>
        </w:tc>
        <w:tc>
          <w:tcPr>
            <w:tcW w:w="307" w:type="pct"/>
            <w:vAlign w:val="center"/>
          </w:tcPr>
          <w:p w14:paraId="4C9B434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FF0000"/>
                <w:kern w:val="0"/>
                <w:sz w:val="20"/>
                <w:szCs w:val="20"/>
                <w:lang w:bidi="ar"/>
              </w:rPr>
              <w:t>216</w:t>
            </w:r>
          </w:p>
        </w:tc>
        <w:tc>
          <w:tcPr>
            <w:tcW w:w="147" w:type="pct"/>
          </w:tcPr>
          <w:p w14:paraId="7B71D987"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59B31A36"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4701615C"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4" w:type="pct"/>
          </w:tcPr>
          <w:p w14:paraId="1B00D4C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79" w:type="pct"/>
          </w:tcPr>
          <w:p w14:paraId="09F06FCD"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38" w:type="pct"/>
          </w:tcPr>
          <w:p w14:paraId="67FDCF35"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53" w:type="pct"/>
          </w:tcPr>
          <w:p w14:paraId="0F0305E4"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64" w:type="pct"/>
          </w:tcPr>
          <w:p w14:paraId="0205A2F2"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188" w:type="pct"/>
          </w:tcPr>
          <w:p w14:paraId="2D48CA59" w14:textId="77777777" w:rsidR="00B85A23" w:rsidRDefault="00B85A23">
            <w:pPr>
              <w:widowControl/>
              <w:jc w:val="center"/>
              <w:textAlignment w:val="center"/>
              <w:rPr>
                <w:rFonts w:ascii="仿宋" w:eastAsia="仿宋" w:hAnsi="仿宋" w:cs="仿宋" w:hint="eastAsia"/>
                <w:color w:val="000000"/>
                <w:kern w:val="0"/>
                <w:szCs w:val="21"/>
                <w:lang w:bidi="ar"/>
              </w:rPr>
            </w:pPr>
          </w:p>
        </w:tc>
        <w:tc>
          <w:tcPr>
            <w:tcW w:w="214" w:type="pct"/>
          </w:tcPr>
          <w:p w14:paraId="5C878728" w14:textId="77777777" w:rsidR="00B85A23" w:rsidRDefault="00B85A23">
            <w:pPr>
              <w:widowControl/>
              <w:jc w:val="center"/>
              <w:textAlignment w:val="center"/>
              <w:rPr>
                <w:rFonts w:ascii="仿宋" w:eastAsia="仿宋" w:hAnsi="仿宋" w:cs="仿宋" w:hint="eastAsia"/>
                <w:color w:val="000000"/>
                <w:kern w:val="0"/>
                <w:szCs w:val="21"/>
                <w:lang w:bidi="ar"/>
              </w:rPr>
            </w:pPr>
          </w:p>
        </w:tc>
      </w:tr>
      <w:tr w:rsidR="00B85A23" w14:paraId="756094CD" w14:textId="77777777">
        <w:trPr>
          <w:trHeight w:val="340"/>
        </w:trPr>
        <w:tc>
          <w:tcPr>
            <w:tcW w:w="2012" w:type="pct"/>
            <w:gridSpan w:val="5"/>
          </w:tcPr>
          <w:p w14:paraId="2F0877CB" w14:textId="77777777" w:rsidR="00B85A23"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合计</w:t>
            </w:r>
          </w:p>
        </w:tc>
        <w:tc>
          <w:tcPr>
            <w:tcW w:w="289" w:type="pct"/>
            <w:vAlign w:val="center"/>
          </w:tcPr>
          <w:p w14:paraId="72E86515"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340</w:t>
            </w:r>
          </w:p>
        </w:tc>
        <w:tc>
          <w:tcPr>
            <w:tcW w:w="351" w:type="pct"/>
            <w:vAlign w:val="center"/>
          </w:tcPr>
          <w:p w14:paraId="587ADBA0"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5894</w:t>
            </w:r>
          </w:p>
        </w:tc>
        <w:tc>
          <w:tcPr>
            <w:tcW w:w="358" w:type="pct"/>
            <w:vAlign w:val="center"/>
          </w:tcPr>
          <w:p w14:paraId="7C4872D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2753</w:t>
            </w:r>
          </w:p>
        </w:tc>
        <w:tc>
          <w:tcPr>
            <w:tcW w:w="307" w:type="pct"/>
            <w:vAlign w:val="center"/>
          </w:tcPr>
          <w:p w14:paraId="026AD3F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Times New Roman" w:eastAsia="宋体" w:hAnsi="Times New Roman" w:cs="Times New Roman"/>
                <w:color w:val="000000"/>
                <w:kern w:val="0"/>
                <w:sz w:val="20"/>
                <w:szCs w:val="20"/>
                <w:lang w:bidi="ar"/>
              </w:rPr>
              <w:t>3141</w:t>
            </w:r>
          </w:p>
        </w:tc>
        <w:tc>
          <w:tcPr>
            <w:tcW w:w="147" w:type="pct"/>
            <w:vAlign w:val="center"/>
          </w:tcPr>
          <w:p w14:paraId="57534CC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35</w:t>
            </w:r>
          </w:p>
        </w:tc>
        <w:tc>
          <w:tcPr>
            <w:tcW w:w="153" w:type="pct"/>
            <w:vAlign w:val="center"/>
          </w:tcPr>
          <w:p w14:paraId="31B54D28"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36</w:t>
            </w:r>
          </w:p>
        </w:tc>
        <w:tc>
          <w:tcPr>
            <w:tcW w:w="164" w:type="pct"/>
            <w:vAlign w:val="center"/>
          </w:tcPr>
          <w:p w14:paraId="135DC05D"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35</w:t>
            </w:r>
          </w:p>
        </w:tc>
        <w:tc>
          <w:tcPr>
            <w:tcW w:w="174" w:type="pct"/>
            <w:vAlign w:val="center"/>
          </w:tcPr>
          <w:p w14:paraId="0EA9788B"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35</w:t>
            </w:r>
          </w:p>
        </w:tc>
        <w:tc>
          <w:tcPr>
            <w:tcW w:w="179" w:type="pct"/>
            <w:vAlign w:val="center"/>
          </w:tcPr>
          <w:p w14:paraId="16822E49"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35</w:t>
            </w:r>
          </w:p>
        </w:tc>
        <w:tc>
          <w:tcPr>
            <w:tcW w:w="138" w:type="pct"/>
          </w:tcPr>
          <w:p w14:paraId="1B366C6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35</w:t>
            </w:r>
          </w:p>
        </w:tc>
        <w:tc>
          <w:tcPr>
            <w:tcW w:w="153" w:type="pct"/>
          </w:tcPr>
          <w:p w14:paraId="11EA7D7F"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42</w:t>
            </w:r>
          </w:p>
        </w:tc>
        <w:tc>
          <w:tcPr>
            <w:tcW w:w="164" w:type="pct"/>
          </w:tcPr>
          <w:p w14:paraId="6BDD3A31"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40</w:t>
            </w:r>
          </w:p>
        </w:tc>
        <w:tc>
          <w:tcPr>
            <w:tcW w:w="188" w:type="pct"/>
          </w:tcPr>
          <w:p w14:paraId="210E4777"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39</w:t>
            </w:r>
          </w:p>
        </w:tc>
        <w:tc>
          <w:tcPr>
            <w:tcW w:w="214" w:type="pct"/>
          </w:tcPr>
          <w:p w14:paraId="3BD855CE" w14:textId="77777777" w:rsidR="00B85A23"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14</w:t>
            </w:r>
          </w:p>
        </w:tc>
      </w:tr>
    </w:tbl>
    <w:p w14:paraId="15397BEE" w14:textId="77777777" w:rsidR="00B85A23" w:rsidRDefault="00000000">
      <w:pPr>
        <w:spacing w:before="60" w:after="60"/>
        <w:ind w:firstLineChars="300" w:firstLine="632"/>
        <w:rPr>
          <w:rFonts w:ascii="仿宋" w:eastAsia="仿宋" w:hAnsi="仿宋" w:cs="仿宋" w:hint="eastAsia"/>
          <w:szCs w:val="21"/>
        </w:rPr>
      </w:pPr>
      <w:r>
        <w:rPr>
          <w:rFonts w:ascii="仿宋" w:eastAsia="仿宋" w:hAnsi="仿宋" w:cs="仿宋" w:hint="eastAsia"/>
          <w:b/>
          <w:szCs w:val="21"/>
        </w:rPr>
        <w:t>8.3 学时统计表</w:t>
      </w:r>
    </w:p>
    <w:tbl>
      <w:tblPr>
        <w:tblStyle w:val="ae"/>
        <w:tblW w:w="5000" w:type="pct"/>
        <w:tblLook w:val="04A0" w:firstRow="1" w:lastRow="0" w:firstColumn="1" w:lastColumn="0" w:noHBand="0" w:noVBand="1"/>
      </w:tblPr>
      <w:tblGrid>
        <w:gridCol w:w="1559"/>
        <w:gridCol w:w="2268"/>
        <w:gridCol w:w="1309"/>
        <w:gridCol w:w="1308"/>
        <w:gridCol w:w="1308"/>
        <w:gridCol w:w="1308"/>
      </w:tblGrid>
      <w:tr w:rsidR="00B85A23" w14:paraId="0F348695" w14:textId="77777777">
        <w:trPr>
          <w:trHeight w:val="407"/>
        </w:trPr>
        <w:tc>
          <w:tcPr>
            <w:tcW w:w="2111" w:type="pct"/>
            <w:gridSpan w:val="2"/>
            <w:vAlign w:val="center"/>
          </w:tcPr>
          <w:p w14:paraId="59540BE3" w14:textId="77777777" w:rsidR="00B85A23" w:rsidRDefault="00000000">
            <w:pPr>
              <w:snapToGrid w:val="0"/>
              <w:jc w:val="center"/>
              <w:rPr>
                <w:rFonts w:ascii="仿宋" w:eastAsia="仿宋" w:hAnsi="仿宋" w:cs="仿宋" w:hint="eastAsia"/>
                <w:szCs w:val="21"/>
              </w:rPr>
            </w:pPr>
            <w:r>
              <w:rPr>
                <w:rFonts w:ascii="仿宋" w:eastAsia="仿宋" w:hAnsi="仿宋" w:cs="仿宋" w:hint="eastAsia"/>
                <w:szCs w:val="21"/>
              </w:rPr>
              <w:t>课程类别</w:t>
            </w:r>
          </w:p>
        </w:tc>
        <w:tc>
          <w:tcPr>
            <w:tcW w:w="722" w:type="pct"/>
            <w:vAlign w:val="center"/>
          </w:tcPr>
          <w:p w14:paraId="0858E6AC" w14:textId="77777777" w:rsidR="00B85A23" w:rsidRDefault="00000000">
            <w:pPr>
              <w:snapToGrid w:val="0"/>
              <w:jc w:val="center"/>
              <w:rPr>
                <w:rFonts w:ascii="仿宋" w:eastAsia="仿宋" w:hAnsi="仿宋" w:cs="仿宋" w:hint="eastAsia"/>
                <w:szCs w:val="21"/>
              </w:rPr>
            </w:pPr>
            <w:r>
              <w:rPr>
                <w:rFonts w:ascii="仿宋" w:eastAsia="仿宋" w:hAnsi="仿宋" w:cs="仿宋" w:hint="eastAsia"/>
                <w:szCs w:val="21"/>
              </w:rPr>
              <w:t>总学时</w:t>
            </w:r>
          </w:p>
        </w:tc>
        <w:tc>
          <w:tcPr>
            <w:tcW w:w="722" w:type="pct"/>
            <w:vAlign w:val="center"/>
          </w:tcPr>
          <w:p w14:paraId="55961AD7" w14:textId="77777777" w:rsidR="00B85A23" w:rsidRDefault="00000000">
            <w:pPr>
              <w:snapToGrid w:val="0"/>
              <w:jc w:val="center"/>
              <w:rPr>
                <w:rFonts w:ascii="仿宋" w:eastAsia="仿宋" w:hAnsi="仿宋" w:cs="仿宋" w:hint="eastAsia"/>
                <w:szCs w:val="21"/>
              </w:rPr>
            </w:pPr>
            <w:r>
              <w:rPr>
                <w:rFonts w:ascii="仿宋" w:eastAsia="仿宋" w:hAnsi="仿宋" w:cs="仿宋" w:hint="eastAsia"/>
                <w:szCs w:val="21"/>
              </w:rPr>
              <w:t>理论</w:t>
            </w:r>
          </w:p>
        </w:tc>
        <w:tc>
          <w:tcPr>
            <w:tcW w:w="722" w:type="pct"/>
            <w:vAlign w:val="center"/>
          </w:tcPr>
          <w:p w14:paraId="7A909972" w14:textId="77777777" w:rsidR="00B85A23" w:rsidRDefault="00000000">
            <w:pPr>
              <w:snapToGrid w:val="0"/>
              <w:jc w:val="center"/>
              <w:rPr>
                <w:rFonts w:ascii="仿宋" w:eastAsia="仿宋" w:hAnsi="仿宋" w:cs="仿宋" w:hint="eastAsia"/>
                <w:szCs w:val="21"/>
              </w:rPr>
            </w:pPr>
            <w:r>
              <w:rPr>
                <w:rFonts w:ascii="仿宋" w:eastAsia="仿宋" w:hAnsi="仿宋" w:cs="仿宋" w:hint="eastAsia"/>
                <w:szCs w:val="21"/>
              </w:rPr>
              <w:t>实践</w:t>
            </w:r>
          </w:p>
        </w:tc>
        <w:tc>
          <w:tcPr>
            <w:tcW w:w="722" w:type="pct"/>
            <w:vAlign w:val="center"/>
          </w:tcPr>
          <w:p w14:paraId="185BA779" w14:textId="77777777" w:rsidR="00B85A23" w:rsidRDefault="00000000">
            <w:pPr>
              <w:snapToGrid w:val="0"/>
              <w:jc w:val="center"/>
              <w:rPr>
                <w:rFonts w:ascii="仿宋" w:eastAsia="仿宋" w:hAnsi="仿宋" w:cs="仿宋" w:hint="eastAsia"/>
                <w:szCs w:val="21"/>
              </w:rPr>
            </w:pPr>
            <w:r>
              <w:rPr>
                <w:rFonts w:ascii="仿宋" w:eastAsia="仿宋" w:hAnsi="仿宋" w:cs="仿宋" w:hint="eastAsia"/>
                <w:szCs w:val="21"/>
              </w:rPr>
              <w:t>占比</w:t>
            </w:r>
          </w:p>
        </w:tc>
      </w:tr>
      <w:tr w:rsidR="00B85A23" w14:paraId="5D0A1272" w14:textId="77777777">
        <w:trPr>
          <w:trHeight w:val="207"/>
        </w:trPr>
        <w:tc>
          <w:tcPr>
            <w:tcW w:w="860" w:type="pct"/>
            <w:vMerge w:val="restart"/>
            <w:vAlign w:val="center"/>
          </w:tcPr>
          <w:p w14:paraId="6D1BA964" w14:textId="77777777" w:rsidR="00B85A23" w:rsidRDefault="00000000">
            <w:pPr>
              <w:snapToGrid w:val="0"/>
              <w:rPr>
                <w:rFonts w:ascii="仿宋" w:eastAsia="仿宋" w:hAnsi="仿宋" w:cs="仿宋" w:hint="eastAsia"/>
                <w:szCs w:val="21"/>
              </w:rPr>
            </w:pPr>
            <w:r>
              <w:rPr>
                <w:rFonts w:ascii="仿宋" w:eastAsia="仿宋" w:hAnsi="仿宋" w:cs="仿宋" w:hint="eastAsia"/>
                <w:szCs w:val="21"/>
              </w:rPr>
              <w:t>公共基础课</w:t>
            </w:r>
          </w:p>
        </w:tc>
        <w:tc>
          <w:tcPr>
            <w:tcW w:w="1251" w:type="pct"/>
            <w:vAlign w:val="center"/>
          </w:tcPr>
          <w:p w14:paraId="593E420F" w14:textId="77777777" w:rsidR="00B85A23" w:rsidRDefault="00000000">
            <w:pPr>
              <w:snapToGrid w:val="0"/>
              <w:rPr>
                <w:rFonts w:ascii="仿宋" w:eastAsia="仿宋" w:hAnsi="仿宋" w:cs="仿宋" w:hint="eastAsia"/>
                <w:szCs w:val="21"/>
              </w:rPr>
            </w:pPr>
            <w:r>
              <w:rPr>
                <w:rFonts w:ascii="仿宋" w:eastAsia="仿宋" w:hAnsi="仿宋" w:cs="仿宋" w:hint="eastAsia"/>
                <w:szCs w:val="21"/>
              </w:rPr>
              <w:t>公共基础必修课</w:t>
            </w:r>
          </w:p>
        </w:tc>
        <w:tc>
          <w:tcPr>
            <w:tcW w:w="1341" w:type="dxa"/>
            <w:vAlign w:val="center"/>
          </w:tcPr>
          <w:p w14:paraId="44792678"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2464</w:t>
            </w:r>
          </w:p>
        </w:tc>
        <w:tc>
          <w:tcPr>
            <w:tcW w:w="1341" w:type="dxa"/>
            <w:vAlign w:val="center"/>
          </w:tcPr>
          <w:p w14:paraId="76C5AE72"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1666</w:t>
            </w:r>
          </w:p>
        </w:tc>
        <w:tc>
          <w:tcPr>
            <w:tcW w:w="1341" w:type="dxa"/>
            <w:vAlign w:val="center"/>
          </w:tcPr>
          <w:p w14:paraId="18C237FD"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798</w:t>
            </w:r>
          </w:p>
        </w:tc>
        <w:tc>
          <w:tcPr>
            <w:tcW w:w="722" w:type="pct"/>
            <w:vMerge w:val="restart"/>
            <w:vAlign w:val="center"/>
          </w:tcPr>
          <w:p w14:paraId="6DEAA007" w14:textId="77777777" w:rsidR="00B85A23" w:rsidRDefault="00000000">
            <w:pPr>
              <w:snapToGrid w:val="0"/>
              <w:jc w:val="center"/>
              <w:rPr>
                <w:rFonts w:ascii="仿宋" w:eastAsia="仿宋" w:hAnsi="仿宋" w:cs="仿宋" w:hint="eastAsia"/>
                <w:color w:val="FF0000"/>
                <w:sz w:val="18"/>
                <w:szCs w:val="24"/>
              </w:rPr>
            </w:pPr>
            <w:r>
              <w:rPr>
                <w:rFonts w:ascii="仿宋" w:eastAsia="仿宋" w:hAnsi="仿宋" w:cs="仿宋" w:hint="eastAsia"/>
                <w:color w:val="FF0000"/>
                <w:sz w:val="18"/>
                <w:szCs w:val="24"/>
              </w:rPr>
              <w:t>高职&gt;25%</w:t>
            </w:r>
          </w:p>
        </w:tc>
      </w:tr>
      <w:tr w:rsidR="00B85A23" w14:paraId="2B9991F0" w14:textId="77777777">
        <w:trPr>
          <w:trHeight w:val="206"/>
        </w:trPr>
        <w:tc>
          <w:tcPr>
            <w:tcW w:w="860" w:type="pct"/>
            <w:vMerge/>
            <w:vAlign w:val="center"/>
          </w:tcPr>
          <w:p w14:paraId="66727A73" w14:textId="77777777" w:rsidR="00B85A23" w:rsidRDefault="00B85A23">
            <w:pPr>
              <w:snapToGrid w:val="0"/>
              <w:rPr>
                <w:rFonts w:ascii="仿宋" w:eastAsia="仿宋" w:hAnsi="仿宋" w:cs="仿宋" w:hint="eastAsia"/>
                <w:szCs w:val="21"/>
              </w:rPr>
            </w:pPr>
          </w:p>
        </w:tc>
        <w:tc>
          <w:tcPr>
            <w:tcW w:w="1251" w:type="pct"/>
            <w:vAlign w:val="center"/>
          </w:tcPr>
          <w:p w14:paraId="50D08237" w14:textId="77777777" w:rsidR="00B85A23" w:rsidRDefault="00000000">
            <w:pPr>
              <w:snapToGrid w:val="0"/>
              <w:rPr>
                <w:rFonts w:ascii="仿宋" w:eastAsia="仿宋" w:hAnsi="仿宋" w:cs="仿宋" w:hint="eastAsia"/>
                <w:szCs w:val="21"/>
              </w:rPr>
            </w:pPr>
            <w:r>
              <w:rPr>
                <w:rFonts w:ascii="仿宋" w:eastAsia="仿宋" w:hAnsi="仿宋" w:cs="仿宋" w:hint="eastAsia"/>
                <w:szCs w:val="21"/>
              </w:rPr>
              <w:t>公共选修课</w:t>
            </w:r>
          </w:p>
        </w:tc>
        <w:tc>
          <w:tcPr>
            <w:tcW w:w="1341" w:type="dxa"/>
            <w:vAlign w:val="center"/>
          </w:tcPr>
          <w:p w14:paraId="6A205C28" w14:textId="77777777" w:rsidR="00B85A23" w:rsidRDefault="00000000">
            <w:pPr>
              <w:widowControl/>
              <w:jc w:val="center"/>
              <w:textAlignment w:val="center"/>
              <w:rPr>
                <w:rFonts w:ascii="仿宋" w:eastAsia="仿宋" w:hAnsi="仿宋" w:cs="仿宋" w:hint="eastAsia"/>
                <w:sz w:val="24"/>
                <w:szCs w:val="24"/>
              </w:rPr>
            </w:pPr>
            <w:r>
              <w:rPr>
                <w:rFonts w:ascii="仿宋" w:eastAsia="仿宋" w:hAnsi="仿宋" w:cs="仿宋" w:hint="eastAsia"/>
                <w:color w:val="000000"/>
                <w:kern w:val="0"/>
                <w:sz w:val="20"/>
                <w:szCs w:val="20"/>
                <w:lang w:bidi="ar"/>
              </w:rPr>
              <w:t>64</w:t>
            </w:r>
          </w:p>
        </w:tc>
        <w:tc>
          <w:tcPr>
            <w:tcW w:w="1341" w:type="dxa"/>
            <w:vAlign w:val="center"/>
          </w:tcPr>
          <w:p w14:paraId="767C651C" w14:textId="77777777" w:rsidR="00B85A23" w:rsidRDefault="00000000">
            <w:pPr>
              <w:widowControl/>
              <w:jc w:val="center"/>
              <w:textAlignment w:val="center"/>
              <w:rPr>
                <w:rFonts w:ascii="仿宋" w:eastAsia="仿宋" w:hAnsi="仿宋" w:cs="仿宋" w:hint="eastAsia"/>
                <w:sz w:val="24"/>
                <w:szCs w:val="24"/>
              </w:rPr>
            </w:pPr>
            <w:r>
              <w:rPr>
                <w:rFonts w:ascii="仿宋" w:eastAsia="仿宋" w:hAnsi="仿宋" w:cs="仿宋" w:hint="eastAsia"/>
                <w:color w:val="000000"/>
                <w:kern w:val="0"/>
                <w:sz w:val="20"/>
                <w:szCs w:val="20"/>
                <w:lang w:bidi="ar"/>
              </w:rPr>
              <w:t>64</w:t>
            </w:r>
          </w:p>
        </w:tc>
        <w:tc>
          <w:tcPr>
            <w:tcW w:w="1341" w:type="dxa"/>
            <w:vAlign w:val="center"/>
          </w:tcPr>
          <w:p w14:paraId="1D3FE9AC" w14:textId="77777777" w:rsidR="00B85A23" w:rsidRDefault="00B85A23">
            <w:pPr>
              <w:jc w:val="center"/>
              <w:rPr>
                <w:rFonts w:ascii="仿宋" w:eastAsia="仿宋" w:hAnsi="仿宋" w:cs="仿宋" w:hint="eastAsia"/>
                <w:sz w:val="24"/>
                <w:szCs w:val="24"/>
              </w:rPr>
            </w:pPr>
          </w:p>
        </w:tc>
        <w:tc>
          <w:tcPr>
            <w:tcW w:w="722" w:type="pct"/>
            <w:vMerge/>
          </w:tcPr>
          <w:p w14:paraId="37F420C2" w14:textId="77777777" w:rsidR="00B85A23" w:rsidRDefault="00B85A23">
            <w:pPr>
              <w:snapToGrid w:val="0"/>
              <w:jc w:val="center"/>
              <w:rPr>
                <w:rFonts w:ascii="仿宋" w:eastAsia="仿宋" w:hAnsi="仿宋" w:cs="仿宋" w:hint="eastAsia"/>
                <w:color w:val="FF0000"/>
                <w:sz w:val="24"/>
                <w:szCs w:val="24"/>
              </w:rPr>
            </w:pPr>
          </w:p>
        </w:tc>
      </w:tr>
      <w:tr w:rsidR="00B85A23" w14:paraId="2D5E54B8" w14:textId="77777777">
        <w:tc>
          <w:tcPr>
            <w:tcW w:w="860" w:type="pct"/>
            <w:vMerge w:val="restart"/>
            <w:vAlign w:val="center"/>
          </w:tcPr>
          <w:p w14:paraId="3D806766" w14:textId="77777777" w:rsidR="00B85A23" w:rsidRDefault="00000000">
            <w:pPr>
              <w:snapToGrid w:val="0"/>
              <w:rPr>
                <w:rFonts w:ascii="仿宋" w:eastAsia="仿宋" w:hAnsi="仿宋" w:cs="仿宋" w:hint="eastAsia"/>
                <w:szCs w:val="21"/>
              </w:rPr>
            </w:pPr>
            <w:r>
              <w:rPr>
                <w:rFonts w:ascii="仿宋" w:eastAsia="仿宋" w:hAnsi="仿宋" w:cs="仿宋" w:hint="eastAsia"/>
                <w:szCs w:val="21"/>
              </w:rPr>
              <w:t>专业课程</w:t>
            </w:r>
          </w:p>
        </w:tc>
        <w:tc>
          <w:tcPr>
            <w:tcW w:w="1251" w:type="pct"/>
          </w:tcPr>
          <w:p w14:paraId="020B8B46" w14:textId="77777777" w:rsidR="00B85A23" w:rsidRDefault="00000000">
            <w:pPr>
              <w:snapToGrid w:val="0"/>
              <w:rPr>
                <w:rFonts w:ascii="仿宋" w:eastAsia="仿宋" w:hAnsi="仿宋" w:cs="仿宋" w:hint="eastAsia"/>
                <w:szCs w:val="21"/>
              </w:rPr>
            </w:pPr>
            <w:r>
              <w:rPr>
                <w:rFonts w:ascii="仿宋" w:eastAsia="仿宋" w:hAnsi="仿宋" w:cs="仿宋" w:hint="eastAsia"/>
                <w:szCs w:val="21"/>
              </w:rPr>
              <w:t>专业基础课</w:t>
            </w:r>
          </w:p>
        </w:tc>
        <w:tc>
          <w:tcPr>
            <w:tcW w:w="1341" w:type="dxa"/>
            <w:vAlign w:val="center"/>
          </w:tcPr>
          <w:p w14:paraId="0FEAC065"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810</w:t>
            </w:r>
          </w:p>
        </w:tc>
        <w:tc>
          <w:tcPr>
            <w:tcW w:w="1341" w:type="dxa"/>
            <w:vAlign w:val="center"/>
          </w:tcPr>
          <w:p w14:paraId="3BE38C81"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396</w:t>
            </w:r>
          </w:p>
        </w:tc>
        <w:tc>
          <w:tcPr>
            <w:tcW w:w="1341" w:type="dxa"/>
            <w:vAlign w:val="center"/>
          </w:tcPr>
          <w:p w14:paraId="239208FB"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414</w:t>
            </w:r>
          </w:p>
        </w:tc>
        <w:tc>
          <w:tcPr>
            <w:tcW w:w="722" w:type="pct"/>
          </w:tcPr>
          <w:p w14:paraId="346F500A" w14:textId="77777777" w:rsidR="00B85A23" w:rsidRDefault="00B85A23">
            <w:pPr>
              <w:snapToGrid w:val="0"/>
              <w:rPr>
                <w:rFonts w:ascii="仿宋" w:eastAsia="仿宋" w:hAnsi="仿宋" w:cs="仿宋" w:hint="eastAsia"/>
                <w:color w:val="FF0000"/>
                <w:sz w:val="24"/>
                <w:szCs w:val="24"/>
              </w:rPr>
            </w:pPr>
          </w:p>
        </w:tc>
      </w:tr>
      <w:tr w:rsidR="00B85A23" w14:paraId="1AC50FA2" w14:textId="77777777">
        <w:tc>
          <w:tcPr>
            <w:tcW w:w="860" w:type="pct"/>
            <w:vMerge/>
          </w:tcPr>
          <w:p w14:paraId="16E4DC74" w14:textId="77777777" w:rsidR="00B85A23" w:rsidRDefault="00B85A23">
            <w:pPr>
              <w:snapToGrid w:val="0"/>
              <w:rPr>
                <w:rFonts w:ascii="仿宋" w:eastAsia="仿宋" w:hAnsi="仿宋" w:cs="仿宋" w:hint="eastAsia"/>
                <w:szCs w:val="21"/>
              </w:rPr>
            </w:pPr>
          </w:p>
        </w:tc>
        <w:tc>
          <w:tcPr>
            <w:tcW w:w="1251" w:type="pct"/>
          </w:tcPr>
          <w:p w14:paraId="64EA1E2A" w14:textId="77777777" w:rsidR="00B85A23" w:rsidRDefault="00000000">
            <w:pPr>
              <w:snapToGrid w:val="0"/>
              <w:rPr>
                <w:rFonts w:ascii="仿宋" w:eastAsia="仿宋" w:hAnsi="仿宋" w:cs="仿宋" w:hint="eastAsia"/>
                <w:szCs w:val="21"/>
              </w:rPr>
            </w:pPr>
            <w:r>
              <w:rPr>
                <w:rFonts w:ascii="仿宋" w:eastAsia="仿宋" w:hAnsi="仿宋" w:cs="仿宋" w:hint="eastAsia"/>
                <w:szCs w:val="21"/>
              </w:rPr>
              <w:t>专业核心课</w:t>
            </w:r>
          </w:p>
        </w:tc>
        <w:tc>
          <w:tcPr>
            <w:tcW w:w="1341" w:type="dxa"/>
            <w:vAlign w:val="center"/>
          </w:tcPr>
          <w:p w14:paraId="04940ACD"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782</w:t>
            </w:r>
          </w:p>
        </w:tc>
        <w:tc>
          <w:tcPr>
            <w:tcW w:w="1341" w:type="dxa"/>
            <w:vAlign w:val="center"/>
          </w:tcPr>
          <w:p w14:paraId="3E6F1046"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270</w:t>
            </w:r>
          </w:p>
        </w:tc>
        <w:tc>
          <w:tcPr>
            <w:tcW w:w="1341" w:type="dxa"/>
            <w:vAlign w:val="center"/>
          </w:tcPr>
          <w:p w14:paraId="45D010F1"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512</w:t>
            </w:r>
          </w:p>
        </w:tc>
        <w:tc>
          <w:tcPr>
            <w:tcW w:w="722" w:type="pct"/>
          </w:tcPr>
          <w:p w14:paraId="5A26BA47" w14:textId="77777777" w:rsidR="00B85A23" w:rsidRDefault="00B85A23">
            <w:pPr>
              <w:snapToGrid w:val="0"/>
              <w:rPr>
                <w:rFonts w:ascii="仿宋" w:eastAsia="仿宋" w:hAnsi="仿宋" w:cs="仿宋" w:hint="eastAsia"/>
                <w:color w:val="FF0000"/>
                <w:sz w:val="24"/>
                <w:szCs w:val="24"/>
              </w:rPr>
            </w:pPr>
          </w:p>
        </w:tc>
      </w:tr>
      <w:tr w:rsidR="00B85A23" w14:paraId="167C494F" w14:textId="77777777">
        <w:tc>
          <w:tcPr>
            <w:tcW w:w="860" w:type="pct"/>
            <w:vMerge/>
          </w:tcPr>
          <w:p w14:paraId="14F58B87" w14:textId="77777777" w:rsidR="00B85A23" w:rsidRDefault="00B85A23">
            <w:pPr>
              <w:snapToGrid w:val="0"/>
              <w:rPr>
                <w:rFonts w:ascii="仿宋" w:eastAsia="仿宋" w:hAnsi="仿宋" w:cs="仿宋" w:hint="eastAsia"/>
                <w:szCs w:val="21"/>
              </w:rPr>
            </w:pPr>
          </w:p>
        </w:tc>
        <w:tc>
          <w:tcPr>
            <w:tcW w:w="1251" w:type="pct"/>
          </w:tcPr>
          <w:p w14:paraId="2AF66D12" w14:textId="77777777" w:rsidR="00B85A23" w:rsidRDefault="00000000">
            <w:pPr>
              <w:snapToGrid w:val="0"/>
              <w:rPr>
                <w:rFonts w:ascii="仿宋" w:eastAsia="仿宋" w:hAnsi="仿宋" w:cs="仿宋" w:hint="eastAsia"/>
                <w:szCs w:val="21"/>
              </w:rPr>
            </w:pPr>
            <w:r>
              <w:rPr>
                <w:rFonts w:ascii="仿宋" w:eastAsia="仿宋" w:hAnsi="仿宋" w:cs="仿宋" w:hint="eastAsia"/>
                <w:szCs w:val="21"/>
              </w:rPr>
              <w:t>专业拓展课（选修）</w:t>
            </w:r>
          </w:p>
        </w:tc>
        <w:tc>
          <w:tcPr>
            <w:tcW w:w="1341" w:type="dxa"/>
            <w:vAlign w:val="center"/>
          </w:tcPr>
          <w:p w14:paraId="4AC319C4"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756</w:t>
            </w:r>
          </w:p>
        </w:tc>
        <w:tc>
          <w:tcPr>
            <w:tcW w:w="1341" w:type="dxa"/>
            <w:vAlign w:val="center"/>
          </w:tcPr>
          <w:p w14:paraId="39C03FF5"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369</w:t>
            </w:r>
          </w:p>
        </w:tc>
        <w:tc>
          <w:tcPr>
            <w:tcW w:w="1341" w:type="dxa"/>
            <w:vAlign w:val="center"/>
          </w:tcPr>
          <w:p w14:paraId="1F6265FC"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387</w:t>
            </w:r>
          </w:p>
        </w:tc>
        <w:tc>
          <w:tcPr>
            <w:tcW w:w="722" w:type="pct"/>
          </w:tcPr>
          <w:p w14:paraId="1CEF2F11" w14:textId="77777777" w:rsidR="00B85A23" w:rsidRDefault="00000000">
            <w:pPr>
              <w:snapToGrid w:val="0"/>
              <w:jc w:val="center"/>
              <w:rPr>
                <w:rFonts w:ascii="仿宋" w:eastAsia="仿宋" w:hAnsi="仿宋" w:cs="仿宋" w:hint="eastAsia"/>
                <w:color w:val="FF0000"/>
                <w:sz w:val="13"/>
                <w:szCs w:val="24"/>
              </w:rPr>
            </w:pPr>
            <w:r>
              <w:rPr>
                <w:rFonts w:ascii="仿宋" w:eastAsia="仿宋" w:hAnsi="仿宋" w:cs="仿宋" w:hint="eastAsia"/>
                <w:color w:val="FF0000"/>
                <w:sz w:val="13"/>
                <w:szCs w:val="24"/>
              </w:rPr>
              <w:t>公选+专选</w:t>
            </w:r>
          </w:p>
          <w:p w14:paraId="1EED73B2" w14:textId="77777777" w:rsidR="00B85A23" w:rsidRDefault="00000000">
            <w:pPr>
              <w:snapToGrid w:val="0"/>
              <w:jc w:val="center"/>
              <w:rPr>
                <w:rFonts w:ascii="仿宋" w:eastAsia="仿宋" w:hAnsi="仿宋" w:cs="仿宋" w:hint="eastAsia"/>
                <w:color w:val="FF0000"/>
                <w:sz w:val="13"/>
                <w:szCs w:val="24"/>
              </w:rPr>
            </w:pPr>
            <w:proofErr w:type="gramStart"/>
            <w:r>
              <w:rPr>
                <w:rFonts w:ascii="仿宋" w:eastAsia="仿宋" w:hAnsi="仿宋" w:cs="仿宋" w:hint="eastAsia"/>
                <w:color w:val="FF0000"/>
                <w:sz w:val="13"/>
                <w:szCs w:val="24"/>
              </w:rPr>
              <w:t>选修占</w:t>
            </w:r>
            <w:proofErr w:type="gramEnd"/>
            <w:r>
              <w:rPr>
                <w:rFonts w:ascii="仿宋" w:eastAsia="仿宋" w:hAnsi="仿宋" w:cs="仿宋" w:hint="eastAsia"/>
                <w:color w:val="FF0000"/>
                <w:sz w:val="13"/>
                <w:szCs w:val="24"/>
              </w:rPr>
              <w:t>比&gt;10%</w:t>
            </w:r>
            <w:r>
              <w:rPr>
                <w:rFonts w:ascii="仿宋" w:eastAsia="仿宋" w:hAnsi="仿宋" w:cs="仿宋" w:hint="eastAsia"/>
                <w:color w:val="FF0000"/>
                <w:sz w:val="13"/>
                <w:szCs w:val="24"/>
                <w:vertAlign w:val="superscript"/>
              </w:rPr>
              <w:t>1</w:t>
            </w:r>
          </w:p>
        </w:tc>
      </w:tr>
      <w:tr w:rsidR="00B85A23" w14:paraId="0C1F844C" w14:textId="77777777">
        <w:trPr>
          <w:trHeight w:val="241"/>
        </w:trPr>
        <w:tc>
          <w:tcPr>
            <w:tcW w:w="860" w:type="pct"/>
            <w:vMerge/>
          </w:tcPr>
          <w:p w14:paraId="391526C7" w14:textId="77777777" w:rsidR="00B85A23" w:rsidRDefault="00B85A23">
            <w:pPr>
              <w:snapToGrid w:val="0"/>
              <w:rPr>
                <w:rFonts w:ascii="仿宋" w:eastAsia="仿宋" w:hAnsi="仿宋" w:cs="仿宋" w:hint="eastAsia"/>
                <w:szCs w:val="21"/>
              </w:rPr>
            </w:pPr>
          </w:p>
        </w:tc>
        <w:tc>
          <w:tcPr>
            <w:tcW w:w="1251" w:type="pct"/>
          </w:tcPr>
          <w:p w14:paraId="7B7D7A47" w14:textId="77777777" w:rsidR="00B85A23" w:rsidRDefault="00000000">
            <w:pPr>
              <w:snapToGrid w:val="0"/>
              <w:rPr>
                <w:rFonts w:ascii="仿宋" w:eastAsia="仿宋" w:hAnsi="仿宋" w:cs="仿宋" w:hint="eastAsia"/>
                <w:szCs w:val="21"/>
              </w:rPr>
            </w:pPr>
            <w:r>
              <w:rPr>
                <w:rFonts w:ascii="仿宋" w:eastAsia="仿宋" w:hAnsi="仿宋" w:cs="仿宋" w:hint="eastAsia"/>
                <w:szCs w:val="21"/>
              </w:rPr>
              <w:t>实践教学环节</w:t>
            </w:r>
          </w:p>
        </w:tc>
        <w:tc>
          <w:tcPr>
            <w:tcW w:w="1341" w:type="dxa"/>
            <w:vAlign w:val="center"/>
          </w:tcPr>
          <w:p w14:paraId="17C8FBC4"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1072</w:t>
            </w:r>
          </w:p>
        </w:tc>
        <w:tc>
          <w:tcPr>
            <w:tcW w:w="1341" w:type="dxa"/>
            <w:vAlign w:val="center"/>
          </w:tcPr>
          <w:p w14:paraId="146F5F5A" w14:textId="77777777" w:rsidR="00B85A23" w:rsidRDefault="00B85A23">
            <w:pPr>
              <w:jc w:val="center"/>
              <w:rPr>
                <w:rFonts w:ascii="仿宋" w:eastAsia="仿宋" w:hAnsi="仿宋" w:cs="仿宋" w:hint="eastAsia"/>
                <w:sz w:val="24"/>
                <w:szCs w:val="24"/>
              </w:rPr>
            </w:pPr>
          </w:p>
        </w:tc>
        <w:tc>
          <w:tcPr>
            <w:tcW w:w="1341" w:type="dxa"/>
            <w:vAlign w:val="center"/>
          </w:tcPr>
          <w:p w14:paraId="0FA9CEAC"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1072</w:t>
            </w:r>
          </w:p>
        </w:tc>
        <w:tc>
          <w:tcPr>
            <w:tcW w:w="722" w:type="pct"/>
          </w:tcPr>
          <w:p w14:paraId="006A6133" w14:textId="77777777" w:rsidR="00B85A23" w:rsidRDefault="00B85A23">
            <w:pPr>
              <w:snapToGrid w:val="0"/>
              <w:rPr>
                <w:rFonts w:ascii="仿宋" w:eastAsia="仿宋" w:hAnsi="仿宋" w:cs="仿宋" w:hint="eastAsia"/>
                <w:color w:val="FF0000"/>
                <w:sz w:val="24"/>
                <w:szCs w:val="24"/>
              </w:rPr>
            </w:pPr>
          </w:p>
        </w:tc>
      </w:tr>
      <w:tr w:rsidR="00B85A23" w14:paraId="32FF5AFD" w14:textId="77777777">
        <w:trPr>
          <w:trHeight w:val="441"/>
        </w:trPr>
        <w:tc>
          <w:tcPr>
            <w:tcW w:w="2111" w:type="pct"/>
            <w:gridSpan w:val="2"/>
            <w:vAlign w:val="center"/>
          </w:tcPr>
          <w:p w14:paraId="302315E1" w14:textId="77777777" w:rsidR="00B85A23" w:rsidRDefault="00000000">
            <w:pPr>
              <w:snapToGrid w:val="0"/>
              <w:jc w:val="center"/>
              <w:rPr>
                <w:rFonts w:ascii="仿宋" w:eastAsia="仿宋" w:hAnsi="仿宋" w:cs="仿宋" w:hint="eastAsia"/>
                <w:szCs w:val="21"/>
              </w:rPr>
            </w:pPr>
            <w:r>
              <w:rPr>
                <w:rFonts w:ascii="仿宋" w:eastAsia="仿宋" w:hAnsi="仿宋" w:cs="仿宋" w:hint="eastAsia"/>
                <w:szCs w:val="21"/>
              </w:rPr>
              <w:t>合计</w:t>
            </w:r>
          </w:p>
        </w:tc>
        <w:tc>
          <w:tcPr>
            <w:tcW w:w="1341" w:type="dxa"/>
            <w:vAlign w:val="center"/>
          </w:tcPr>
          <w:p w14:paraId="4D0B158B" w14:textId="77777777" w:rsidR="00B85A23" w:rsidRDefault="00000000">
            <w:pPr>
              <w:widowControl/>
              <w:jc w:val="center"/>
              <w:textAlignment w:val="center"/>
              <w:rPr>
                <w:rFonts w:ascii="仿宋" w:eastAsia="仿宋" w:hAnsi="仿宋" w:cs="仿宋" w:hint="eastAsia"/>
                <w:sz w:val="13"/>
                <w:szCs w:val="24"/>
              </w:rPr>
            </w:pPr>
            <w:r>
              <w:rPr>
                <w:rFonts w:ascii="Times New Roman" w:eastAsia="宋体" w:hAnsi="Times New Roman" w:cs="Times New Roman"/>
                <w:color w:val="000000"/>
                <w:kern w:val="0"/>
                <w:sz w:val="20"/>
                <w:szCs w:val="20"/>
                <w:lang w:bidi="ar"/>
              </w:rPr>
              <w:t>5948</w:t>
            </w:r>
          </w:p>
        </w:tc>
        <w:tc>
          <w:tcPr>
            <w:tcW w:w="1341" w:type="dxa"/>
            <w:vAlign w:val="center"/>
          </w:tcPr>
          <w:p w14:paraId="3D464B8D"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2765</w:t>
            </w:r>
          </w:p>
        </w:tc>
        <w:tc>
          <w:tcPr>
            <w:tcW w:w="1341" w:type="dxa"/>
            <w:vAlign w:val="center"/>
          </w:tcPr>
          <w:p w14:paraId="4CCD3E7B" w14:textId="77777777" w:rsidR="00B85A23" w:rsidRDefault="00000000">
            <w:pPr>
              <w:widowControl/>
              <w:jc w:val="center"/>
              <w:textAlignment w:val="center"/>
              <w:rPr>
                <w:rFonts w:ascii="仿宋" w:eastAsia="仿宋" w:hAnsi="仿宋" w:cs="仿宋" w:hint="eastAsia"/>
                <w:sz w:val="24"/>
                <w:szCs w:val="24"/>
              </w:rPr>
            </w:pPr>
            <w:r>
              <w:rPr>
                <w:rFonts w:ascii="Times New Roman" w:eastAsia="宋体" w:hAnsi="Times New Roman" w:cs="Times New Roman"/>
                <w:color w:val="000000"/>
                <w:kern w:val="0"/>
                <w:sz w:val="20"/>
                <w:szCs w:val="20"/>
                <w:lang w:bidi="ar"/>
              </w:rPr>
              <w:t>3183</w:t>
            </w:r>
          </w:p>
        </w:tc>
        <w:tc>
          <w:tcPr>
            <w:tcW w:w="722" w:type="pct"/>
            <w:vAlign w:val="center"/>
          </w:tcPr>
          <w:p w14:paraId="78E2E1DA" w14:textId="77777777" w:rsidR="00B85A23" w:rsidRDefault="00000000">
            <w:pPr>
              <w:snapToGrid w:val="0"/>
              <w:jc w:val="center"/>
              <w:rPr>
                <w:rFonts w:ascii="仿宋" w:eastAsia="仿宋" w:hAnsi="仿宋" w:cs="仿宋" w:hint="eastAsia"/>
                <w:color w:val="FF0000"/>
                <w:sz w:val="13"/>
                <w:szCs w:val="24"/>
              </w:rPr>
            </w:pPr>
            <w:proofErr w:type="gramStart"/>
            <w:r>
              <w:rPr>
                <w:rFonts w:ascii="仿宋" w:eastAsia="仿宋" w:hAnsi="仿宋" w:cs="仿宋" w:hint="eastAsia"/>
                <w:color w:val="FF0000"/>
                <w:sz w:val="13"/>
                <w:szCs w:val="24"/>
              </w:rPr>
              <w:t>实践占</w:t>
            </w:r>
            <w:proofErr w:type="gramEnd"/>
            <w:r>
              <w:rPr>
                <w:rFonts w:ascii="仿宋" w:eastAsia="仿宋" w:hAnsi="仿宋" w:cs="仿宋" w:hint="eastAsia"/>
                <w:color w:val="FF0000"/>
                <w:sz w:val="13"/>
                <w:szCs w:val="24"/>
              </w:rPr>
              <w:t>比&gt;50%</w:t>
            </w:r>
          </w:p>
        </w:tc>
      </w:tr>
    </w:tbl>
    <w:p w14:paraId="095259E1" w14:textId="77777777" w:rsidR="00B85A23" w:rsidRDefault="00000000">
      <w:pPr>
        <w:autoSpaceDE w:val="0"/>
        <w:autoSpaceDN w:val="0"/>
        <w:adjustRightInd w:val="0"/>
        <w:jc w:val="left"/>
        <w:rPr>
          <w:rFonts w:ascii="仿宋" w:eastAsia="仿宋" w:hAnsi="仿宋" w:cs="仿宋" w:hint="eastAsia"/>
          <w:color w:val="FF0000"/>
          <w:spacing w:val="-12"/>
          <w:kern w:val="0"/>
          <w:szCs w:val="21"/>
        </w:rPr>
      </w:pPr>
      <w:r>
        <w:rPr>
          <w:rFonts w:ascii="仿宋" w:eastAsia="仿宋" w:hAnsi="仿宋" w:cs="仿宋" w:hint="eastAsia"/>
          <w:color w:val="FF0000"/>
          <w:spacing w:val="-12"/>
          <w:kern w:val="0"/>
          <w:szCs w:val="21"/>
        </w:rPr>
        <w:t xml:space="preserve">  备注：应保证：总学分≥2500（高职）  理论与实践学时比≥50%；公共基础课（必修+选修）≥1/4（高职）； 选修课（公共选修+专业选修）占比≥10%。</w:t>
      </w:r>
    </w:p>
    <w:p w14:paraId="374EC888" w14:textId="77777777" w:rsidR="00B85A23" w:rsidRDefault="00000000">
      <w:pPr>
        <w:rPr>
          <w:rFonts w:ascii="仿宋" w:eastAsia="仿宋" w:hAnsi="仿宋" w:cs="仿宋" w:hint="eastAsia"/>
          <w:b/>
          <w:sz w:val="24"/>
          <w:szCs w:val="24"/>
        </w:rPr>
      </w:pPr>
      <w:r>
        <w:rPr>
          <w:rFonts w:ascii="仿宋" w:eastAsia="仿宋" w:hAnsi="仿宋" w:cs="仿宋" w:hint="eastAsia"/>
          <w:b/>
          <w:szCs w:val="21"/>
        </w:rPr>
        <w:t>九、师资队伍</w:t>
      </w:r>
    </w:p>
    <w:p w14:paraId="646FE14C"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师资队伍建设坚持以习近平新时代中国特色社会主义思想为指导，贯彻落实“四有好老师”“四个相统一”“四个引路人”的标准，全面加强师德师风建设，提升教师综合素养与教学创新能力，建设一支政治素质高、业务能力强、结构合理、富有活力的高水平教师团队，为专业人才培养质量提供有力保障。</w:t>
      </w:r>
    </w:p>
    <w:p w14:paraId="3322FCEC" w14:textId="77777777" w:rsidR="00B85A23" w:rsidRDefault="00000000">
      <w:pPr>
        <w:snapToGrid w:val="0"/>
        <w:spacing w:line="276" w:lineRule="auto"/>
        <w:ind w:firstLineChars="200" w:firstLine="422"/>
        <w:rPr>
          <w:rFonts w:ascii="仿宋" w:eastAsia="仿宋" w:hAnsi="仿宋" w:cs="仿宋" w:hint="eastAsia"/>
          <w:b/>
          <w:szCs w:val="21"/>
        </w:rPr>
      </w:pPr>
      <w:r>
        <w:rPr>
          <w:rFonts w:ascii="仿宋" w:eastAsia="仿宋" w:hAnsi="仿宋" w:cs="仿宋" w:hint="eastAsia"/>
          <w:b/>
          <w:szCs w:val="21"/>
        </w:rPr>
        <w:t>9.1 队伍结构</w:t>
      </w:r>
    </w:p>
    <w:p w14:paraId="604DBB2E"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本专业目前学生数与专任教师数比例控制在13:1以内，符合艺术类专业办学标准要求。</w:t>
      </w:r>
    </w:p>
    <w:p w14:paraId="2112BE90"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“双师型”教师占专业课教师总数比例达到60%以上，涵盖舞台美术设计、灯光编程与操控、三维建模与数字引擎应用、多媒体视觉制作与新媒体</w:t>
      </w:r>
      <w:proofErr w:type="gramStart"/>
      <w:r>
        <w:rPr>
          <w:rFonts w:ascii="仿宋" w:eastAsia="仿宋" w:hAnsi="仿宋" w:cs="仿宋" w:hint="eastAsia"/>
          <w:sz w:val="24"/>
          <w:szCs w:val="24"/>
        </w:rPr>
        <w:t>交互等</w:t>
      </w:r>
      <w:proofErr w:type="gramEnd"/>
      <w:r>
        <w:rPr>
          <w:rFonts w:ascii="仿宋" w:eastAsia="仿宋" w:hAnsi="仿宋" w:cs="仿宋" w:hint="eastAsia"/>
          <w:sz w:val="24"/>
          <w:szCs w:val="24"/>
        </w:rPr>
        <w:t>领域。</w:t>
      </w:r>
    </w:p>
    <w:p w14:paraId="67254E89"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高级职称（副高及以上）专任教师比例达20%以上，支撑专业核心课程教学与科研创新。</w:t>
      </w:r>
    </w:p>
    <w:p w14:paraId="1D42CEC4" w14:textId="77777777" w:rsidR="00B85A23" w:rsidRDefault="00000000">
      <w:pPr>
        <w:snapToGrid w:val="0"/>
        <w:spacing w:line="276" w:lineRule="auto"/>
        <w:ind w:firstLineChars="100" w:firstLine="211"/>
        <w:rPr>
          <w:rFonts w:ascii="仿宋" w:eastAsia="仿宋" w:hAnsi="仿宋" w:cs="仿宋" w:hint="eastAsia"/>
          <w:b/>
          <w:bCs/>
          <w:szCs w:val="21"/>
        </w:rPr>
      </w:pPr>
      <w:r>
        <w:rPr>
          <w:rFonts w:ascii="仿宋" w:eastAsia="仿宋" w:hAnsi="仿宋" w:cs="仿宋" w:hint="eastAsia"/>
          <w:b/>
          <w:bCs/>
          <w:szCs w:val="21"/>
        </w:rPr>
        <w:t xml:space="preserve"> 9.2 专业带头人</w:t>
      </w:r>
    </w:p>
    <w:p w14:paraId="2702E562"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本专业配备了具有副高及以上职称的专业带头人，具备扎实的专业知识背景、丰富的行业实践经验和较强的教学改革与专业建设领导能力。</w:t>
      </w:r>
    </w:p>
    <w:p w14:paraId="3526B293"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专业带头人能够统筹指导专业发展规划、课程体系建设与产教融合项目推进。</w:t>
      </w:r>
    </w:p>
    <w:p w14:paraId="289D804E"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同时，校外聘请具有丰富实践经验和行业影响力的行业专家担任专业顾问，与校内团队联合制定专业发展方向，协同推进教学改革与项目实践。</w:t>
      </w:r>
    </w:p>
    <w:p w14:paraId="3D4FEE14" w14:textId="77777777" w:rsidR="00B85A23" w:rsidRDefault="00000000">
      <w:pPr>
        <w:snapToGrid w:val="0"/>
        <w:spacing w:line="276" w:lineRule="auto"/>
        <w:ind w:firstLineChars="100" w:firstLine="211"/>
        <w:rPr>
          <w:rFonts w:ascii="仿宋" w:eastAsia="仿宋" w:hAnsi="仿宋" w:cs="仿宋" w:hint="eastAsia"/>
          <w:b/>
          <w:bCs/>
          <w:szCs w:val="21"/>
        </w:rPr>
      </w:pPr>
      <w:r>
        <w:rPr>
          <w:rFonts w:ascii="仿宋" w:eastAsia="仿宋" w:hAnsi="仿宋" w:cs="仿宋" w:hint="eastAsia"/>
          <w:b/>
          <w:bCs/>
          <w:szCs w:val="21"/>
        </w:rPr>
        <w:t xml:space="preserve"> 9.3 专任教师</w:t>
      </w:r>
    </w:p>
    <w:p w14:paraId="3E6D4284"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本专业专任教师均具有本科及以上学历，并取得中高等学校教师资格证书，拥有5年以内累计不少于6个月的企业实践经历。</w:t>
      </w:r>
    </w:p>
    <w:p w14:paraId="009DA636"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教师队伍覆盖舞台美术设计、舞台灯光控制、多媒体制作、虚拟引擎开发等方向，能够胜任专业基础课、专业核心课及实践性教学任务。</w:t>
      </w:r>
    </w:p>
    <w:p w14:paraId="3AFE1A71"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部分教师已掌握并在教学中应用AIGC辅助创作、智能建模、虚拟空间搭建、交互媒体制作等新兴数字技术，推动课程内容与行业技术同步更新。</w:t>
      </w:r>
    </w:p>
    <w:p w14:paraId="41493D10" w14:textId="77777777" w:rsidR="00B85A23" w:rsidRDefault="00000000">
      <w:pPr>
        <w:snapToGrid w:val="0"/>
        <w:spacing w:line="276" w:lineRule="auto"/>
        <w:ind w:firstLineChars="100" w:firstLine="211"/>
        <w:rPr>
          <w:rFonts w:ascii="仿宋" w:eastAsia="仿宋" w:hAnsi="仿宋" w:cs="仿宋" w:hint="eastAsia"/>
          <w:b/>
          <w:bCs/>
          <w:szCs w:val="21"/>
        </w:rPr>
      </w:pPr>
      <w:r>
        <w:rPr>
          <w:rFonts w:ascii="仿宋" w:eastAsia="仿宋" w:hAnsi="仿宋" w:cs="仿宋" w:hint="eastAsia"/>
          <w:b/>
          <w:bCs/>
          <w:szCs w:val="21"/>
        </w:rPr>
        <w:t xml:space="preserve"> 9.4 兼职教师</w:t>
      </w:r>
    </w:p>
    <w:p w14:paraId="31B87637"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本专业已建立较为稳定的校外兼职教师队伍，兼职教师均具有5年以上相关企业岗位工作经验，熟悉行业需求与技术发展趋势。</w:t>
      </w:r>
    </w:p>
    <w:p w14:paraId="0C9BE8EF"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兼职教师来自舞美设计公司、灯光工程公司、多媒体制作公司及数字演艺项目单位，能够承担实践课程指导、真实项目</w:t>
      </w:r>
      <w:proofErr w:type="gramStart"/>
      <w:r>
        <w:rPr>
          <w:rFonts w:ascii="仿宋" w:eastAsia="仿宋" w:hAnsi="仿宋" w:cs="仿宋" w:hint="eastAsia"/>
          <w:sz w:val="24"/>
          <w:szCs w:val="24"/>
        </w:rPr>
        <w:t>实训与产</w:t>
      </w:r>
      <w:proofErr w:type="gramEnd"/>
      <w:r>
        <w:rPr>
          <w:rFonts w:ascii="仿宋" w:eastAsia="仿宋" w:hAnsi="仿宋" w:cs="仿宋" w:hint="eastAsia"/>
          <w:sz w:val="24"/>
          <w:szCs w:val="24"/>
        </w:rPr>
        <w:t>教协同教学任务。</w:t>
      </w:r>
    </w:p>
    <w:p w14:paraId="5443E134"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通过校企协同机制，持续引进行业内具有丰富项目经验、创新成果的技术骨干与艺术创作者，增强实践教学的真实感和前沿性。</w:t>
      </w:r>
    </w:p>
    <w:p w14:paraId="4B237390" w14:textId="77777777" w:rsidR="00B85A23" w:rsidRDefault="00000000">
      <w:pPr>
        <w:spacing w:line="276" w:lineRule="auto"/>
        <w:rPr>
          <w:rFonts w:ascii="仿宋" w:eastAsia="仿宋" w:hAnsi="仿宋" w:cs="仿宋" w:hint="eastAsia"/>
          <w:b/>
          <w:sz w:val="24"/>
          <w:szCs w:val="24"/>
        </w:rPr>
      </w:pPr>
      <w:r>
        <w:rPr>
          <w:rFonts w:ascii="仿宋" w:eastAsia="仿宋" w:hAnsi="仿宋" w:cs="仿宋" w:hint="eastAsia"/>
          <w:b/>
          <w:szCs w:val="21"/>
        </w:rPr>
        <w:t>十、教学条件</w:t>
      </w:r>
    </w:p>
    <w:p w14:paraId="2A1535D4" w14:textId="77777777" w:rsidR="00B85A23" w:rsidRDefault="00000000">
      <w:pPr>
        <w:snapToGrid w:val="0"/>
        <w:spacing w:line="276" w:lineRule="auto"/>
        <w:ind w:firstLineChars="100" w:firstLine="211"/>
        <w:rPr>
          <w:rFonts w:ascii="仿宋" w:eastAsia="仿宋" w:hAnsi="仿宋" w:cs="仿宋" w:hint="eastAsia"/>
          <w:color w:val="FF0000"/>
          <w:szCs w:val="21"/>
        </w:rPr>
      </w:pPr>
      <w:r>
        <w:rPr>
          <w:rFonts w:ascii="仿宋" w:eastAsia="仿宋" w:hAnsi="仿宋" w:cs="仿宋" w:hint="eastAsia"/>
          <w:b/>
          <w:szCs w:val="21"/>
        </w:rPr>
        <w:t>10.1教学设施</w:t>
      </w:r>
    </w:p>
    <w:p w14:paraId="0ABEC9AE" w14:textId="77777777" w:rsidR="00B85A23" w:rsidRDefault="00000000">
      <w:pPr>
        <w:snapToGrid w:val="0"/>
        <w:spacing w:line="276" w:lineRule="auto"/>
        <w:ind w:firstLineChars="177" w:firstLine="373"/>
        <w:rPr>
          <w:rFonts w:ascii="仿宋" w:eastAsia="仿宋" w:hAnsi="仿宋" w:cs="仿宋" w:hint="eastAsia"/>
          <w:b/>
          <w:bCs/>
          <w:szCs w:val="21"/>
        </w:rPr>
      </w:pPr>
      <w:r>
        <w:rPr>
          <w:rFonts w:ascii="仿宋" w:eastAsia="仿宋" w:hAnsi="仿宋" w:cs="仿宋" w:hint="eastAsia"/>
          <w:b/>
          <w:bCs/>
          <w:szCs w:val="21"/>
        </w:rPr>
        <w:t xml:space="preserve">10.1.1. 专业教室基本条件 </w:t>
      </w:r>
    </w:p>
    <w:p w14:paraId="544BCC83"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配备了满足舞台艺术设计与制作专业教学需要的专用教室和功能室。现有绘画与造型基础教室、三维建模与数字造型实训室、舞台设计与模型制作工作室、舞台灯光编程与预演实训室、多媒体影像与后期制作教室、演艺新媒体交互设计实验室、数字引擎虚拟舞台实训室等教学空间。</w:t>
      </w:r>
    </w:p>
    <w:p w14:paraId="7AF18F2F"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各教室配备了符合教学和行业标准的专业设备与软件，包括舞台灯光控台、C4D、Unreal Engine、</w:t>
      </w:r>
      <w:proofErr w:type="spellStart"/>
      <w:r>
        <w:rPr>
          <w:rFonts w:ascii="仿宋" w:eastAsia="仿宋" w:hAnsi="仿宋" w:cs="仿宋" w:hint="eastAsia"/>
          <w:sz w:val="24"/>
          <w:szCs w:val="24"/>
        </w:rPr>
        <w:t>TouchDesigner</w:t>
      </w:r>
      <w:proofErr w:type="spellEnd"/>
      <w:r>
        <w:rPr>
          <w:rFonts w:ascii="仿宋" w:eastAsia="仿宋" w:hAnsi="仿宋" w:cs="仿宋" w:hint="eastAsia"/>
          <w:sz w:val="24"/>
          <w:szCs w:val="24"/>
        </w:rPr>
        <w:t>、</w:t>
      </w:r>
      <w:proofErr w:type="spellStart"/>
      <w:r>
        <w:rPr>
          <w:rFonts w:ascii="仿宋" w:eastAsia="仿宋" w:hAnsi="仿宋" w:cs="仿宋" w:hint="eastAsia"/>
          <w:sz w:val="24"/>
          <w:szCs w:val="24"/>
        </w:rPr>
        <w:t>Resolume</w:t>
      </w:r>
      <w:proofErr w:type="spellEnd"/>
      <w:r>
        <w:rPr>
          <w:rFonts w:ascii="仿宋" w:eastAsia="仿宋" w:hAnsi="仿宋" w:cs="仿宋" w:hint="eastAsia"/>
          <w:sz w:val="24"/>
          <w:szCs w:val="24"/>
        </w:rPr>
        <w:t xml:space="preserve"> Arena、Midjourney辅助设计工具等，能够满足传统舞美设计与现代数字演艺技术应用教学的需要，支撑绘画造型、空间构成、舞台搭建、灯光控制、影像合成、虚拟场景制作与交互系统搭建等多项教学任务。</w:t>
      </w:r>
    </w:p>
    <w:p w14:paraId="200EF6DC" w14:textId="77777777" w:rsidR="00B85A23" w:rsidRDefault="00000000">
      <w:pPr>
        <w:snapToGrid w:val="0"/>
        <w:spacing w:line="276" w:lineRule="auto"/>
        <w:ind w:firstLineChars="177" w:firstLine="373"/>
        <w:rPr>
          <w:rFonts w:ascii="仿宋" w:eastAsia="仿宋" w:hAnsi="仿宋" w:cs="仿宋" w:hint="eastAsia"/>
          <w:b/>
          <w:bCs/>
          <w:szCs w:val="21"/>
        </w:rPr>
      </w:pPr>
      <w:r>
        <w:rPr>
          <w:rFonts w:ascii="仿宋" w:eastAsia="仿宋" w:hAnsi="仿宋" w:cs="仿宋" w:hint="eastAsia"/>
          <w:b/>
          <w:bCs/>
          <w:szCs w:val="21"/>
        </w:rPr>
        <w:t>10.1.2. 校内外实验、实训场所基本要求</w:t>
      </w:r>
    </w:p>
    <w:p w14:paraId="79212844"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校内设有多个实验、实训场所，形成了覆盖传统舞台美术制作与现代数字演艺技术领域的综合性实践教学体系。</w:t>
      </w:r>
    </w:p>
    <w:p w14:paraId="0812AA73"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现有校内实训平台包括舞台设计与制作实训室、灯光技术与控制实训室、沉浸式影像制作实训室、数字引擎虚拟舞台搭建实训室、新媒体交互设计实训室等，能够支撑学生在舞台设计、灯光编程、三维建模、虚拟空间构建、影像制作、AI辅助创作等方向的实践学习。</w:t>
      </w:r>
    </w:p>
    <w:p w14:paraId="4F21A710" w14:textId="77777777" w:rsidR="00B85A23"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同时，本专业与行业内多家龙头企业及文艺演出机构建立了稳定的校外实训基地，涵盖舞美制作公司、演艺设备技术公司、影视制作公司、多媒体创意设计公司等，为学生提供真实项目环境中的实训和项目实践机会，促进学生岗位技能与职业素养的提升。</w:t>
      </w:r>
    </w:p>
    <w:p w14:paraId="5912EDDF" w14:textId="77777777" w:rsidR="00B85A23" w:rsidRDefault="00000000">
      <w:pPr>
        <w:pStyle w:val="a3"/>
        <w:spacing w:beforeLines="50" w:before="156"/>
        <w:jc w:val="center"/>
        <w:rPr>
          <w:rFonts w:ascii="仿宋" w:eastAsia="仿宋" w:hAnsi="仿宋" w:cs="仿宋" w:hint="eastAsia"/>
          <w:b/>
          <w:sz w:val="21"/>
          <w:szCs w:val="21"/>
        </w:rPr>
      </w:pPr>
      <w:bookmarkStart w:id="0" w:name="_Toc118719980"/>
      <w:r>
        <w:rPr>
          <w:rFonts w:ascii="仿宋" w:eastAsia="仿宋" w:hAnsi="仿宋" w:cs="仿宋" w:hint="eastAsia"/>
          <w:b/>
          <w:sz w:val="21"/>
          <w:szCs w:val="21"/>
        </w:rPr>
        <w:t xml:space="preserve"> 舞台艺术设计与制作专业校内实训室配置表</w:t>
      </w:r>
      <w:bookmarkEnd w:id="0"/>
    </w:p>
    <w:tbl>
      <w:tblPr>
        <w:tblW w:w="85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9"/>
        <w:gridCol w:w="1589"/>
        <w:gridCol w:w="1418"/>
        <w:gridCol w:w="2238"/>
        <w:gridCol w:w="1701"/>
        <w:gridCol w:w="861"/>
      </w:tblGrid>
      <w:tr w:rsidR="00B85A23" w14:paraId="2D0901CD"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463C74C7"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序号</w:t>
            </w:r>
          </w:p>
        </w:tc>
        <w:tc>
          <w:tcPr>
            <w:tcW w:w="1589" w:type="dxa"/>
            <w:tcBorders>
              <w:top w:val="single" w:sz="4" w:space="0" w:color="auto"/>
              <w:left w:val="single" w:sz="4" w:space="0" w:color="auto"/>
              <w:bottom w:val="single" w:sz="4" w:space="0" w:color="auto"/>
              <w:right w:val="single" w:sz="4" w:space="0" w:color="auto"/>
            </w:tcBorders>
            <w:vAlign w:val="center"/>
          </w:tcPr>
          <w:p w14:paraId="1858DE4C"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实训室名称</w:t>
            </w:r>
          </w:p>
        </w:tc>
        <w:tc>
          <w:tcPr>
            <w:tcW w:w="1418" w:type="dxa"/>
            <w:tcBorders>
              <w:top w:val="single" w:sz="4" w:space="0" w:color="auto"/>
              <w:left w:val="single" w:sz="4" w:space="0" w:color="auto"/>
              <w:bottom w:val="single" w:sz="4" w:space="0" w:color="auto"/>
              <w:right w:val="single" w:sz="4" w:space="0" w:color="auto"/>
            </w:tcBorders>
            <w:vAlign w:val="center"/>
          </w:tcPr>
          <w:p w14:paraId="2454C195"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主要功能</w:t>
            </w:r>
          </w:p>
        </w:tc>
        <w:tc>
          <w:tcPr>
            <w:tcW w:w="2238" w:type="dxa"/>
            <w:tcBorders>
              <w:top w:val="single" w:sz="4" w:space="0" w:color="auto"/>
              <w:left w:val="single" w:sz="4" w:space="0" w:color="auto"/>
              <w:bottom w:val="single" w:sz="4" w:space="0" w:color="auto"/>
              <w:right w:val="single" w:sz="4" w:space="0" w:color="auto"/>
            </w:tcBorders>
            <w:vAlign w:val="center"/>
          </w:tcPr>
          <w:p w14:paraId="62933EE7"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实训装备</w:t>
            </w:r>
          </w:p>
        </w:tc>
        <w:tc>
          <w:tcPr>
            <w:tcW w:w="1701" w:type="dxa"/>
            <w:tcBorders>
              <w:top w:val="single" w:sz="4" w:space="0" w:color="auto"/>
              <w:left w:val="single" w:sz="4" w:space="0" w:color="auto"/>
              <w:bottom w:val="single" w:sz="4" w:space="0" w:color="auto"/>
              <w:right w:val="single" w:sz="4" w:space="0" w:color="auto"/>
            </w:tcBorders>
            <w:vAlign w:val="center"/>
          </w:tcPr>
          <w:p w14:paraId="45E11296"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涵盖课程</w:t>
            </w:r>
          </w:p>
        </w:tc>
        <w:tc>
          <w:tcPr>
            <w:tcW w:w="861" w:type="dxa"/>
            <w:tcBorders>
              <w:top w:val="single" w:sz="4" w:space="0" w:color="auto"/>
              <w:left w:val="single" w:sz="4" w:space="0" w:color="auto"/>
              <w:bottom w:val="single" w:sz="4" w:space="0" w:color="auto"/>
              <w:right w:val="single" w:sz="8" w:space="0" w:color="auto"/>
            </w:tcBorders>
            <w:vAlign w:val="center"/>
          </w:tcPr>
          <w:p w14:paraId="6692E932" w14:textId="77777777" w:rsidR="00B85A23" w:rsidRDefault="00000000">
            <w:pPr>
              <w:spacing w:line="320" w:lineRule="exact"/>
              <w:jc w:val="center"/>
              <w:rPr>
                <w:rFonts w:ascii="仿宋" w:eastAsia="仿宋" w:hAnsi="仿宋" w:cs="仿宋" w:hint="eastAsia"/>
                <w:snapToGrid w:val="0"/>
                <w:spacing w:val="-8"/>
                <w:sz w:val="18"/>
                <w:szCs w:val="18"/>
              </w:rPr>
            </w:pPr>
            <w:proofErr w:type="gramStart"/>
            <w:r>
              <w:rPr>
                <w:rFonts w:ascii="仿宋" w:eastAsia="仿宋" w:hAnsi="仿宋" w:cs="仿宋" w:hint="eastAsia"/>
                <w:snapToGrid w:val="0"/>
                <w:spacing w:val="-8"/>
                <w:sz w:val="18"/>
                <w:szCs w:val="18"/>
              </w:rPr>
              <w:t>工位数</w:t>
            </w:r>
            <w:proofErr w:type="gramEnd"/>
          </w:p>
        </w:tc>
      </w:tr>
      <w:tr w:rsidR="00B85A23" w14:paraId="3F2B78A4"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4D96D8C2"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1</w:t>
            </w:r>
          </w:p>
        </w:tc>
        <w:tc>
          <w:tcPr>
            <w:tcW w:w="1589" w:type="dxa"/>
            <w:tcBorders>
              <w:top w:val="single" w:sz="4" w:space="0" w:color="auto"/>
              <w:left w:val="single" w:sz="4" w:space="0" w:color="auto"/>
              <w:bottom w:val="single" w:sz="4" w:space="0" w:color="auto"/>
              <w:right w:val="single" w:sz="4" w:space="0" w:color="auto"/>
            </w:tcBorders>
            <w:vAlign w:val="center"/>
          </w:tcPr>
          <w:p w14:paraId="2F0668AA"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基础美术实训室</w:t>
            </w:r>
          </w:p>
        </w:tc>
        <w:tc>
          <w:tcPr>
            <w:tcW w:w="1418" w:type="dxa"/>
            <w:tcBorders>
              <w:top w:val="single" w:sz="4" w:space="0" w:color="auto"/>
              <w:left w:val="single" w:sz="4" w:space="0" w:color="auto"/>
              <w:bottom w:val="single" w:sz="4" w:space="0" w:color="auto"/>
              <w:right w:val="single" w:sz="4" w:space="0" w:color="auto"/>
            </w:tcBorders>
            <w:vAlign w:val="center"/>
          </w:tcPr>
          <w:p w14:paraId="23EA0199"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素描、速写造型训练，色彩训练</w:t>
            </w:r>
          </w:p>
        </w:tc>
        <w:tc>
          <w:tcPr>
            <w:tcW w:w="2238" w:type="dxa"/>
            <w:tcBorders>
              <w:top w:val="single" w:sz="4" w:space="0" w:color="auto"/>
              <w:left w:val="single" w:sz="4" w:space="0" w:color="auto"/>
              <w:bottom w:val="single" w:sz="4" w:space="0" w:color="auto"/>
              <w:right w:val="single" w:sz="4" w:space="0" w:color="auto"/>
            </w:tcBorders>
            <w:vAlign w:val="center"/>
          </w:tcPr>
          <w:p w14:paraId="634C1B21"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画架、置物台、石膏像、静物</w:t>
            </w:r>
          </w:p>
        </w:tc>
        <w:tc>
          <w:tcPr>
            <w:tcW w:w="1701" w:type="dxa"/>
            <w:tcBorders>
              <w:top w:val="single" w:sz="4" w:space="0" w:color="auto"/>
              <w:left w:val="single" w:sz="4" w:space="0" w:color="auto"/>
              <w:bottom w:val="single" w:sz="4" w:space="0" w:color="auto"/>
              <w:right w:val="single" w:sz="4" w:space="0" w:color="auto"/>
            </w:tcBorders>
            <w:vAlign w:val="center"/>
          </w:tcPr>
          <w:p w14:paraId="79B9A4F0"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绘画基础</w:t>
            </w:r>
          </w:p>
        </w:tc>
        <w:tc>
          <w:tcPr>
            <w:tcW w:w="861" w:type="dxa"/>
            <w:tcBorders>
              <w:top w:val="single" w:sz="4" w:space="0" w:color="auto"/>
              <w:left w:val="single" w:sz="4" w:space="0" w:color="auto"/>
              <w:bottom w:val="single" w:sz="4" w:space="0" w:color="auto"/>
              <w:right w:val="single" w:sz="8" w:space="0" w:color="auto"/>
            </w:tcBorders>
            <w:vAlign w:val="center"/>
          </w:tcPr>
          <w:p w14:paraId="61F9973A"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r w:rsidR="00B85A23" w14:paraId="74457D8B"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01C00CFD"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w:t>
            </w:r>
          </w:p>
        </w:tc>
        <w:tc>
          <w:tcPr>
            <w:tcW w:w="1589" w:type="dxa"/>
            <w:tcBorders>
              <w:top w:val="single" w:sz="4" w:space="0" w:color="auto"/>
              <w:left w:val="single" w:sz="4" w:space="0" w:color="auto"/>
              <w:bottom w:val="single" w:sz="4" w:space="0" w:color="auto"/>
              <w:right w:val="single" w:sz="4" w:space="0" w:color="auto"/>
            </w:tcBorders>
            <w:vAlign w:val="center"/>
          </w:tcPr>
          <w:p w14:paraId="3FBEFE7B"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影像采集实训室</w:t>
            </w:r>
          </w:p>
        </w:tc>
        <w:tc>
          <w:tcPr>
            <w:tcW w:w="1418" w:type="dxa"/>
            <w:tcBorders>
              <w:top w:val="single" w:sz="4" w:space="0" w:color="auto"/>
              <w:left w:val="single" w:sz="4" w:space="0" w:color="auto"/>
              <w:bottom w:val="single" w:sz="4" w:space="0" w:color="auto"/>
              <w:right w:val="single" w:sz="4" w:space="0" w:color="auto"/>
            </w:tcBorders>
            <w:vAlign w:val="center"/>
          </w:tcPr>
          <w:p w14:paraId="1D3593D9"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灯光照明、商业摄影、人像摄影；动态采集，基础视频前期拍摄</w:t>
            </w:r>
          </w:p>
        </w:tc>
        <w:tc>
          <w:tcPr>
            <w:tcW w:w="2238" w:type="dxa"/>
            <w:tcBorders>
              <w:top w:val="single" w:sz="4" w:space="0" w:color="auto"/>
              <w:left w:val="single" w:sz="4" w:space="0" w:color="auto"/>
              <w:bottom w:val="single" w:sz="4" w:space="0" w:color="auto"/>
              <w:right w:val="single" w:sz="4" w:space="0" w:color="auto"/>
            </w:tcBorders>
            <w:vAlign w:val="center"/>
          </w:tcPr>
          <w:p w14:paraId="2B75AA2D"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摄影灯具、多轴背景升降背景、静物拍摄台、反光板、柔光罩；电视机</w:t>
            </w:r>
          </w:p>
        </w:tc>
        <w:tc>
          <w:tcPr>
            <w:tcW w:w="1701" w:type="dxa"/>
            <w:tcBorders>
              <w:top w:val="single" w:sz="4" w:space="0" w:color="auto"/>
              <w:left w:val="single" w:sz="4" w:space="0" w:color="auto"/>
              <w:bottom w:val="single" w:sz="4" w:space="0" w:color="auto"/>
              <w:right w:val="single" w:sz="4" w:space="0" w:color="auto"/>
            </w:tcBorders>
            <w:vAlign w:val="center"/>
          </w:tcPr>
          <w:p w14:paraId="5C0E389E"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摄影摄像基础</w:t>
            </w:r>
          </w:p>
        </w:tc>
        <w:tc>
          <w:tcPr>
            <w:tcW w:w="861" w:type="dxa"/>
            <w:tcBorders>
              <w:top w:val="single" w:sz="4" w:space="0" w:color="auto"/>
              <w:left w:val="single" w:sz="4" w:space="0" w:color="auto"/>
              <w:bottom w:val="single" w:sz="4" w:space="0" w:color="auto"/>
              <w:right w:val="single" w:sz="8" w:space="0" w:color="auto"/>
            </w:tcBorders>
            <w:vAlign w:val="center"/>
          </w:tcPr>
          <w:p w14:paraId="289EEF0D"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r w:rsidR="00B85A23" w14:paraId="1A170922"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28EE23B3"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3</w:t>
            </w:r>
          </w:p>
        </w:tc>
        <w:tc>
          <w:tcPr>
            <w:tcW w:w="1589" w:type="dxa"/>
            <w:tcBorders>
              <w:top w:val="single" w:sz="4" w:space="0" w:color="auto"/>
              <w:left w:val="single" w:sz="4" w:space="0" w:color="auto"/>
              <w:bottom w:val="single" w:sz="4" w:space="0" w:color="auto"/>
              <w:right w:val="single" w:sz="4" w:space="0" w:color="auto"/>
            </w:tcBorders>
            <w:vAlign w:val="center"/>
          </w:tcPr>
          <w:p w14:paraId="52DC5A93"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图形设计实训室</w:t>
            </w:r>
          </w:p>
        </w:tc>
        <w:tc>
          <w:tcPr>
            <w:tcW w:w="1418" w:type="dxa"/>
            <w:tcBorders>
              <w:top w:val="single" w:sz="4" w:space="0" w:color="auto"/>
              <w:left w:val="single" w:sz="4" w:space="0" w:color="auto"/>
              <w:bottom w:val="single" w:sz="4" w:space="0" w:color="auto"/>
              <w:right w:val="single" w:sz="4" w:space="0" w:color="auto"/>
            </w:tcBorders>
            <w:vAlign w:val="center"/>
          </w:tcPr>
          <w:p w14:paraId="6A8B9D5B"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计算机图形与图像处理</w:t>
            </w:r>
          </w:p>
        </w:tc>
        <w:tc>
          <w:tcPr>
            <w:tcW w:w="2238" w:type="dxa"/>
            <w:tcBorders>
              <w:top w:val="single" w:sz="4" w:space="0" w:color="auto"/>
              <w:left w:val="single" w:sz="4" w:space="0" w:color="auto"/>
              <w:bottom w:val="single" w:sz="4" w:space="0" w:color="auto"/>
              <w:right w:val="single" w:sz="4" w:space="0" w:color="auto"/>
            </w:tcBorders>
            <w:vAlign w:val="center"/>
          </w:tcPr>
          <w:p w14:paraId="092091BD"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MAC系统计算机，i9处理器、独立显卡、27寸显示器、鼠标键盘、电视机；4K分辨率数位板、数位笔</w:t>
            </w:r>
          </w:p>
        </w:tc>
        <w:tc>
          <w:tcPr>
            <w:tcW w:w="1701" w:type="dxa"/>
            <w:tcBorders>
              <w:top w:val="single" w:sz="4" w:space="0" w:color="auto"/>
              <w:left w:val="single" w:sz="4" w:space="0" w:color="auto"/>
              <w:bottom w:val="single" w:sz="4" w:space="0" w:color="auto"/>
              <w:right w:val="single" w:sz="4" w:space="0" w:color="auto"/>
            </w:tcBorders>
            <w:vAlign w:val="center"/>
          </w:tcPr>
          <w:p w14:paraId="4183C5CB"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计算机图形与图像处理</w:t>
            </w:r>
          </w:p>
        </w:tc>
        <w:tc>
          <w:tcPr>
            <w:tcW w:w="861" w:type="dxa"/>
            <w:tcBorders>
              <w:top w:val="single" w:sz="4" w:space="0" w:color="auto"/>
              <w:left w:val="single" w:sz="4" w:space="0" w:color="auto"/>
              <w:bottom w:val="single" w:sz="4" w:space="0" w:color="auto"/>
              <w:right w:val="single" w:sz="8" w:space="0" w:color="auto"/>
            </w:tcBorders>
            <w:vAlign w:val="center"/>
          </w:tcPr>
          <w:p w14:paraId="7747D72E"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r w:rsidR="00B85A23" w14:paraId="0519E67B"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00C615ED"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4</w:t>
            </w:r>
          </w:p>
        </w:tc>
        <w:tc>
          <w:tcPr>
            <w:tcW w:w="1589" w:type="dxa"/>
            <w:tcBorders>
              <w:top w:val="single" w:sz="4" w:space="0" w:color="auto"/>
              <w:left w:val="single" w:sz="4" w:space="0" w:color="auto"/>
              <w:bottom w:val="single" w:sz="4" w:space="0" w:color="auto"/>
              <w:right w:val="single" w:sz="4" w:space="0" w:color="auto"/>
            </w:tcBorders>
            <w:vAlign w:val="center"/>
          </w:tcPr>
          <w:p w14:paraId="4A43DDE5"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三维建模实训室</w:t>
            </w:r>
          </w:p>
        </w:tc>
        <w:tc>
          <w:tcPr>
            <w:tcW w:w="1418" w:type="dxa"/>
            <w:tcBorders>
              <w:top w:val="single" w:sz="4" w:space="0" w:color="auto"/>
              <w:left w:val="single" w:sz="4" w:space="0" w:color="auto"/>
              <w:bottom w:val="single" w:sz="4" w:space="0" w:color="auto"/>
              <w:right w:val="single" w:sz="4" w:space="0" w:color="auto"/>
            </w:tcBorders>
            <w:vAlign w:val="center"/>
          </w:tcPr>
          <w:p w14:paraId="28A467E5"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计算机三维模型制作</w:t>
            </w:r>
          </w:p>
        </w:tc>
        <w:tc>
          <w:tcPr>
            <w:tcW w:w="2238" w:type="dxa"/>
            <w:tcBorders>
              <w:top w:val="single" w:sz="4" w:space="0" w:color="auto"/>
              <w:left w:val="single" w:sz="4" w:space="0" w:color="auto"/>
              <w:bottom w:val="single" w:sz="4" w:space="0" w:color="auto"/>
              <w:right w:val="single" w:sz="4" w:space="0" w:color="auto"/>
            </w:tcBorders>
            <w:vAlign w:val="center"/>
          </w:tcPr>
          <w:p w14:paraId="463288FE"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高性能计算机，i9处理器、32g内存、独立显卡、win10系统、27寸显示器、鼠标键盘、电视机</w:t>
            </w:r>
          </w:p>
        </w:tc>
        <w:tc>
          <w:tcPr>
            <w:tcW w:w="1701" w:type="dxa"/>
            <w:tcBorders>
              <w:top w:val="single" w:sz="4" w:space="0" w:color="auto"/>
              <w:left w:val="single" w:sz="4" w:space="0" w:color="auto"/>
              <w:bottom w:val="single" w:sz="4" w:space="0" w:color="auto"/>
              <w:right w:val="single" w:sz="4" w:space="0" w:color="auto"/>
            </w:tcBorders>
            <w:vAlign w:val="center"/>
          </w:tcPr>
          <w:p w14:paraId="1BBE5915"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三维空间设计基础、三维造型基础</w:t>
            </w:r>
          </w:p>
        </w:tc>
        <w:tc>
          <w:tcPr>
            <w:tcW w:w="861" w:type="dxa"/>
            <w:tcBorders>
              <w:top w:val="single" w:sz="4" w:space="0" w:color="auto"/>
              <w:left w:val="single" w:sz="4" w:space="0" w:color="auto"/>
              <w:bottom w:val="single" w:sz="4" w:space="0" w:color="auto"/>
              <w:right w:val="single" w:sz="8" w:space="0" w:color="auto"/>
            </w:tcBorders>
            <w:vAlign w:val="center"/>
          </w:tcPr>
          <w:p w14:paraId="706C482D"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r w:rsidR="00B85A23" w14:paraId="49CF6D5C"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4DABA12C"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5</w:t>
            </w:r>
          </w:p>
        </w:tc>
        <w:tc>
          <w:tcPr>
            <w:tcW w:w="1589" w:type="dxa"/>
            <w:tcBorders>
              <w:top w:val="single" w:sz="4" w:space="0" w:color="auto"/>
              <w:left w:val="single" w:sz="4" w:space="0" w:color="auto"/>
              <w:bottom w:val="single" w:sz="4" w:space="0" w:color="auto"/>
              <w:right w:val="single" w:sz="4" w:space="0" w:color="auto"/>
            </w:tcBorders>
            <w:vAlign w:val="center"/>
          </w:tcPr>
          <w:p w14:paraId="4C53006E"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材料工艺实训室</w:t>
            </w:r>
          </w:p>
        </w:tc>
        <w:tc>
          <w:tcPr>
            <w:tcW w:w="1418" w:type="dxa"/>
            <w:tcBorders>
              <w:top w:val="single" w:sz="4" w:space="0" w:color="auto"/>
              <w:left w:val="single" w:sz="4" w:space="0" w:color="auto"/>
              <w:bottom w:val="single" w:sz="4" w:space="0" w:color="auto"/>
              <w:right w:val="single" w:sz="4" w:space="0" w:color="auto"/>
            </w:tcBorders>
            <w:vAlign w:val="center"/>
          </w:tcPr>
          <w:p w14:paraId="274467EF"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材料、工艺制作</w:t>
            </w:r>
          </w:p>
        </w:tc>
        <w:tc>
          <w:tcPr>
            <w:tcW w:w="2238" w:type="dxa"/>
            <w:tcBorders>
              <w:top w:val="single" w:sz="4" w:space="0" w:color="auto"/>
              <w:left w:val="single" w:sz="4" w:space="0" w:color="auto"/>
              <w:bottom w:val="single" w:sz="4" w:space="0" w:color="auto"/>
              <w:right w:val="single" w:sz="4" w:space="0" w:color="auto"/>
            </w:tcBorders>
            <w:vAlign w:val="center"/>
          </w:tcPr>
          <w:p w14:paraId="06540BDA"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切割垫、泡沫切割机、打磨机；电视机</w:t>
            </w:r>
          </w:p>
        </w:tc>
        <w:tc>
          <w:tcPr>
            <w:tcW w:w="1701" w:type="dxa"/>
            <w:tcBorders>
              <w:top w:val="single" w:sz="4" w:space="0" w:color="auto"/>
              <w:left w:val="single" w:sz="4" w:space="0" w:color="auto"/>
              <w:bottom w:val="single" w:sz="4" w:space="0" w:color="auto"/>
              <w:right w:val="single" w:sz="4" w:space="0" w:color="auto"/>
            </w:tcBorders>
            <w:vAlign w:val="center"/>
          </w:tcPr>
          <w:p w14:paraId="61575D5F"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三大构成、布景技术与道具制作</w:t>
            </w:r>
          </w:p>
        </w:tc>
        <w:tc>
          <w:tcPr>
            <w:tcW w:w="861" w:type="dxa"/>
            <w:tcBorders>
              <w:top w:val="single" w:sz="4" w:space="0" w:color="auto"/>
              <w:left w:val="single" w:sz="4" w:space="0" w:color="auto"/>
              <w:bottom w:val="single" w:sz="4" w:space="0" w:color="auto"/>
              <w:right w:val="single" w:sz="8" w:space="0" w:color="auto"/>
            </w:tcBorders>
            <w:vAlign w:val="center"/>
          </w:tcPr>
          <w:p w14:paraId="6FA5E1AC"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r w:rsidR="00B85A23" w14:paraId="14719FC9"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35A32F39"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6</w:t>
            </w:r>
          </w:p>
        </w:tc>
        <w:tc>
          <w:tcPr>
            <w:tcW w:w="1589" w:type="dxa"/>
            <w:tcBorders>
              <w:top w:val="single" w:sz="4" w:space="0" w:color="auto"/>
              <w:left w:val="single" w:sz="4" w:space="0" w:color="auto"/>
              <w:bottom w:val="single" w:sz="4" w:space="0" w:color="auto"/>
              <w:right w:val="single" w:sz="4" w:space="0" w:color="auto"/>
            </w:tcBorders>
            <w:vAlign w:val="center"/>
          </w:tcPr>
          <w:p w14:paraId="50577E84"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多媒体后期制作实训室</w:t>
            </w:r>
          </w:p>
        </w:tc>
        <w:tc>
          <w:tcPr>
            <w:tcW w:w="1418" w:type="dxa"/>
            <w:tcBorders>
              <w:top w:val="single" w:sz="4" w:space="0" w:color="auto"/>
              <w:left w:val="single" w:sz="4" w:space="0" w:color="auto"/>
              <w:bottom w:val="single" w:sz="4" w:space="0" w:color="auto"/>
              <w:right w:val="single" w:sz="4" w:space="0" w:color="auto"/>
            </w:tcBorders>
            <w:vAlign w:val="center"/>
          </w:tcPr>
          <w:p w14:paraId="479D5B81"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影视后期剪辑、特效项目制作</w:t>
            </w:r>
          </w:p>
        </w:tc>
        <w:tc>
          <w:tcPr>
            <w:tcW w:w="2238" w:type="dxa"/>
            <w:tcBorders>
              <w:top w:val="single" w:sz="4" w:space="0" w:color="auto"/>
              <w:left w:val="single" w:sz="4" w:space="0" w:color="auto"/>
              <w:bottom w:val="single" w:sz="4" w:space="0" w:color="auto"/>
              <w:right w:val="single" w:sz="4" w:space="0" w:color="auto"/>
            </w:tcBorders>
            <w:vAlign w:val="center"/>
          </w:tcPr>
          <w:p w14:paraId="7ACC3DA0"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MAC系统计算机，i9处理器、独立显卡、27寸显示器、鼠标键盘、电视机；4K分辨率数位板、数位笔</w:t>
            </w:r>
          </w:p>
        </w:tc>
        <w:tc>
          <w:tcPr>
            <w:tcW w:w="1701" w:type="dxa"/>
            <w:tcBorders>
              <w:top w:val="single" w:sz="4" w:space="0" w:color="auto"/>
              <w:left w:val="single" w:sz="4" w:space="0" w:color="auto"/>
              <w:bottom w:val="single" w:sz="4" w:space="0" w:color="auto"/>
              <w:right w:val="single" w:sz="4" w:space="0" w:color="auto"/>
            </w:tcBorders>
            <w:vAlign w:val="center"/>
          </w:tcPr>
          <w:p w14:paraId="08651432"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剪辑与后期制作、沉浸式影像设计</w:t>
            </w:r>
          </w:p>
        </w:tc>
        <w:tc>
          <w:tcPr>
            <w:tcW w:w="861" w:type="dxa"/>
            <w:tcBorders>
              <w:top w:val="single" w:sz="4" w:space="0" w:color="auto"/>
              <w:left w:val="single" w:sz="4" w:space="0" w:color="auto"/>
              <w:bottom w:val="single" w:sz="4" w:space="0" w:color="auto"/>
              <w:right w:val="single" w:sz="8" w:space="0" w:color="auto"/>
            </w:tcBorders>
            <w:vAlign w:val="center"/>
          </w:tcPr>
          <w:p w14:paraId="28C47963"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r w:rsidR="00B85A23" w14:paraId="59040275"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660BAD2C"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7</w:t>
            </w:r>
          </w:p>
        </w:tc>
        <w:tc>
          <w:tcPr>
            <w:tcW w:w="1589" w:type="dxa"/>
            <w:tcBorders>
              <w:top w:val="single" w:sz="4" w:space="0" w:color="auto"/>
              <w:left w:val="single" w:sz="4" w:space="0" w:color="auto"/>
              <w:bottom w:val="single" w:sz="4" w:space="0" w:color="auto"/>
              <w:right w:val="single" w:sz="4" w:space="0" w:color="auto"/>
            </w:tcBorders>
            <w:vAlign w:val="center"/>
          </w:tcPr>
          <w:p w14:paraId="68FF51F0"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舞台设计工作室</w:t>
            </w:r>
          </w:p>
        </w:tc>
        <w:tc>
          <w:tcPr>
            <w:tcW w:w="1418" w:type="dxa"/>
            <w:tcBorders>
              <w:top w:val="single" w:sz="4" w:space="0" w:color="auto"/>
              <w:left w:val="single" w:sz="4" w:space="0" w:color="auto"/>
              <w:bottom w:val="single" w:sz="4" w:space="0" w:color="auto"/>
              <w:right w:val="single" w:sz="4" w:space="0" w:color="auto"/>
            </w:tcBorders>
            <w:vAlign w:val="center"/>
          </w:tcPr>
          <w:p w14:paraId="25F7660A"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舞台设计、模型制作、道具制作</w:t>
            </w:r>
          </w:p>
        </w:tc>
        <w:tc>
          <w:tcPr>
            <w:tcW w:w="2238" w:type="dxa"/>
            <w:tcBorders>
              <w:top w:val="single" w:sz="4" w:space="0" w:color="auto"/>
              <w:left w:val="single" w:sz="4" w:space="0" w:color="auto"/>
              <w:bottom w:val="single" w:sz="4" w:space="0" w:color="auto"/>
              <w:right w:val="single" w:sz="4" w:space="0" w:color="auto"/>
            </w:tcBorders>
            <w:vAlign w:val="center"/>
          </w:tcPr>
          <w:p w14:paraId="1F125F28"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模型操作台、模型置物架、切割垫、泡沫切割机；电视机</w:t>
            </w:r>
          </w:p>
        </w:tc>
        <w:tc>
          <w:tcPr>
            <w:tcW w:w="1701" w:type="dxa"/>
            <w:tcBorders>
              <w:top w:val="single" w:sz="4" w:space="0" w:color="auto"/>
              <w:left w:val="single" w:sz="4" w:space="0" w:color="auto"/>
              <w:bottom w:val="single" w:sz="4" w:space="0" w:color="auto"/>
              <w:right w:val="single" w:sz="4" w:space="0" w:color="auto"/>
            </w:tcBorders>
            <w:vAlign w:val="center"/>
          </w:tcPr>
          <w:p w14:paraId="1ED94CFD"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中外舞台美术史、舞台设计基础与元素、舞台设计创作与体现</w:t>
            </w:r>
          </w:p>
        </w:tc>
        <w:tc>
          <w:tcPr>
            <w:tcW w:w="861" w:type="dxa"/>
            <w:tcBorders>
              <w:top w:val="single" w:sz="4" w:space="0" w:color="auto"/>
              <w:left w:val="single" w:sz="4" w:space="0" w:color="auto"/>
              <w:bottom w:val="single" w:sz="4" w:space="0" w:color="auto"/>
              <w:right w:val="single" w:sz="8" w:space="0" w:color="auto"/>
            </w:tcBorders>
            <w:vAlign w:val="center"/>
          </w:tcPr>
          <w:p w14:paraId="116B3604"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r w:rsidR="00B85A23" w14:paraId="1BB680D4"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09DF1587"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8</w:t>
            </w:r>
          </w:p>
        </w:tc>
        <w:tc>
          <w:tcPr>
            <w:tcW w:w="1589" w:type="dxa"/>
            <w:tcBorders>
              <w:top w:val="single" w:sz="4" w:space="0" w:color="auto"/>
              <w:left w:val="single" w:sz="4" w:space="0" w:color="auto"/>
              <w:bottom w:val="single" w:sz="4" w:space="0" w:color="auto"/>
              <w:right w:val="single" w:sz="4" w:space="0" w:color="auto"/>
            </w:tcBorders>
            <w:vAlign w:val="center"/>
          </w:tcPr>
          <w:p w14:paraId="4E499969"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舞台灯光工作室</w:t>
            </w:r>
          </w:p>
        </w:tc>
        <w:tc>
          <w:tcPr>
            <w:tcW w:w="1418" w:type="dxa"/>
            <w:tcBorders>
              <w:top w:val="single" w:sz="4" w:space="0" w:color="auto"/>
              <w:left w:val="single" w:sz="4" w:space="0" w:color="auto"/>
              <w:bottom w:val="single" w:sz="4" w:space="0" w:color="auto"/>
              <w:right w:val="single" w:sz="4" w:space="0" w:color="auto"/>
            </w:tcBorders>
            <w:vAlign w:val="center"/>
          </w:tcPr>
          <w:p w14:paraId="788F21EA"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校企合作公司实际项目制作</w:t>
            </w:r>
          </w:p>
          <w:p w14:paraId="261506DE"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（舞台灯光操</w:t>
            </w:r>
            <w:r>
              <w:rPr>
                <w:rFonts w:ascii="仿宋" w:eastAsia="仿宋" w:hAnsi="仿宋" w:cs="仿宋" w:hint="eastAsia"/>
                <w:snapToGrid w:val="0"/>
                <w:spacing w:val="-8"/>
                <w:sz w:val="18"/>
                <w:szCs w:val="18"/>
              </w:rPr>
              <w:lastRenderedPageBreak/>
              <w:t>作）</w:t>
            </w:r>
          </w:p>
        </w:tc>
        <w:tc>
          <w:tcPr>
            <w:tcW w:w="2238" w:type="dxa"/>
            <w:tcBorders>
              <w:top w:val="single" w:sz="4" w:space="0" w:color="auto"/>
              <w:left w:val="single" w:sz="4" w:space="0" w:color="auto"/>
              <w:bottom w:val="single" w:sz="4" w:space="0" w:color="auto"/>
              <w:right w:val="single" w:sz="4" w:space="0" w:color="auto"/>
            </w:tcBorders>
            <w:vAlign w:val="center"/>
          </w:tcPr>
          <w:p w14:paraId="0FB54C0B"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lastRenderedPageBreak/>
              <w:t>灯光控台、升降吊杆、舞台灯具、硅箱、连接线、电视机</w:t>
            </w:r>
          </w:p>
        </w:tc>
        <w:tc>
          <w:tcPr>
            <w:tcW w:w="1701" w:type="dxa"/>
            <w:tcBorders>
              <w:top w:val="single" w:sz="4" w:space="0" w:color="auto"/>
              <w:left w:val="single" w:sz="4" w:space="0" w:color="auto"/>
              <w:bottom w:val="single" w:sz="4" w:space="0" w:color="auto"/>
              <w:right w:val="single" w:sz="4" w:space="0" w:color="auto"/>
            </w:tcBorders>
            <w:vAlign w:val="center"/>
          </w:tcPr>
          <w:p w14:paraId="3932E9DC"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舞台光学与电工学、舞台灯光设计技巧</w:t>
            </w:r>
          </w:p>
        </w:tc>
        <w:tc>
          <w:tcPr>
            <w:tcW w:w="861" w:type="dxa"/>
            <w:tcBorders>
              <w:top w:val="single" w:sz="4" w:space="0" w:color="auto"/>
              <w:left w:val="single" w:sz="4" w:space="0" w:color="auto"/>
              <w:bottom w:val="single" w:sz="4" w:space="0" w:color="auto"/>
              <w:right w:val="single" w:sz="8" w:space="0" w:color="auto"/>
            </w:tcBorders>
            <w:vAlign w:val="center"/>
          </w:tcPr>
          <w:p w14:paraId="714268AC"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r w:rsidR="00B85A23" w14:paraId="35C7BB87"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4378FFAF"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9</w:t>
            </w:r>
          </w:p>
        </w:tc>
        <w:tc>
          <w:tcPr>
            <w:tcW w:w="1589" w:type="dxa"/>
            <w:tcBorders>
              <w:top w:val="single" w:sz="4" w:space="0" w:color="auto"/>
              <w:left w:val="single" w:sz="4" w:space="0" w:color="auto"/>
              <w:bottom w:val="single" w:sz="4" w:space="0" w:color="auto"/>
              <w:right w:val="single" w:sz="4" w:space="0" w:color="auto"/>
            </w:tcBorders>
            <w:vAlign w:val="center"/>
          </w:tcPr>
          <w:p w14:paraId="13F5BF08"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演艺新媒体工作室</w:t>
            </w:r>
          </w:p>
        </w:tc>
        <w:tc>
          <w:tcPr>
            <w:tcW w:w="1418" w:type="dxa"/>
            <w:tcBorders>
              <w:top w:val="single" w:sz="4" w:space="0" w:color="auto"/>
              <w:left w:val="single" w:sz="4" w:space="0" w:color="auto"/>
              <w:bottom w:val="single" w:sz="4" w:space="0" w:color="auto"/>
              <w:right w:val="single" w:sz="4" w:space="0" w:color="auto"/>
            </w:tcBorders>
            <w:vAlign w:val="center"/>
          </w:tcPr>
          <w:p w14:paraId="55AE634E"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舞台新媒体合成、剪辑制作</w:t>
            </w:r>
          </w:p>
        </w:tc>
        <w:tc>
          <w:tcPr>
            <w:tcW w:w="2238" w:type="dxa"/>
            <w:tcBorders>
              <w:top w:val="single" w:sz="4" w:space="0" w:color="auto"/>
              <w:left w:val="single" w:sz="4" w:space="0" w:color="auto"/>
              <w:bottom w:val="single" w:sz="4" w:space="0" w:color="auto"/>
              <w:right w:val="single" w:sz="4" w:space="0" w:color="auto"/>
            </w:tcBorders>
            <w:vAlign w:val="center"/>
          </w:tcPr>
          <w:p w14:paraId="1E249987"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动作捕捉设备、VR眼镜、Kinect动作捕捉设备、</w:t>
            </w:r>
            <w:proofErr w:type="spellStart"/>
            <w:r>
              <w:rPr>
                <w:rFonts w:ascii="仿宋" w:eastAsia="仿宋" w:hAnsi="仿宋" w:cs="仿宋" w:hint="eastAsia"/>
                <w:snapToGrid w:val="0"/>
                <w:spacing w:val="-8"/>
                <w:sz w:val="18"/>
                <w:szCs w:val="18"/>
              </w:rPr>
              <w:t>LEAPmotion</w:t>
            </w:r>
            <w:proofErr w:type="spellEnd"/>
            <w:r>
              <w:rPr>
                <w:rFonts w:ascii="仿宋" w:eastAsia="仿宋" w:hAnsi="仿宋" w:cs="仿宋" w:hint="eastAsia"/>
                <w:snapToGrid w:val="0"/>
                <w:spacing w:val="-8"/>
                <w:sz w:val="18"/>
                <w:szCs w:val="18"/>
              </w:rPr>
              <w:t>动作捕捉设备</w:t>
            </w:r>
          </w:p>
        </w:tc>
        <w:tc>
          <w:tcPr>
            <w:tcW w:w="1701" w:type="dxa"/>
            <w:tcBorders>
              <w:top w:val="single" w:sz="4" w:space="0" w:color="auto"/>
              <w:left w:val="single" w:sz="4" w:space="0" w:color="auto"/>
              <w:bottom w:val="single" w:sz="4" w:space="0" w:color="auto"/>
              <w:right w:val="single" w:sz="4" w:space="0" w:color="auto"/>
            </w:tcBorders>
            <w:vAlign w:val="center"/>
          </w:tcPr>
          <w:p w14:paraId="7D22A2FC"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演艺新媒体交互设计</w:t>
            </w:r>
          </w:p>
        </w:tc>
        <w:tc>
          <w:tcPr>
            <w:tcW w:w="861" w:type="dxa"/>
            <w:tcBorders>
              <w:top w:val="single" w:sz="4" w:space="0" w:color="auto"/>
              <w:left w:val="single" w:sz="4" w:space="0" w:color="auto"/>
              <w:bottom w:val="single" w:sz="4" w:space="0" w:color="auto"/>
              <w:right w:val="single" w:sz="8" w:space="0" w:color="auto"/>
            </w:tcBorders>
            <w:vAlign w:val="center"/>
          </w:tcPr>
          <w:p w14:paraId="34D3A0AC"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r w:rsidR="00B85A23" w14:paraId="1D924D91"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4A720A1A"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10</w:t>
            </w:r>
          </w:p>
        </w:tc>
        <w:tc>
          <w:tcPr>
            <w:tcW w:w="1589" w:type="dxa"/>
            <w:tcBorders>
              <w:top w:val="single" w:sz="4" w:space="0" w:color="auto"/>
              <w:left w:val="single" w:sz="4" w:space="0" w:color="auto"/>
              <w:bottom w:val="single" w:sz="4" w:space="0" w:color="auto"/>
              <w:right w:val="single" w:sz="4" w:space="0" w:color="auto"/>
            </w:tcBorders>
            <w:vAlign w:val="center"/>
          </w:tcPr>
          <w:p w14:paraId="13FA5C0B"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数字引擎工作室</w:t>
            </w:r>
          </w:p>
        </w:tc>
        <w:tc>
          <w:tcPr>
            <w:tcW w:w="1418" w:type="dxa"/>
            <w:tcBorders>
              <w:top w:val="single" w:sz="4" w:space="0" w:color="auto"/>
              <w:left w:val="single" w:sz="4" w:space="0" w:color="auto"/>
              <w:bottom w:val="single" w:sz="4" w:space="0" w:color="auto"/>
              <w:right w:val="single" w:sz="4" w:space="0" w:color="auto"/>
            </w:tcBorders>
            <w:vAlign w:val="center"/>
          </w:tcPr>
          <w:p w14:paraId="06A9C83F"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校企合作公司实际项目制作</w:t>
            </w:r>
          </w:p>
          <w:p w14:paraId="3A73DFD8"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（虚拟引擎舞台预演方向）</w:t>
            </w:r>
          </w:p>
        </w:tc>
        <w:tc>
          <w:tcPr>
            <w:tcW w:w="2238" w:type="dxa"/>
            <w:tcBorders>
              <w:top w:val="single" w:sz="4" w:space="0" w:color="auto"/>
              <w:left w:val="single" w:sz="4" w:space="0" w:color="auto"/>
              <w:bottom w:val="single" w:sz="4" w:space="0" w:color="auto"/>
              <w:right w:val="single" w:sz="4" w:space="0" w:color="auto"/>
            </w:tcBorders>
            <w:vAlign w:val="center"/>
          </w:tcPr>
          <w:p w14:paraId="0A5F3BD6"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高性能计算机，独立显卡、i9处理器、独立显卡win10系统、27寸显示器、鼠标键盘、电视机</w:t>
            </w:r>
          </w:p>
        </w:tc>
        <w:tc>
          <w:tcPr>
            <w:tcW w:w="1701" w:type="dxa"/>
            <w:tcBorders>
              <w:top w:val="single" w:sz="4" w:space="0" w:color="auto"/>
              <w:left w:val="single" w:sz="4" w:space="0" w:color="auto"/>
              <w:bottom w:val="single" w:sz="4" w:space="0" w:color="auto"/>
              <w:right w:val="single" w:sz="4" w:space="0" w:color="auto"/>
            </w:tcBorders>
            <w:vAlign w:val="center"/>
          </w:tcPr>
          <w:p w14:paraId="02873678"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数字引擎技术应用</w:t>
            </w:r>
          </w:p>
        </w:tc>
        <w:tc>
          <w:tcPr>
            <w:tcW w:w="861" w:type="dxa"/>
            <w:tcBorders>
              <w:top w:val="single" w:sz="4" w:space="0" w:color="auto"/>
              <w:left w:val="single" w:sz="4" w:space="0" w:color="auto"/>
              <w:bottom w:val="single" w:sz="4" w:space="0" w:color="auto"/>
              <w:right w:val="single" w:sz="8" w:space="0" w:color="auto"/>
            </w:tcBorders>
            <w:vAlign w:val="center"/>
          </w:tcPr>
          <w:p w14:paraId="18415623"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r w:rsidR="00B85A23" w14:paraId="3BBD4D7B"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10B67DC8"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11</w:t>
            </w:r>
          </w:p>
        </w:tc>
        <w:tc>
          <w:tcPr>
            <w:tcW w:w="1589" w:type="dxa"/>
            <w:tcBorders>
              <w:top w:val="single" w:sz="4" w:space="0" w:color="auto"/>
              <w:left w:val="single" w:sz="4" w:space="0" w:color="auto"/>
              <w:bottom w:val="single" w:sz="4" w:space="0" w:color="auto"/>
              <w:right w:val="single" w:sz="4" w:space="0" w:color="auto"/>
            </w:tcBorders>
            <w:vAlign w:val="center"/>
          </w:tcPr>
          <w:p w14:paraId="44042DC9"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舞台灯光离线编程实训室</w:t>
            </w:r>
          </w:p>
        </w:tc>
        <w:tc>
          <w:tcPr>
            <w:tcW w:w="1418" w:type="dxa"/>
            <w:tcBorders>
              <w:top w:val="single" w:sz="4" w:space="0" w:color="auto"/>
              <w:left w:val="single" w:sz="4" w:space="0" w:color="auto"/>
              <w:bottom w:val="single" w:sz="4" w:space="0" w:color="auto"/>
              <w:right w:val="single" w:sz="4" w:space="0" w:color="auto"/>
            </w:tcBorders>
            <w:vAlign w:val="center"/>
          </w:tcPr>
          <w:p w14:paraId="6F5D4079"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舞台灯光控台编程训练</w:t>
            </w:r>
          </w:p>
        </w:tc>
        <w:tc>
          <w:tcPr>
            <w:tcW w:w="2238" w:type="dxa"/>
            <w:tcBorders>
              <w:top w:val="single" w:sz="4" w:space="0" w:color="auto"/>
              <w:left w:val="single" w:sz="4" w:space="0" w:color="auto"/>
              <w:bottom w:val="single" w:sz="4" w:space="0" w:color="auto"/>
              <w:right w:val="single" w:sz="4" w:space="0" w:color="auto"/>
            </w:tcBorders>
            <w:vAlign w:val="center"/>
          </w:tcPr>
          <w:p w14:paraId="677F5498"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灯光控台、舞台灯具、硅箱、连接线、电视机；高性能计算机，独立显卡、i9处理器、独立显卡win10系统、27寸显示器、鼠标键盘</w:t>
            </w:r>
          </w:p>
        </w:tc>
        <w:tc>
          <w:tcPr>
            <w:tcW w:w="1701" w:type="dxa"/>
            <w:tcBorders>
              <w:top w:val="single" w:sz="4" w:space="0" w:color="auto"/>
              <w:left w:val="single" w:sz="4" w:space="0" w:color="auto"/>
              <w:bottom w:val="single" w:sz="4" w:space="0" w:color="auto"/>
              <w:right w:val="single" w:sz="4" w:space="0" w:color="auto"/>
            </w:tcBorders>
            <w:vAlign w:val="center"/>
          </w:tcPr>
          <w:p w14:paraId="1ADD4820"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舞台灯光控制设备、舞台灯光设计基础</w:t>
            </w:r>
          </w:p>
        </w:tc>
        <w:tc>
          <w:tcPr>
            <w:tcW w:w="861" w:type="dxa"/>
            <w:tcBorders>
              <w:top w:val="single" w:sz="4" w:space="0" w:color="auto"/>
              <w:left w:val="single" w:sz="4" w:space="0" w:color="auto"/>
              <w:bottom w:val="single" w:sz="4" w:space="0" w:color="auto"/>
              <w:right w:val="single" w:sz="8" w:space="0" w:color="auto"/>
            </w:tcBorders>
            <w:vAlign w:val="center"/>
          </w:tcPr>
          <w:p w14:paraId="3624C599" w14:textId="77777777" w:rsidR="00B85A23" w:rsidRDefault="00000000">
            <w:pPr>
              <w:spacing w:line="320" w:lineRule="exact"/>
              <w:jc w:val="center"/>
              <w:rPr>
                <w:rFonts w:ascii="仿宋" w:eastAsia="仿宋" w:hAnsi="仿宋" w:cs="仿宋" w:hint="eastAsia"/>
                <w:snapToGrid w:val="0"/>
                <w:spacing w:val="-8"/>
                <w:sz w:val="18"/>
                <w:szCs w:val="18"/>
              </w:rPr>
            </w:pPr>
            <w:r>
              <w:rPr>
                <w:rFonts w:ascii="仿宋" w:eastAsia="仿宋" w:hAnsi="仿宋" w:cs="仿宋" w:hint="eastAsia"/>
                <w:snapToGrid w:val="0"/>
                <w:spacing w:val="-8"/>
                <w:sz w:val="18"/>
                <w:szCs w:val="18"/>
              </w:rPr>
              <w:t>20</w:t>
            </w:r>
          </w:p>
        </w:tc>
      </w:tr>
    </w:tbl>
    <w:p w14:paraId="68524BC9" w14:textId="77777777" w:rsidR="00B85A23" w:rsidRDefault="00B85A23">
      <w:pPr>
        <w:snapToGrid w:val="0"/>
        <w:spacing w:line="276" w:lineRule="auto"/>
        <w:rPr>
          <w:rFonts w:ascii="仿宋" w:eastAsia="仿宋" w:hAnsi="仿宋" w:cs="仿宋" w:hint="eastAsia"/>
          <w:szCs w:val="21"/>
        </w:rPr>
      </w:pPr>
    </w:p>
    <w:p w14:paraId="383251A2"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10.1.3. 实习场所基本要求</w:t>
      </w:r>
    </w:p>
    <w:p w14:paraId="7D72981A"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本专业依托与演艺、舞美、数字视觉等领域的优质企业资源，建立了多层次、多类型的实习场所体系。</w:t>
      </w:r>
    </w:p>
    <w:p w14:paraId="30421EFF"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校外实习基地包括大型文化演艺集团、舞台搭建与灯光工程公司、影视制作基地、多媒体互动设计公司及新媒体艺术机构等，能够覆盖舞台美术设计、灯光编程与操控、多媒体影像制作、虚拟舞台搭建与数字内容开发等岗位实习需求。</w:t>
      </w:r>
    </w:p>
    <w:p w14:paraId="73ABF8B9"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通过真实项目实习，学生能够在企业环境中完成从方案设计、技术执行到现场实施的全过程训练，全面提升实际工作能力与综合职业素质，实现中高职一体化培养目标与岗位能力要求的有效对接。</w:t>
      </w:r>
    </w:p>
    <w:p w14:paraId="2771B41D" w14:textId="77777777" w:rsidR="00B85A23" w:rsidRDefault="00000000">
      <w:pPr>
        <w:snapToGrid w:val="0"/>
        <w:spacing w:line="276" w:lineRule="auto"/>
        <w:rPr>
          <w:rFonts w:ascii="仿宋" w:eastAsia="仿宋" w:hAnsi="仿宋" w:cs="仿宋" w:hint="eastAsia"/>
          <w:szCs w:val="21"/>
        </w:rPr>
      </w:pPr>
      <w:r>
        <w:rPr>
          <w:rFonts w:ascii="仿宋" w:eastAsia="仿宋" w:hAnsi="仿宋" w:cs="仿宋" w:hint="eastAsia"/>
          <w:szCs w:val="21"/>
        </w:rPr>
        <w:t xml:space="preserve">  </w:t>
      </w:r>
      <w:r>
        <w:rPr>
          <w:rFonts w:ascii="仿宋" w:eastAsia="仿宋" w:hAnsi="仿宋" w:cs="仿宋" w:hint="eastAsia"/>
          <w:b/>
          <w:szCs w:val="21"/>
        </w:rPr>
        <w:t>10.2 教学资源</w:t>
      </w:r>
    </w:p>
    <w:p w14:paraId="50178D62" w14:textId="77777777" w:rsidR="00B85A23" w:rsidRDefault="00000000">
      <w:pPr>
        <w:snapToGrid w:val="0"/>
        <w:spacing w:line="276" w:lineRule="auto"/>
        <w:ind w:firstLineChars="177" w:firstLine="373"/>
        <w:rPr>
          <w:rFonts w:ascii="仿宋" w:eastAsia="仿宋" w:hAnsi="仿宋" w:cs="仿宋" w:hint="eastAsia"/>
          <w:b/>
          <w:bCs/>
          <w:szCs w:val="21"/>
        </w:rPr>
      </w:pPr>
      <w:r>
        <w:rPr>
          <w:rFonts w:ascii="仿宋" w:eastAsia="仿宋" w:hAnsi="仿宋" w:cs="仿宋" w:hint="eastAsia"/>
          <w:b/>
          <w:bCs/>
          <w:szCs w:val="21"/>
        </w:rPr>
        <w:t>10.2.1  教材选用基本要求</w:t>
      </w:r>
    </w:p>
    <w:p w14:paraId="3297C211"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本专业教材建设坚持“质量优先、结构合理、紧贴行业、突出应用”的原则，覆盖公共基础课、专业基础课、专业核心课及拓展课程，形成了系统完备、适应中高职贯通培养需求的教材体系。</w:t>
      </w:r>
    </w:p>
    <w:p w14:paraId="02FCDB60"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公共基础课程教材主要选用近五年内出版的教育部“十三五”“十四五”规划教材、国家职业教育标准教材及中高职贯通培养系列教材，并结合学校特色课程配置思政、数字素养等辅助教材。</w:t>
      </w:r>
    </w:p>
    <w:p w14:paraId="39789325"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专业课程教材以国家职业教育专业教学标准为依据，选用权威出版社出版的舞台美术设计、灯光技术、多媒体制作、虚拟引擎开发、新媒体交互设计及AIGC辅助创作等领域教材。</w:t>
      </w:r>
    </w:p>
    <w:p w14:paraId="61B1BECB" w14:textId="77777777" w:rsidR="00B85A23" w:rsidRDefault="00000000">
      <w:pPr>
        <w:snapToGrid w:val="0"/>
        <w:spacing w:line="276" w:lineRule="auto"/>
        <w:ind w:firstLineChars="177" w:firstLine="372"/>
        <w:rPr>
          <w:rFonts w:ascii="仿宋" w:eastAsia="仿宋" w:hAnsi="仿宋" w:cs="仿宋" w:hint="eastAsia"/>
          <w:b/>
          <w:bCs/>
          <w:szCs w:val="21"/>
        </w:rPr>
      </w:pPr>
      <w:r>
        <w:rPr>
          <w:rFonts w:ascii="仿宋" w:eastAsia="仿宋" w:hAnsi="仿宋" w:cs="仿宋" w:hint="eastAsia"/>
          <w:szCs w:val="21"/>
        </w:rPr>
        <w:t>针对产教融合及项目式教学需要，与行业头部企业合作开发了活页</w:t>
      </w:r>
      <w:proofErr w:type="gramStart"/>
      <w:r>
        <w:rPr>
          <w:rFonts w:ascii="仿宋" w:eastAsia="仿宋" w:hAnsi="仿宋" w:cs="仿宋" w:hint="eastAsia"/>
          <w:szCs w:val="21"/>
        </w:rPr>
        <w:t>式项目</w:t>
      </w:r>
      <w:proofErr w:type="gramEnd"/>
      <w:r>
        <w:rPr>
          <w:rFonts w:ascii="仿宋" w:eastAsia="仿宋" w:hAnsi="仿宋" w:cs="仿宋" w:hint="eastAsia"/>
          <w:szCs w:val="21"/>
        </w:rPr>
        <w:t>教学包，如《虚拟舞台设计与表现》《演艺新媒体交互设计》《舞台灯光控制设备》《数字影像制作实训指导》等，确保教材内容与行业技术发展同步更新，提升学生岗位适应能力与创新能力。</w:t>
      </w:r>
    </w:p>
    <w:p w14:paraId="7AF1661B" w14:textId="77777777" w:rsidR="00B85A23" w:rsidRDefault="00000000">
      <w:pPr>
        <w:snapToGrid w:val="0"/>
        <w:spacing w:line="276" w:lineRule="auto"/>
        <w:ind w:firstLineChars="177" w:firstLine="373"/>
        <w:rPr>
          <w:rFonts w:ascii="仿宋" w:eastAsia="仿宋" w:hAnsi="仿宋" w:cs="仿宋" w:hint="eastAsia"/>
          <w:b/>
          <w:bCs/>
          <w:szCs w:val="21"/>
        </w:rPr>
      </w:pPr>
      <w:r>
        <w:rPr>
          <w:rFonts w:ascii="仿宋" w:eastAsia="仿宋" w:hAnsi="仿宋" w:cs="仿宋" w:hint="eastAsia"/>
          <w:b/>
          <w:bCs/>
          <w:szCs w:val="21"/>
        </w:rPr>
        <w:t>10.2.2  图书文献配备基本要求</w:t>
      </w:r>
    </w:p>
    <w:p w14:paraId="19E71D63"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本专业依托学校图书馆与专业教学资源中心，建立了覆盖传统舞台艺术、舞台灯光技术、三维建模与数字造型、影视美术、演艺新媒体、虚拟引擎应用及AIGC创作等领域的文献体系。</w:t>
      </w:r>
    </w:p>
    <w:p w14:paraId="525F10F1"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馆藏文献资源包括中英文专业经典著作、行业技术标准、年度行业发展报告、权威期刊论文集、案例研究与项目文献等，能够满足教师教学、学生自主学习与毕业设计研究的多层次需求。</w:t>
      </w:r>
    </w:p>
    <w:p w14:paraId="2419CD50"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重点收藏了《舞台美术设计原理》《数字舞台设计》《演艺视觉创意》《虚拟现实与艺术表现》《人工智能艺术设计》等核心文献，同时每年动态更新与演艺科技、交互媒体、智能创作等相关领域的最新资料。</w:t>
      </w:r>
    </w:p>
    <w:p w14:paraId="0CE62EC9"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图书馆还与多个专业数据库平台合作，引入电子文献资源，支持多终端检索与线上学习，全面提</w:t>
      </w:r>
      <w:r>
        <w:rPr>
          <w:rFonts w:ascii="仿宋" w:eastAsia="仿宋" w:hAnsi="仿宋" w:cs="仿宋" w:hint="eastAsia"/>
          <w:szCs w:val="21"/>
        </w:rPr>
        <w:lastRenderedPageBreak/>
        <w:t>升学生获取信息与自主研究的能力。</w:t>
      </w:r>
    </w:p>
    <w:p w14:paraId="759D9BC0" w14:textId="77777777" w:rsidR="00B85A23" w:rsidRDefault="00000000">
      <w:pPr>
        <w:snapToGrid w:val="0"/>
        <w:spacing w:line="276" w:lineRule="auto"/>
        <w:ind w:firstLineChars="177" w:firstLine="373"/>
        <w:rPr>
          <w:rFonts w:ascii="仿宋" w:eastAsia="仿宋" w:hAnsi="仿宋" w:cs="仿宋" w:hint="eastAsia"/>
          <w:b/>
          <w:bCs/>
          <w:szCs w:val="21"/>
        </w:rPr>
      </w:pPr>
      <w:r>
        <w:rPr>
          <w:rFonts w:ascii="仿宋" w:eastAsia="仿宋" w:hAnsi="仿宋" w:cs="仿宋" w:hint="eastAsia"/>
          <w:b/>
          <w:bCs/>
          <w:szCs w:val="21"/>
        </w:rPr>
        <w:t>10.2.3  数字资源配备基本要求</w:t>
      </w:r>
    </w:p>
    <w:p w14:paraId="3A6D0093"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本专业高度重视数字资源体系建设，充分发挥数字化教学平台的作用，打造线上线下融合的智能学习环境。</w:t>
      </w:r>
    </w:p>
    <w:p w14:paraId="02BBC991"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现已接入智慧职教平台、中国大学MOOC平台，并自主建设了专业特色资源库，覆盖绘画造型、舞台设计、灯光编程、三维建模、多媒体交互、虚拟制作、AI辅助设计等领域。</w:t>
      </w:r>
    </w:p>
    <w:p w14:paraId="7930820F"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引入国际行业教育资源，如EPIC Games虚幻引擎教育资源库、</w:t>
      </w:r>
      <w:proofErr w:type="spellStart"/>
      <w:r>
        <w:rPr>
          <w:rFonts w:ascii="仿宋" w:eastAsia="仿宋" w:hAnsi="仿宋" w:cs="仿宋" w:hint="eastAsia"/>
          <w:szCs w:val="21"/>
        </w:rPr>
        <w:t>TouchDesigner</w:t>
      </w:r>
      <w:proofErr w:type="spellEnd"/>
      <w:r>
        <w:rPr>
          <w:rFonts w:ascii="仿宋" w:eastAsia="仿宋" w:hAnsi="仿宋" w:cs="仿宋" w:hint="eastAsia"/>
          <w:szCs w:val="21"/>
        </w:rPr>
        <w:t>官方学习平台、Notch Builder实时视觉平台、Midjourney生成式图像训练平台、Runway AI影视后期AI辅助平台等，供学生在项目式学习中灵活调用。</w:t>
      </w:r>
    </w:p>
    <w:p w14:paraId="54FA771B" w14:textId="77777777" w:rsidR="00B85A23" w:rsidRDefault="00000000">
      <w:pPr>
        <w:snapToGrid w:val="0"/>
        <w:spacing w:line="276" w:lineRule="auto"/>
        <w:ind w:firstLineChars="177" w:firstLine="372"/>
        <w:rPr>
          <w:rFonts w:ascii="仿宋" w:eastAsia="仿宋" w:hAnsi="仿宋" w:cs="仿宋" w:hint="eastAsia"/>
          <w:szCs w:val="21"/>
        </w:rPr>
      </w:pPr>
      <w:r>
        <w:rPr>
          <w:rFonts w:ascii="仿宋" w:eastAsia="仿宋" w:hAnsi="仿宋" w:cs="仿宋" w:hint="eastAsia"/>
          <w:szCs w:val="21"/>
        </w:rPr>
        <w:t>建设了“舞台设计项目案例库”“灯光预演编程库”“新媒体交互创作素材库”“AIGC生成内容实验库”，并持续更新，保障学生在虚拟舞台、数字演艺、智能创作等前沿领域的学习与创新实践。</w:t>
      </w:r>
    </w:p>
    <w:p w14:paraId="27B828BE" w14:textId="77777777" w:rsidR="00B85A23" w:rsidRDefault="00000000">
      <w:pPr>
        <w:snapToGrid w:val="0"/>
        <w:spacing w:line="276" w:lineRule="auto"/>
        <w:ind w:firstLineChars="177" w:firstLine="372"/>
        <w:rPr>
          <w:rFonts w:ascii="仿宋" w:eastAsia="仿宋" w:hAnsi="仿宋" w:cs="仿宋" w:hint="eastAsia"/>
          <w:color w:val="FF0000"/>
          <w:szCs w:val="21"/>
        </w:rPr>
      </w:pPr>
      <w:r>
        <w:rPr>
          <w:rFonts w:ascii="仿宋" w:eastAsia="仿宋" w:hAnsi="仿宋" w:cs="仿宋" w:hint="eastAsia"/>
          <w:szCs w:val="21"/>
        </w:rPr>
        <w:t>通过丰富的数字资源供给，实现了“课程学习-案例训练-项目开发-资源调用”的</w:t>
      </w:r>
      <w:proofErr w:type="gramStart"/>
      <w:r>
        <w:rPr>
          <w:rFonts w:ascii="仿宋" w:eastAsia="仿宋" w:hAnsi="仿宋" w:cs="仿宋" w:hint="eastAsia"/>
          <w:szCs w:val="21"/>
        </w:rPr>
        <w:t>完整学习</w:t>
      </w:r>
      <w:proofErr w:type="gramEnd"/>
      <w:r>
        <w:rPr>
          <w:rFonts w:ascii="仿宋" w:eastAsia="仿宋" w:hAnsi="仿宋" w:cs="仿宋" w:hint="eastAsia"/>
          <w:szCs w:val="21"/>
        </w:rPr>
        <w:t>链条，为学生自主学习、创新实践和职业发展提供了坚实支撑。</w:t>
      </w:r>
    </w:p>
    <w:p w14:paraId="5EFFC402" w14:textId="77777777" w:rsidR="00B85A23" w:rsidRDefault="00000000">
      <w:pPr>
        <w:spacing w:line="276" w:lineRule="auto"/>
        <w:rPr>
          <w:rFonts w:ascii="仿宋" w:eastAsia="仿宋" w:hAnsi="仿宋" w:cs="仿宋" w:hint="eastAsia"/>
          <w:b/>
          <w:szCs w:val="21"/>
        </w:rPr>
      </w:pPr>
      <w:r>
        <w:rPr>
          <w:rFonts w:ascii="仿宋" w:eastAsia="仿宋" w:hAnsi="仿宋" w:cs="仿宋" w:hint="eastAsia"/>
          <w:b/>
          <w:szCs w:val="21"/>
        </w:rPr>
        <w:t>十一、质量保障和毕业要求</w:t>
      </w:r>
    </w:p>
    <w:p w14:paraId="150F6968" w14:textId="77777777" w:rsidR="00B85A23" w:rsidRDefault="00000000">
      <w:pPr>
        <w:spacing w:line="276" w:lineRule="auto"/>
        <w:rPr>
          <w:rFonts w:ascii="仿宋" w:eastAsia="仿宋" w:hAnsi="仿宋" w:cs="仿宋" w:hint="eastAsia"/>
          <w:b/>
          <w:szCs w:val="21"/>
        </w:rPr>
      </w:pPr>
      <w:r>
        <w:rPr>
          <w:rFonts w:ascii="仿宋" w:eastAsia="仿宋" w:hAnsi="仿宋" w:cs="仿宋" w:hint="eastAsia"/>
          <w:b/>
          <w:szCs w:val="21"/>
        </w:rPr>
        <w:t xml:space="preserve">   11.1 质量保障</w:t>
      </w:r>
    </w:p>
    <w:p w14:paraId="0B4B64BF"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（1）完善教学标准体系</w:t>
      </w:r>
    </w:p>
    <w:p w14:paraId="66649C12"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本专业严格依据国家职业教育教学标准和学校人才培养方案，制定了涵盖课程设计、教学实施、实训实习、考核评价、毕业标准等环节的全过程教学标准，确保专业建设与人才培养工作有章可循、有标可依，全面提升教学规范性和科学性。</w:t>
      </w:r>
    </w:p>
    <w:p w14:paraId="3CC45095"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（2）构建多元化教学质量监控机制</w:t>
      </w:r>
    </w:p>
    <w:p w14:paraId="52542923"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依托学院教学督导组、专业指导委员会和行业专家理事会三方共同参与教学过程监督，实施学校自评、企业评价和第三</w:t>
      </w:r>
      <w:proofErr w:type="gramStart"/>
      <w:r>
        <w:rPr>
          <w:rFonts w:ascii="仿宋" w:eastAsia="仿宋" w:hAnsi="仿宋" w:cs="仿宋" w:hint="eastAsia"/>
          <w:szCs w:val="21"/>
        </w:rPr>
        <w:t>方行业</w:t>
      </w:r>
      <w:proofErr w:type="gramEnd"/>
      <w:r>
        <w:rPr>
          <w:rFonts w:ascii="仿宋" w:eastAsia="仿宋" w:hAnsi="仿宋" w:cs="仿宋" w:hint="eastAsia"/>
          <w:szCs w:val="21"/>
        </w:rPr>
        <w:t>评价相结合的质量监控体系。对专业课程教学、实践教学、实习实训、项目训练等各个环节实行定期检查与动态反馈，及时发现问题、改进措施，形成闭环管理。</w:t>
      </w:r>
    </w:p>
    <w:p w14:paraId="01BB08B9"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（3）强化项目式教学与岗位能力培养</w:t>
      </w:r>
    </w:p>
    <w:p w14:paraId="7F4A4EFC"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本专业坚持以项目式教学为主线，强调教学内容与行业岗位能力要求对接，通过真实项目引入、岗位实训模块设计、虚拟仿真实践教学等手段，提升学生的综合实践能力、创新能力与就业竞争力，确保人才培养与产业发展同步。</w:t>
      </w:r>
    </w:p>
    <w:p w14:paraId="60C51913"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（4）促进产教融合与技术更新</w:t>
      </w:r>
    </w:p>
    <w:p w14:paraId="045FE4AB"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本专业紧跟演艺行业数字化、智能化发展趋势，与企业共建实践基地，共同开发课程资源，推进人工智能辅助创作（AIGC）、虚拟舞台制作、新媒体交互设计等新技术进课堂。通过产教融合、校企协同，不断优化课程内容和实践标准，确保学生具备面向未来演艺科技发展的综合能力。</w:t>
      </w:r>
    </w:p>
    <w:p w14:paraId="6DD423C6" w14:textId="77777777" w:rsidR="00B85A23" w:rsidRDefault="00000000">
      <w:pPr>
        <w:spacing w:line="276" w:lineRule="auto"/>
        <w:rPr>
          <w:rFonts w:ascii="仿宋" w:eastAsia="仿宋" w:hAnsi="仿宋" w:cs="仿宋" w:hint="eastAsia"/>
          <w:b/>
          <w:szCs w:val="21"/>
        </w:rPr>
      </w:pPr>
      <w:r>
        <w:rPr>
          <w:rFonts w:ascii="仿宋" w:eastAsia="仿宋" w:hAnsi="仿宋" w:cs="仿宋" w:hint="eastAsia"/>
          <w:bCs/>
          <w:szCs w:val="21"/>
        </w:rPr>
        <w:t xml:space="preserve"> </w:t>
      </w:r>
      <w:r>
        <w:rPr>
          <w:rFonts w:ascii="仿宋" w:eastAsia="仿宋" w:hAnsi="仿宋" w:cs="仿宋" w:hint="eastAsia"/>
          <w:b/>
          <w:szCs w:val="21"/>
        </w:rPr>
        <w:t xml:space="preserve">  11.2 毕业要求</w:t>
      </w:r>
    </w:p>
    <w:p w14:paraId="7E6D50D9"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根据本专业人才培养方案确定的培养目标与培养规格，学生须完成规定的课程学习和实习实训任务，达到以下毕业要求方可准予毕业：</w:t>
      </w:r>
    </w:p>
    <w:p w14:paraId="42C380A7"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（1）修满规定学分，所有课程考核合格；</w:t>
      </w:r>
    </w:p>
    <w:p w14:paraId="612B6F31"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（2）完成毕业实习或顶岗实习，实习考核评定合格；</w:t>
      </w:r>
    </w:p>
    <w:p w14:paraId="5A55938D"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（3）完成毕业综合训练或毕业设计，成果展示或答辩通过；</w:t>
      </w:r>
    </w:p>
    <w:p w14:paraId="200A5F84"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（4）通过学校组织的学业水平合格性考试，达到专业核心技能标准；</w:t>
      </w:r>
    </w:p>
    <w:p w14:paraId="48FF15E2"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5）取得与本专业方向对应的至少一项职业技能等级证书（如舞台美术中级专业水平证书、灯光控制职业技能证书、数字影视特效制作职业技能等级证书、互动媒体应用开发职业技能等级证书、数字创意建模职业技能等级证书等），实现学历证书与职业技能证书“双证融通”；</w:t>
      </w:r>
    </w:p>
    <w:p w14:paraId="7CF74B26"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（6）接受职业培训取得的职业技能等级证书、培训证书等学习成果，经学校认定后，可转化为相应的学历教育学分；达到学校与专业学业要求的，可以取得相应的毕业证书。</w:t>
      </w:r>
    </w:p>
    <w:p w14:paraId="360AFF05" w14:textId="77777777" w:rsidR="00B85A23" w:rsidRDefault="00B85A23">
      <w:pPr>
        <w:snapToGrid w:val="0"/>
        <w:spacing w:line="276" w:lineRule="auto"/>
        <w:ind w:firstLineChars="200" w:firstLine="420"/>
        <w:rPr>
          <w:rFonts w:ascii="仿宋" w:eastAsia="仿宋" w:hAnsi="仿宋" w:cs="仿宋" w:hint="eastAsia"/>
          <w:szCs w:val="21"/>
        </w:rPr>
      </w:pPr>
    </w:p>
    <w:p w14:paraId="5EE6335D" w14:textId="77777777" w:rsidR="00B85A23" w:rsidRDefault="00000000">
      <w:pPr>
        <w:snapToGrid w:val="0"/>
        <w:spacing w:line="276" w:lineRule="auto"/>
        <w:ind w:firstLineChars="200" w:firstLine="420"/>
        <w:rPr>
          <w:rFonts w:ascii="仿宋" w:eastAsia="仿宋" w:hAnsi="仿宋" w:cs="仿宋" w:hint="eastAsia"/>
          <w:szCs w:val="21"/>
        </w:rPr>
      </w:pPr>
      <w:r>
        <w:rPr>
          <w:rFonts w:ascii="仿宋" w:eastAsia="仿宋" w:hAnsi="仿宋" w:cs="仿宋" w:hint="eastAsia"/>
          <w:szCs w:val="21"/>
        </w:rPr>
        <w:t>通过以上要求，确保毕业生具备扎实的专业知识、较强的岗位能力、良好的创新精神与职业素养，能够胜任舞台美术设计与制作、舞台灯光设计与操控、三维空间建构与虚拟舞台搭建、多媒体影像制作与新媒体交互设计等领域的工作，适应行业技术发展与岗位变革需求。</w:t>
      </w:r>
    </w:p>
    <w:p w14:paraId="404D5ABD" w14:textId="77777777" w:rsidR="00B85A23" w:rsidRDefault="00B85A23">
      <w:pPr>
        <w:snapToGrid w:val="0"/>
        <w:spacing w:line="276" w:lineRule="auto"/>
        <w:ind w:firstLineChars="200" w:firstLine="420"/>
        <w:rPr>
          <w:rFonts w:ascii="仿宋" w:eastAsia="仿宋" w:hAnsi="仿宋" w:cs="仿宋" w:hint="eastAsia"/>
          <w:szCs w:val="21"/>
        </w:rPr>
      </w:pPr>
    </w:p>
    <w:p w14:paraId="729EEA56" w14:textId="77777777" w:rsidR="00B85A23" w:rsidRDefault="00B85A23">
      <w:pPr>
        <w:snapToGrid w:val="0"/>
        <w:spacing w:line="276" w:lineRule="auto"/>
        <w:ind w:firstLineChars="200" w:firstLine="420"/>
        <w:rPr>
          <w:rFonts w:ascii="仿宋" w:eastAsia="仿宋" w:hAnsi="仿宋" w:cs="仿宋" w:hint="eastAsia"/>
          <w:szCs w:val="21"/>
        </w:rPr>
      </w:pPr>
    </w:p>
    <w:sectPr w:rsidR="00B85A23">
      <w:footerReference w:type="default" r:id="rId9"/>
      <w:pgSz w:w="11906" w:h="16838"/>
      <w:pgMar w:top="1418" w:right="1418" w:bottom="993"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9424" w14:textId="77777777" w:rsidR="00453A0D" w:rsidRDefault="00453A0D">
      <w:pPr>
        <w:rPr>
          <w:rFonts w:hint="eastAsia"/>
        </w:rPr>
      </w:pPr>
      <w:r>
        <w:separator/>
      </w:r>
    </w:p>
  </w:endnote>
  <w:endnote w:type="continuationSeparator" w:id="0">
    <w:p w14:paraId="014F0064" w14:textId="77777777" w:rsidR="00453A0D" w:rsidRDefault="00453A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40962"/>
    </w:sdtPr>
    <w:sdtEndPr>
      <w:rPr>
        <w:rFonts w:ascii="Calibri" w:hAnsi="Calibri" w:cs="Calibri"/>
      </w:rPr>
    </w:sdtEndPr>
    <w:sdtContent>
      <w:sdt>
        <w:sdtPr>
          <w:id w:val="-1705238520"/>
        </w:sdtPr>
        <w:sdtEndPr>
          <w:rPr>
            <w:rFonts w:ascii="Calibri" w:hAnsi="Calibri" w:cs="Calibri"/>
          </w:rPr>
        </w:sdtEndPr>
        <w:sdtContent>
          <w:p w14:paraId="04A2614E" w14:textId="77777777" w:rsidR="00B85A23" w:rsidRDefault="00000000">
            <w:pPr>
              <w:pStyle w:val="aa"/>
              <w:jc w:val="center"/>
              <w:rPr>
                <w:rFonts w:ascii="Calibri" w:hAnsi="Calibri" w:cs="Calibri"/>
              </w:rPr>
            </w:pPr>
            <w:r>
              <w:rPr>
                <w:rFonts w:ascii="Calibri" w:hAnsi="Calibri" w:cs="Calibri"/>
                <w:lang w:val="zh-CN"/>
              </w:rPr>
              <w:t xml:space="preserve"> </w:t>
            </w:r>
            <w:r>
              <w:rPr>
                <w:rFonts w:ascii="Calibri" w:hAnsi="Calibri" w:cs="Calibri"/>
                <w:sz w:val="24"/>
                <w:szCs w:val="24"/>
              </w:rPr>
              <w:fldChar w:fldCharType="begin"/>
            </w:r>
            <w:r>
              <w:rPr>
                <w:rFonts w:ascii="Calibri" w:hAnsi="Calibri" w:cs="Calibri"/>
              </w:rPr>
              <w:instrText>PAGE</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r>
              <w:rPr>
                <w:rFonts w:ascii="Calibri" w:hAnsi="Calibri" w:cs="Calibri"/>
                <w:lang w:val="zh-CN"/>
              </w:rPr>
              <w:t xml:space="preserve"> / </w:t>
            </w:r>
            <w:r>
              <w:rPr>
                <w:rFonts w:ascii="Calibri" w:hAnsi="Calibri" w:cs="Calibri"/>
                <w:sz w:val="24"/>
                <w:szCs w:val="24"/>
              </w:rPr>
              <w:fldChar w:fldCharType="begin"/>
            </w:r>
            <w:r>
              <w:rPr>
                <w:rFonts w:ascii="Calibri" w:hAnsi="Calibri" w:cs="Calibri"/>
              </w:rPr>
              <w:instrText>NUMPAGES</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p>
        </w:sdtContent>
      </w:sdt>
    </w:sdtContent>
  </w:sdt>
  <w:p w14:paraId="647B950C" w14:textId="77777777" w:rsidR="00B85A23" w:rsidRDefault="00B85A23">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164A" w14:textId="77777777" w:rsidR="00453A0D" w:rsidRDefault="00453A0D">
      <w:pPr>
        <w:rPr>
          <w:rFonts w:hint="eastAsia"/>
        </w:rPr>
      </w:pPr>
      <w:r>
        <w:separator/>
      </w:r>
    </w:p>
  </w:footnote>
  <w:footnote w:type="continuationSeparator" w:id="0">
    <w:p w14:paraId="3370E80D" w14:textId="77777777" w:rsidR="00453A0D" w:rsidRDefault="00453A0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65098"/>
    <w:multiLevelType w:val="multilevel"/>
    <w:tmpl w:val="44665098"/>
    <w:lvl w:ilvl="0">
      <w:start w:val="1"/>
      <w:numFmt w:val="decimal"/>
      <w:lvlText w:val="（%1）"/>
      <w:lvlJc w:val="left"/>
      <w:pPr>
        <w:ind w:left="1202" w:hanging="72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16cid:durableId="127594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172A27"/>
    <w:rsid w:val="000005FA"/>
    <w:rsid w:val="000008CF"/>
    <w:rsid w:val="000015F7"/>
    <w:rsid w:val="00001A86"/>
    <w:rsid w:val="0000468D"/>
    <w:rsid w:val="00005964"/>
    <w:rsid w:val="00010917"/>
    <w:rsid w:val="00010D35"/>
    <w:rsid w:val="000130B5"/>
    <w:rsid w:val="00014D16"/>
    <w:rsid w:val="00015226"/>
    <w:rsid w:val="00017766"/>
    <w:rsid w:val="00020AD3"/>
    <w:rsid w:val="00021877"/>
    <w:rsid w:val="00021990"/>
    <w:rsid w:val="00022B86"/>
    <w:rsid w:val="00022D60"/>
    <w:rsid w:val="0002463E"/>
    <w:rsid w:val="000247DA"/>
    <w:rsid w:val="00031E3A"/>
    <w:rsid w:val="0003378A"/>
    <w:rsid w:val="00041B82"/>
    <w:rsid w:val="00042A26"/>
    <w:rsid w:val="00042CD4"/>
    <w:rsid w:val="000432E2"/>
    <w:rsid w:val="00044548"/>
    <w:rsid w:val="0004519E"/>
    <w:rsid w:val="00046202"/>
    <w:rsid w:val="00050653"/>
    <w:rsid w:val="00050CCC"/>
    <w:rsid w:val="000519DF"/>
    <w:rsid w:val="00053D24"/>
    <w:rsid w:val="00054C98"/>
    <w:rsid w:val="000555B5"/>
    <w:rsid w:val="00060717"/>
    <w:rsid w:val="0006087B"/>
    <w:rsid w:val="00070E06"/>
    <w:rsid w:val="000730FB"/>
    <w:rsid w:val="0007311F"/>
    <w:rsid w:val="00074445"/>
    <w:rsid w:val="000812A9"/>
    <w:rsid w:val="0008194C"/>
    <w:rsid w:val="00082270"/>
    <w:rsid w:val="000833AE"/>
    <w:rsid w:val="000837FC"/>
    <w:rsid w:val="000842F7"/>
    <w:rsid w:val="00084E74"/>
    <w:rsid w:val="00085AB7"/>
    <w:rsid w:val="0009118E"/>
    <w:rsid w:val="000911A3"/>
    <w:rsid w:val="00091839"/>
    <w:rsid w:val="000926EB"/>
    <w:rsid w:val="000968D4"/>
    <w:rsid w:val="000968DD"/>
    <w:rsid w:val="000A151F"/>
    <w:rsid w:val="000A1724"/>
    <w:rsid w:val="000A5213"/>
    <w:rsid w:val="000A56CD"/>
    <w:rsid w:val="000A7861"/>
    <w:rsid w:val="000B0E38"/>
    <w:rsid w:val="000B1908"/>
    <w:rsid w:val="000B23D7"/>
    <w:rsid w:val="000B3C94"/>
    <w:rsid w:val="000B4DC7"/>
    <w:rsid w:val="000B7B09"/>
    <w:rsid w:val="000B7F82"/>
    <w:rsid w:val="000C3FD7"/>
    <w:rsid w:val="000C4ABE"/>
    <w:rsid w:val="000C5E70"/>
    <w:rsid w:val="000C67F5"/>
    <w:rsid w:val="000C7B3B"/>
    <w:rsid w:val="000D4028"/>
    <w:rsid w:val="000D4586"/>
    <w:rsid w:val="000D45DF"/>
    <w:rsid w:val="000D51A5"/>
    <w:rsid w:val="000D5355"/>
    <w:rsid w:val="000D54B9"/>
    <w:rsid w:val="000D57C0"/>
    <w:rsid w:val="000D5A0A"/>
    <w:rsid w:val="000D7DF5"/>
    <w:rsid w:val="000E1C4A"/>
    <w:rsid w:val="000E587B"/>
    <w:rsid w:val="000E5989"/>
    <w:rsid w:val="000E7E5A"/>
    <w:rsid w:val="000F1761"/>
    <w:rsid w:val="000F2066"/>
    <w:rsid w:val="000F2E2A"/>
    <w:rsid w:val="000F3845"/>
    <w:rsid w:val="000F38E0"/>
    <w:rsid w:val="000F6D92"/>
    <w:rsid w:val="000F7D5A"/>
    <w:rsid w:val="00100DAC"/>
    <w:rsid w:val="00110E4B"/>
    <w:rsid w:val="00111081"/>
    <w:rsid w:val="001128F4"/>
    <w:rsid w:val="00112FF2"/>
    <w:rsid w:val="0011478F"/>
    <w:rsid w:val="00115E51"/>
    <w:rsid w:val="0011650A"/>
    <w:rsid w:val="00116821"/>
    <w:rsid w:val="00121D7B"/>
    <w:rsid w:val="00122ED2"/>
    <w:rsid w:val="00124BA2"/>
    <w:rsid w:val="001257EE"/>
    <w:rsid w:val="00125B23"/>
    <w:rsid w:val="00126868"/>
    <w:rsid w:val="00127183"/>
    <w:rsid w:val="001307A1"/>
    <w:rsid w:val="00132C42"/>
    <w:rsid w:val="00135F16"/>
    <w:rsid w:val="00137FA0"/>
    <w:rsid w:val="00141247"/>
    <w:rsid w:val="001453F1"/>
    <w:rsid w:val="00145DE7"/>
    <w:rsid w:val="00146B1A"/>
    <w:rsid w:val="0015030A"/>
    <w:rsid w:val="00151154"/>
    <w:rsid w:val="00153050"/>
    <w:rsid w:val="001548D3"/>
    <w:rsid w:val="00155806"/>
    <w:rsid w:val="00160271"/>
    <w:rsid w:val="001602B5"/>
    <w:rsid w:val="001611EA"/>
    <w:rsid w:val="0016169D"/>
    <w:rsid w:val="00162257"/>
    <w:rsid w:val="001632CA"/>
    <w:rsid w:val="00163A81"/>
    <w:rsid w:val="0016450E"/>
    <w:rsid w:val="00165A40"/>
    <w:rsid w:val="001672A7"/>
    <w:rsid w:val="001706AD"/>
    <w:rsid w:val="00170952"/>
    <w:rsid w:val="00172A27"/>
    <w:rsid w:val="00173B55"/>
    <w:rsid w:val="00173D87"/>
    <w:rsid w:val="00175B82"/>
    <w:rsid w:val="00175EA7"/>
    <w:rsid w:val="00180C47"/>
    <w:rsid w:val="001818EB"/>
    <w:rsid w:val="00181BFD"/>
    <w:rsid w:val="00184457"/>
    <w:rsid w:val="00185953"/>
    <w:rsid w:val="00186CB3"/>
    <w:rsid w:val="00187386"/>
    <w:rsid w:val="00191113"/>
    <w:rsid w:val="0019524C"/>
    <w:rsid w:val="00195FB5"/>
    <w:rsid w:val="00197DBC"/>
    <w:rsid w:val="001A1652"/>
    <w:rsid w:val="001A42A1"/>
    <w:rsid w:val="001A42D6"/>
    <w:rsid w:val="001A72B9"/>
    <w:rsid w:val="001A7BF3"/>
    <w:rsid w:val="001B1A4C"/>
    <w:rsid w:val="001B1EFA"/>
    <w:rsid w:val="001B3714"/>
    <w:rsid w:val="001B43B9"/>
    <w:rsid w:val="001B4C14"/>
    <w:rsid w:val="001B599B"/>
    <w:rsid w:val="001B724F"/>
    <w:rsid w:val="001B76C1"/>
    <w:rsid w:val="001C15F4"/>
    <w:rsid w:val="001C1E04"/>
    <w:rsid w:val="001C2D36"/>
    <w:rsid w:val="001C421B"/>
    <w:rsid w:val="001C4398"/>
    <w:rsid w:val="001C45E0"/>
    <w:rsid w:val="001C5858"/>
    <w:rsid w:val="001C5DBE"/>
    <w:rsid w:val="001C6E55"/>
    <w:rsid w:val="001D31D7"/>
    <w:rsid w:val="001D53FC"/>
    <w:rsid w:val="001D7187"/>
    <w:rsid w:val="001D7B88"/>
    <w:rsid w:val="001D7E67"/>
    <w:rsid w:val="001E3418"/>
    <w:rsid w:val="001E5DB2"/>
    <w:rsid w:val="001E7A14"/>
    <w:rsid w:val="001F300F"/>
    <w:rsid w:val="001F72EB"/>
    <w:rsid w:val="001F7566"/>
    <w:rsid w:val="002014CB"/>
    <w:rsid w:val="00201517"/>
    <w:rsid w:val="00201BDD"/>
    <w:rsid w:val="0020276E"/>
    <w:rsid w:val="00202E8E"/>
    <w:rsid w:val="00202EB2"/>
    <w:rsid w:val="002065A9"/>
    <w:rsid w:val="00207BCD"/>
    <w:rsid w:val="00207F83"/>
    <w:rsid w:val="00210149"/>
    <w:rsid w:val="00210857"/>
    <w:rsid w:val="00212DAB"/>
    <w:rsid w:val="002133C1"/>
    <w:rsid w:val="00215919"/>
    <w:rsid w:val="00216685"/>
    <w:rsid w:val="002250DB"/>
    <w:rsid w:val="00225275"/>
    <w:rsid w:val="00225E88"/>
    <w:rsid w:val="0022629D"/>
    <w:rsid w:val="002275C6"/>
    <w:rsid w:val="0022777D"/>
    <w:rsid w:val="0023163B"/>
    <w:rsid w:val="002332B0"/>
    <w:rsid w:val="00233CC5"/>
    <w:rsid w:val="00235015"/>
    <w:rsid w:val="002352BE"/>
    <w:rsid w:val="00236530"/>
    <w:rsid w:val="002369C3"/>
    <w:rsid w:val="00236FD1"/>
    <w:rsid w:val="002423E5"/>
    <w:rsid w:val="0024314D"/>
    <w:rsid w:val="002433B3"/>
    <w:rsid w:val="0024600D"/>
    <w:rsid w:val="00251092"/>
    <w:rsid w:val="00251723"/>
    <w:rsid w:val="00254F0F"/>
    <w:rsid w:val="0025636D"/>
    <w:rsid w:val="002609DB"/>
    <w:rsid w:val="002620D1"/>
    <w:rsid w:val="00262E3F"/>
    <w:rsid w:val="00264A8D"/>
    <w:rsid w:val="00264D1F"/>
    <w:rsid w:val="002657AA"/>
    <w:rsid w:val="0026588B"/>
    <w:rsid w:val="00266B3E"/>
    <w:rsid w:val="00272BC5"/>
    <w:rsid w:val="00272E5A"/>
    <w:rsid w:val="00273783"/>
    <w:rsid w:val="00274F6C"/>
    <w:rsid w:val="002757A1"/>
    <w:rsid w:val="0028055F"/>
    <w:rsid w:val="002814E4"/>
    <w:rsid w:val="00281F31"/>
    <w:rsid w:val="002843D7"/>
    <w:rsid w:val="00285BD2"/>
    <w:rsid w:val="002869D1"/>
    <w:rsid w:val="00286F43"/>
    <w:rsid w:val="00286F67"/>
    <w:rsid w:val="0028742E"/>
    <w:rsid w:val="00287581"/>
    <w:rsid w:val="00287871"/>
    <w:rsid w:val="00292502"/>
    <w:rsid w:val="00292D4D"/>
    <w:rsid w:val="00293245"/>
    <w:rsid w:val="0029366D"/>
    <w:rsid w:val="002A00C7"/>
    <w:rsid w:val="002A0BBA"/>
    <w:rsid w:val="002A0EAC"/>
    <w:rsid w:val="002A27F1"/>
    <w:rsid w:val="002A3B7B"/>
    <w:rsid w:val="002A62EE"/>
    <w:rsid w:val="002A73C1"/>
    <w:rsid w:val="002B0918"/>
    <w:rsid w:val="002B0A09"/>
    <w:rsid w:val="002B319D"/>
    <w:rsid w:val="002B4ECC"/>
    <w:rsid w:val="002B5B51"/>
    <w:rsid w:val="002C1F36"/>
    <w:rsid w:val="002C2211"/>
    <w:rsid w:val="002C60F6"/>
    <w:rsid w:val="002C7920"/>
    <w:rsid w:val="002D15BB"/>
    <w:rsid w:val="002D1B69"/>
    <w:rsid w:val="002D3972"/>
    <w:rsid w:val="002D44D2"/>
    <w:rsid w:val="002D634F"/>
    <w:rsid w:val="002D6EE8"/>
    <w:rsid w:val="002D701B"/>
    <w:rsid w:val="002E0AD3"/>
    <w:rsid w:val="002E1985"/>
    <w:rsid w:val="002E1A8E"/>
    <w:rsid w:val="002E1CCB"/>
    <w:rsid w:val="002E2119"/>
    <w:rsid w:val="002E31D1"/>
    <w:rsid w:val="002E5FB2"/>
    <w:rsid w:val="002F036B"/>
    <w:rsid w:val="002F0C6E"/>
    <w:rsid w:val="002F0C79"/>
    <w:rsid w:val="002F23C7"/>
    <w:rsid w:val="002F3E62"/>
    <w:rsid w:val="002F407C"/>
    <w:rsid w:val="002F48C5"/>
    <w:rsid w:val="002F50B8"/>
    <w:rsid w:val="002F6581"/>
    <w:rsid w:val="002F7F0E"/>
    <w:rsid w:val="00303708"/>
    <w:rsid w:val="0030556B"/>
    <w:rsid w:val="00306BBE"/>
    <w:rsid w:val="00306E99"/>
    <w:rsid w:val="003071C3"/>
    <w:rsid w:val="00307263"/>
    <w:rsid w:val="003074A8"/>
    <w:rsid w:val="003113F6"/>
    <w:rsid w:val="00312031"/>
    <w:rsid w:val="00312916"/>
    <w:rsid w:val="00312C3B"/>
    <w:rsid w:val="00313B78"/>
    <w:rsid w:val="003173D6"/>
    <w:rsid w:val="00317B4C"/>
    <w:rsid w:val="00320DE7"/>
    <w:rsid w:val="00322AC9"/>
    <w:rsid w:val="003274B7"/>
    <w:rsid w:val="00330FDA"/>
    <w:rsid w:val="0033151F"/>
    <w:rsid w:val="0033315C"/>
    <w:rsid w:val="003339F0"/>
    <w:rsid w:val="00335A38"/>
    <w:rsid w:val="00335FDC"/>
    <w:rsid w:val="00336095"/>
    <w:rsid w:val="0033631B"/>
    <w:rsid w:val="00342931"/>
    <w:rsid w:val="003435C6"/>
    <w:rsid w:val="0034409D"/>
    <w:rsid w:val="00344E63"/>
    <w:rsid w:val="00344F14"/>
    <w:rsid w:val="00344FF1"/>
    <w:rsid w:val="003468D7"/>
    <w:rsid w:val="003471B0"/>
    <w:rsid w:val="00347EE4"/>
    <w:rsid w:val="0035154B"/>
    <w:rsid w:val="00352273"/>
    <w:rsid w:val="003536AC"/>
    <w:rsid w:val="003558E9"/>
    <w:rsid w:val="0035615F"/>
    <w:rsid w:val="0035629C"/>
    <w:rsid w:val="0036069E"/>
    <w:rsid w:val="00360A4E"/>
    <w:rsid w:val="00360AB6"/>
    <w:rsid w:val="003637C0"/>
    <w:rsid w:val="00363EB7"/>
    <w:rsid w:val="00364EA9"/>
    <w:rsid w:val="00365E66"/>
    <w:rsid w:val="00366126"/>
    <w:rsid w:val="00366E96"/>
    <w:rsid w:val="00370E8B"/>
    <w:rsid w:val="0037120D"/>
    <w:rsid w:val="00373A35"/>
    <w:rsid w:val="00373B7E"/>
    <w:rsid w:val="003741F2"/>
    <w:rsid w:val="00374322"/>
    <w:rsid w:val="00376681"/>
    <w:rsid w:val="003773B4"/>
    <w:rsid w:val="003810E5"/>
    <w:rsid w:val="0038147B"/>
    <w:rsid w:val="00382896"/>
    <w:rsid w:val="00383A49"/>
    <w:rsid w:val="003844E6"/>
    <w:rsid w:val="00384990"/>
    <w:rsid w:val="00384A10"/>
    <w:rsid w:val="00385C30"/>
    <w:rsid w:val="0039070A"/>
    <w:rsid w:val="00390ECA"/>
    <w:rsid w:val="00391CD2"/>
    <w:rsid w:val="00392824"/>
    <w:rsid w:val="003942F8"/>
    <w:rsid w:val="003968F8"/>
    <w:rsid w:val="003972C0"/>
    <w:rsid w:val="003A2CFF"/>
    <w:rsid w:val="003A3973"/>
    <w:rsid w:val="003A5762"/>
    <w:rsid w:val="003A60A6"/>
    <w:rsid w:val="003A6EC6"/>
    <w:rsid w:val="003A7B21"/>
    <w:rsid w:val="003B0EDD"/>
    <w:rsid w:val="003B1322"/>
    <w:rsid w:val="003B282B"/>
    <w:rsid w:val="003B374E"/>
    <w:rsid w:val="003B49FA"/>
    <w:rsid w:val="003B5F97"/>
    <w:rsid w:val="003C0B47"/>
    <w:rsid w:val="003C10B6"/>
    <w:rsid w:val="003C21AB"/>
    <w:rsid w:val="003C343D"/>
    <w:rsid w:val="003C5FB6"/>
    <w:rsid w:val="003C5FC4"/>
    <w:rsid w:val="003D0D08"/>
    <w:rsid w:val="003D55A4"/>
    <w:rsid w:val="003D65FF"/>
    <w:rsid w:val="003D735E"/>
    <w:rsid w:val="003D7B8D"/>
    <w:rsid w:val="003E17DF"/>
    <w:rsid w:val="003E1E84"/>
    <w:rsid w:val="003E2047"/>
    <w:rsid w:val="003E2830"/>
    <w:rsid w:val="003E435D"/>
    <w:rsid w:val="003E7593"/>
    <w:rsid w:val="003F069D"/>
    <w:rsid w:val="003F27AA"/>
    <w:rsid w:val="003F79E9"/>
    <w:rsid w:val="00401212"/>
    <w:rsid w:val="0040245A"/>
    <w:rsid w:val="0040246C"/>
    <w:rsid w:val="00403485"/>
    <w:rsid w:val="004042E0"/>
    <w:rsid w:val="004067F3"/>
    <w:rsid w:val="00412D77"/>
    <w:rsid w:val="00413A27"/>
    <w:rsid w:val="004166DE"/>
    <w:rsid w:val="004203E9"/>
    <w:rsid w:val="00420AF4"/>
    <w:rsid w:val="00420E84"/>
    <w:rsid w:val="00422ED8"/>
    <w:rsid w:val="0042415E"/>
    <w:rsid w:val="00425996"/>
    <w:rsid w:val="00431C10"/>
    <w:rsid w:val="004332D0"/>
    <w:rsid w:val="00433E42"/>
    <w:rsid w:val="0043610A"/>
    <w:rsid w:val="00436654"/>
    <w:rsid w:val="004400EC"/>
    <w:rsid w:val="004405F6"/>
    <w:rsid w:val="004425E2"/>
    <w:rsid w:val="00442676"/>
    <w:rsid w:val="00442B39"/>
    <w:rsid w:val="00442C95"/>
    <w:rsid w:val="00442DBF"/>
    <w:rsid w:val="004438F4"/>
    <w:rsid w:val="00443931"/>
    <w:rsid w:val="004515CB"/>
    <w:rsid w:val="00452421"/>
    <w:rsid w:val="00453A0D"/>
    <w:rsid w:val="004564A4"/>
    <w:rsid w:val="00456EB9"/>
    <w:rsid w:val="00461678"/>
    <w:rsid w:val="00463C21"/>
    <w:rsid w:val="00465A32"/>
    <w:rsid w:val="0047465B"/>
    <w:rsid w:val="00474B34"/>
    <w:rsid w:val="00474DE5"/>
    <w:rsid w:val="0047555C"/>
    <w:rsid w:val="0047707C"/>
    <w:rsid w:val="00480AEB"/>
    <w:rsid w:val="00481239"/>
    <w:rsid w:val="00482337"/>
    <w:rsid w:val="004837EF"/>
    <w:rsid w:val="00483AB2"/>
    <w:rsid w:val="00485EB7"/>
    <w:rsid w:val="0048648E"/>
    <w:rsid w:val="00486913"/>
    <w:rsid w:val="00487890"/>
    <w:rsid w:val="004904B7"/>
    <w:rsid w:val="00490A8E"/>
    <w:rsid w:val="00490C23"/>
    <w:rsid w:val="00491892"/>
    <w:rsid w:val="00492671"/>
    <w:rsid w:val="004935FD"/>
    <w:rsid w:val="00497F51"/>
    <w:rsid w:val="004A1395"/>
    <w:rsid w:val="004A1CF3"/>
    <w:rsid w:val="004A244B"/>
    <w:rsid w:val="004A429D"/>
    <w:rsid w:val="004A43DE"/>
    <w:rsid w:val="004A5011"/>
    <w:rsid w:val="004A6008"/>
    <w:rsid w:val="004A7ED8"/>
    <w:rsid w:val="004B13AE"/>
    <w:rsid w:val="004B1F4B"/>
    <w:rsid w:val="004B26FF"/>
    <w:rsid w:val="004B2D6A"/>
    <w:rsid w:val="004B421C"/>
    <w:rsid w:val="004B59FB"/>
    <w:rsid w:val="004B60F4"/>
    <w:rsid w:val="004B7A16"/>
    <w:rsid w:val="004C21E5"/>
    <w:rsid w:val="004C409A"/>
    <w:rsid w:val="004C4A07"/>
    <w:rsid w:val="004C534B"/>
    <w:rsid w:val="004C5B86"/>
    <w:rsid w:val="004C79BC"/>
    <w:rsid w:val="004C79E6"/>
    <w:rsid w:val="004D01C6"/>
    <w:rsid w:val="004D1283"/>
    <w:rsid w:val="004D12A0"/>
    <w:rsid w:val="004D2D9F"/>
    <w:rsid w:val="004D57B0"/>
    <w:rsid w:val="004D6077"/>
    <w:rsid w:val="004E1EB4"/>
    <w:rsid w:val="004E45E4"/>
    <w:rsid w:val="004E730A"/>
    <w:rsid w:val="004F06ED"/>
    <w:rsid w:val="004F39A8"/>
    <w:rsid w:val="004F6C7D"/>
    <w:rsid w:val="00500854"/>
    <w:rsid w:val="005033EC"/>
    <w:rsid w:val="00507B82"/>
    <w:rsid w:val="00511BD3"/>
    <w:rsid w:val="0051258B"/>
    <w:rsid w:val="00513626"/>
    <w:rsid w:val="00515F61"/>
    <w:rsid w:val="0051711A"/>
    <w:rsid w:val="00521E86"/>
    <w:rsid w:val="00522A2C"/>
    <w:rsid w:val="00522DEA"/>
    <w:rsid w:val="00523626"/>
    <w:rsid w:val="00523B57"/>
    <w:rsid w:val="00523BE9"/>
    <w:rsid w:val="00524D43"/>
    <w:rsid w:val="00525E29"/>
    <w:rsid w:val="005316A6"/>
    <w:rsid w:val="00534EEE"/>
    <w:rsid w:val="00537B3C"/>
    <w:rsid w:val="00537FCA"/>
    <w:rsid w:val="005401D1"/>
    <w:rsid w:val="0054146B"/>
    <w:rsid w:val="005435B0"/>
    <w:rsid w:val="005444A8"/>
    <w:rsid w:val="00545FED"/>
    <w:rsid w:val="0055140E"/>
    <w:rsid w:val="00552E69"/>
    <w:rsid w:val="0055335A"/>
    <w:rsid w:val="00556983"/>
    <w:rsid w:val="0055753D"/>
    <w:rsid w:val="005637FD"/>
    <w:rsid w:val="00563C2B"/>
    <w:rsid w:val="0056617A"/>
    <w:rsid w:val="005707F7"/>
    <w:rsid w:val="0057182D"/>
    <w:rsid w:val="00574242"/>
    <w:rsid w:val="00575561"/>
    <w:rsid w:val="0057762C"/>
    <w:rsid w:val="005777C7"/>
    <w:rsid w:val="00580EF1"/>
    <w:rsid w:val="00581493"/>
    <w:rsid w:val="00581BD8"/>
    <w:rsid w:val="00582146"/>
    <w:rsid w:val="005826F5"/>
    <w:rsid w:val="005843EC"/>
    <w:rsid w:val="005848AF"/>
    <w:rsid w:val="005849D1"/>
    <w:rsid w:val="00584CC4"/>
    <w:rsid w:val="00585A69"/>
    <w:rsid w:val="00590306"/>
    <w:rsid w:val="00590F1F"/>
    <w:rsid w:val="00591858"/>
    <w:rsid w:val="00592158"/>
    <w:rsid w:val="00594156"/>
    <w:rsid w:val="0059434F"/>
    <w:rsid w:val="00595CD5"/>
    <w:rsid w:val="005973FB"/>
    <w:rsid w:val="005A029C"/>
    <w:rsid w:val="005A0CDE"/>
    <w:rsid w:val="005A167F"/>
    <w:rsid w:val="005A1DEB"/>
    <w:rsid w:val="005A32A5"/>
    <w:rsid w:val="005A3E52"/>
    <w:rsid w:val="005A405B"/>
    <w:rsid w:val="005B2041"/>
    <w:rsid w:val="005B3139"/>
    <w:rsid w:val="005B41BB"/>
    <w:rsid w:val="005B432A"/>
    <w:rsid w:val="005B433E"/>
    <w:rsid w:val="005B711C"/>
    <w:rsid w:val="005B7C59"/>
    <w:rsid w:val="005C27B3"/>
    <w:rsid w:val="005C38B4"/>
    <w:rsid w:val="005C648C"/>
    <w:rsid w:val="005C7EAA"/>
    <w:rsid w:val="005D07DB"/>
    <w:rsid w:val="005D3287"/>
    <w:rsid w:val="005D66F9"/>
    <w:rsid w:val="005D6AB7"/>
    <w:rsid w:val="005F11D3"/>
    <w:rsid w:val="005F1C22"/>
    <w:rsid w:val="005F1FF8"/>
    <w:rsid w:val="006043D1"/>
    <w:rsid w:val="00607387"/>
    <w:rsid w:val="00611D2C"/>
    <w:rsid w:val="00612F3F"/>
    <w:rsid w:val="0061323E"/>
    <w:rsid w:val="006143AB"/>
    <w:rsid w:val="006156FB"/>
    <w:rsid w:val="00616165"/>
    <w:rsid w:val="00616554"/>
    <w:rsid w:val="00617144"/>
    <w:rsid w:val="00620308"/>
    <w:rsid w:val="006219AC"/>
    <w:rsid w:val="00621E36"/>
    <w:rsid w:val="0062287E"/>
    <w:rsid w:val="00624840"/>
    <w:rsid w:val="00625798"/>
    <w:rsid w:val="00630CA0"/>
    <w:rsid w:val="00631DB2"/>
    <w:rsid w:val="00633BD9"/>
    <w:rsid w:val="00636CE9"/>
    <w:rsid w:val="006405A4"/>
    <w:rsid w:val="00644FA0"/>
    <w:rsid w:val="00651806"/>
    <w:rsid w:val="00652959"/>
    <w:rsid w:val="006552DE"/>
    <w:rsid w:val="0065662C"/>
    <w:rsid w:val="0065722A"/>
    <w:rsid w:val="00660F88"/>
    <w:rsid w:val="00662827"/>
    <w:rsid w:val="00663E46"/>
    <w:rsid w:val="00665329"/>
    <w:rsid w:val="00670137"/>
    <w:rsid w:val="0067218A"/>
    <w:rsid w:val="00672E97"/>
    <w:rsid w:val="00675B13"/>
    <w:rsid w:val="00680CB8"/>
    <w:rsid w:val="00681D7D"/>
    <w:rsid w:val="00682A66"/>
    <w:rsid w:val="00683144"/>
    <w:rsid w:val="006832FA"/>
    <w:rsid w:val="00683C82"/>
    <w:rsid w:val="006847C2"/>
    <w:rsid w:val="00684B3A"/>
    <w:rsid w:val="00685EBA"/>
    <w:rsid w:val="006866C3"/>
    <w:rsid w:val="00686B8F"/>
    <w:rsid w:val="0068768B"/>
    <w:rsid w:val="0069176E"/>
    <w:rsid w:val="0069211A"/>
    <w:rsid w:val="00692390"/>
    <w:rsid w:val="006934D5"/>
    <w:rsid w:val="00695264"/>
    <w:rsid w:val="006977C5"/>
    <w:rsid w:val="00697F09"/>
    <w:rsid w:val="006A057E"/>
    <w:rsid w:val="006A0920"/>
    <w:rsid w:val="006A13B8"/>
    <w:rsid w:val="006A1C0D"/>
    <w:rsid w:val="006A4342"/>
    <w:rsid w:val="006A4397"/>
    <w:rsid w:val="006A53FE"/>
    <w:rsid w:val="006A64D1"/>
    <w:rsid w:val="006A6544"/>
    <w:rsid w:val="006A7528"/>
    <w:rsid w:val="006B1046"/>
    <w:rsid w:val="006B477E"/>
    <w:rsid w:val="006B5946"/>
    <w:rsid w:val="006C049B"/>
    <w:rsid w:val="006C050C"/>
    <w:rsid w:val="006C174A"/>
    <w:rsid w:val="006C540F"/>
    <w:rsid w:val="006C651B"/>
    <w:rsid w:val="006C66BE"/>
    <w:rsid w:val="006D0620"/>
    <w:rsid w:val="006D0E09"/>
    <w:rsid w:val="006D131C"/>
    <w:rsid w:val="006D26B9"/>
    <w:rsid w:val="006D3E4A"/>
    <w:rsid w:val="006D4E3E"/>
    <w:rsid w:val="006D7B37"/>
    <w:rsid w:val="006E062C"/>
    <w:rsid w:val="006E08CB"/>
    <w:rsid w:val="006E1A56"/>
    <w:rsid w:val="006E70A8"/>
    <w:rsid w:val="006F0893"/>
    <w:rsid w:val="006F100D"/>
    <w:rsid w:val="006F11BA"/>
    <w:rsid w:val="006F37C9"/>
    <w:rsid w:val="006F3B70"/>
    <w:rsid w:val="006F46E3"/>
    <w:rsid w:val="006F6015"/>
    <w:rsid w:val="006F6DC7"/>
    <w:rsid w:val="00700803"/>
    <w:rsid w:val="007011DD"/>
    <w:rsid w:val="00704D1B"/>
    <w:rsid w:val="00705FDA"/>
    <w:rsid w:val="0070646A"/>
    <w:rsid w:val="00706C17"/>
    <w:rsid w:val="00707E73"/>
    <w:rsid w:val="0071321B"/>
    <w:rsid w:val="0071480B"/>
    <w:rsid w:val="007149E6"/>
    <w:rsid w:val="00714E64"/>
    <w:rsid w:val="007178CB"/>
    <w:rsid w:val="00720563"/>
    <w:rsid w:val="007227F2"/>
    <w:rsid w:val="007244B0"/>
    <w:rsid w:val="0072483C"/>
    <w:rsid w:val="00724B66"/>
    <w:rsid w:val="00725A03"/>
    <w:rsid w:val="00726FE8"/>
    <w:rsid w:val="007270CE"/>
    <w:rsid w:val="007270DA"/>
    <w:rsid w:val="00730EB4"/>
    <w:rsid w:val="0073135B"/>
    <w:rsid w:val="00731A15"/>
    <w:rsid w:val="00737EA2"/>
    <w:rsid w:val="00741D3B"/>
    <w:rsid w:val="00742071"/>
    <w:rsid w:val="00747811"/>
    <w:rsid w:val="00750F07"/>
    <w:rsid w:val="0075125D"/>
    <w:rsid w:val="007522AD"/>
    <w:rsid w:val="00755A45"/>
    <w:rsid w:val="00757689"/>
    <w:rsid w:val="00760138"/>
    <w:rsid w:val="0076058E"/>
    <w:rsid w:val="0076070E"/>
    <w:rsid w:val="00761D57"/>
    <w:rsid w:val="00761EE3"/>
    <w:rsid w:val="00764636"/>
    <w:rsid w:val="00764D48"/>
    <w:rsid w:val="0076510B"/>
    <w:rsid w:val="00766D8C"/>
    <w:rsid w:val="00771D71"/>
    <w:rsid w:val="0077465C"/>
    <w:rsid w:val="007749CD"/>
    <w:rsid w:val="00774C7A"/>
    <w:rsid w:val="007755DF"/>
    <w:rsid w:val="00781AD4"/>
    <w:rsid w:val="007825EC"/>
    <w:rsid w:val="00782E97"/>
    <w:rsid w:val="00783055"/>
    <w:rsid w:val="00783C98"/>
    <w:rsid w:val="007879E5"/>
    <w:rsid w:val="007902F9"/>
    <w:rsid w:val="007918F1"/>
    <w:rsid w:val="00792C42"/>
    <w:rsid w:val="00794AC0"/>
    <w:rsid w:val="00794F35"/>
    <w:rsid w:val="007A1945"/>
    <w:rsid w:val="007A53FD"/>
    <w:rsid w:val="007A610A"/>
    <w:rsid w:val="007A7A59"/>
    <w:rsid w:val="007B2A9E"/>
    <w:rsid w:val="007B3B6D"/>
    <w:rsid w:val="007B3FC4"/>
    <w:rsid w:val="007B47AF"/>
    <w:rsid w:val="007B4FFA"/>
    <w:rsid w:val="007C0599"/>
    <w:rsid w:val="007C10B9"/>
    <w:rsid w:val="007C1AA8"/>
    <w:rsid w:val="007C2FCC"/>
    <w:rsid w:val="007C3E39"/>
    <w:rsid w:val="007C45DB"/>
    <w:rsid w:val="007C4735"/>
    <w:rsid w:val="007C7027"/>
    <w:rsid w:val="007D1CEF"/>
    <w:rsid w:val="007D22E0"/>
    <w:rsid w:val="007D2584"/>
    <w:rsid w:val="007D26F6"/>
    <w:rsid w:val="007D277D"/>
    <w:rsid w:val="007D2901"/>
    <w:rsid w:val="007D542F"/>
    <w:rsid w:val="007D5F35"/>
    <w:rsid w:val="007D6EEC"/>
    <w:rsid w:val="007D7168"/>
    <w:rsid w:val="007D7412"/>
    <w:rsid w:val="007D75E5"/>
    <w:rsid w:val="007E0A6A"/>
    <w:rsid w:val="007E0ECD"/>
    <w:rsid w:val="007E145C"/>
    <w:rsid w:val="007E3348"/>
    <w:rsid w:val="007E4EC5"/>
    <w:rsid w:val="007E5750"/>
    <w:rsid w:val="007E5A93"/>
    <w:rsid w:val="007E7E78"/>
    <w:rsid w:val="007F49A7"/>
    <w:rsid w:val="007F4DCC"/>
    <w:rsid w:val="007F649D"/>
    <w:rsid w:val="007F6CF4"/>
    <w:rsid w:val="007F748F"/>
    <w:rsid w:val="007F7AEC"/>
    <w:rsid w:val="008031E3"/>
    <w:rsid w:val="00803B13"/>
    <w:rsid w:val="00806B29"/>
    <w:rsid w:val="00806B55"/>
    <w:rsid w:val="008073ED"/>
    <w:rsid w:val="0080784C"/>
    <w:rsid w:val="00810E8E"/>
    <w:rsid w:val="00811BB1"/>
    <w:rsid w:val="008152AF"/>
    <w:rsid w:val="008159B4"/>
    <w:rsid w:val="0082068A"/>
    <w:rsid w:val="00820C0F"/>
    <w:rsid w:val="00820DCA"/>
    <w:rsid w:val="00822556"/>
    <w:rsid w:val="00822D95"/>
    <w:rsid w:val="0082391A"/>
    <w:rsid w:val="00824BD0"/>
    <w:rsid w:val="00831036"/>
    <w:rsid w:val="00831158"/>
    <w:rsid w:val="00833869"/>
    <w:rsid w:val="00834597"/>
    <w:rsid w:val="0083677D"/>
    <w:rsid w:val="00840E82"/>
    <w:rsid w:val="00841E60"/>
    <w:rsid w:val="008466BE"/>
    <w:rsid w:val="00846F41"/>
    <w:rsid w:val="00847F14"/>
    <w:rsid w:val="00853474"/>
    <w:rsid w:val="00854B0D"/>
    <w:rsid w:val="0085526E"/>
    <w:rsid w:val="00856B88"/>
    <w:rsid w:val="0086336A"/>
    <w:rsid w:val="00866918"/>
    <w:rsid w:val="00870536"/>
    <w:rsid w:val="00870906"/>
    <w:rsid w:val="00871E3C"/>
    <w:rsid w:val="008839A2"/>
    <w:rsid w:val="00884666"/>
    <w:rsid w:val="00884CA5"/>
    <w:rsid w:val="0088519C"/>
    <w:rsid w:val="00886727"/>
    <w:rsid w:val="008870D9"/>
    <w:rsid w:val="0089008E"/>
    <w:rsid w:val="00890FB3"/>
    <w:rsid w:val="00892188"/>
    <w:rsid w:val="00892AB0"/>
    <w:rsid w:val="00895F04"/>
    <w:rsid w:val="008A0E0D"/>
    <w:rsid w:val="008A57AB"/>
    <w:rsid w:val="008A7C36"/>
    <w:rsid w:val="008B221B"/>
    <w:rsid w:val="008B2F1C"/>
    <w:rsid w:val="008B7219"/>
    <w:rsid w:val="008B77CD"/>
    <w:rsid w:val="008C178C"/>
    <w:rsid w:val="008C1EA2"/>
    <w:rsid w:val="008C29BE"/>
    <w:rsid w:val="008C3189"/>
    <w:rsid w:val="008C33E0"/>
    <w:rsid w:val="008C3E0B"/>
    <w:rsid w:val="008C6CC7"/>
    <w:rsid w:val="008C7921"/>
    <w:rsid w:val="008C7BAB"/>
    <w:rsid w:val="008D0857"/>
    <w:rsid w:val="008D33FC"/>
    <w:rsid w:val="008D4285"/>
    <w:rsid w:val="008D5E06"/>
    <w:rsid w:val="008D6E0C"/>
    <w:rsid w:val="008D7F37"/>
    <w:rsid w:val="008E0A02"/>
    <w:rsid w:val="008E4009"/>
    <w:rsid w:val="008E54C5"/>
    <w:rsid w:val="008E5935"/>
    <w:rsid w:val="008E622F"/>
    <w:rsid w:val="008E679D"/>
    <w:rsid w:val="008F2272"/>
    <w:rsid w:val="008F320F"/>
    <w:rsid w:val="008F4453"/>
    <w:rsid w:val="008F4AB7"/>
    <w:rsid w:val="008F6308"/>
    <w:rsid w:val="008F76BD"/>
    <w:rsid w:val="0090037C"/>
    <w:rsid w:val="00904DF4"/>
    <w:rsid w:val="009067D8"/>
    <w:rsid w:val="009100E9"/>
    <w:rsid w:val="00910F97"/>
    <w:rsid w:val="00913176"/>
    <w:rsid w:val="00913511"/>
    <w:rsid w:val="009157C0"/>
    <w:rsid w:val="00916912"/>
    <w:rsid w:val="0091785F"/>
    <w:rsid w:val="00917F5F"/>
    <w:rsid w:val="00920A75"/>
    <w:rsid w:val="00921D85"/>
    <w:rsid w:val="00921EB0"/>
    <w:rsid w:val="00924C3B"/>
    <w:rsid w:val="00925072"/>
    <w:rsid w:val="00925330"/>
    <w:rsid w:val="0092616A"/>
    <w:rsid w:val="00926AD3"/>
    <w:rsid w:val="00926CFD"/>
    <w:rsid w:val="00932B73"/>
    <w:rsid w:val="0093435F"/>
    <w:rsid w:val="00934459"/>
    <w:rsid w:val="00934C9B"/>
    <w:rsid w:val="00936492"/>
    <w:rsid w:val="00936B80"/>
    <w:rsid w:val="0094003B"/>
    <w:rsid w:val="009404D3"/>
    <w:rsid w:val="009426B2"/>
    <w:rsid w:val="009426D6"/>
    <w:rsid w:val="009439ED"/>
    <w:rsid w:val="00945494"/>
    <w:rsid w:val="00951960"/>
    <w:rsid w:val="00951D4C"/>
    <w:rsid w:val="00953368"/>
    <w:rsid w:val="009554B5"/>
    <w:rsid w:val="00957BB4"/>
    <w:rsid w:val="00957C9A"/>
    <w:rsid w:val="0096062C"/>
    <w:rsid w:val="00960686"/>
    <w:rsid w:val="009674C1"/>
    <w:rsid w:val="009675BF"/>
    <w:rsid w:val="009719EC"/>
    <w:rsid w:val="0097271F"/>
    <w:rsid w:val="00975379"/>
    <w:rsid w:val="0098021B"/>
    <w:rsid w:val="0098054B"/>
    <w:rsid w:val="00980B26"/>
    <w:rsid w:val="00983E96"/>
    <w:rsid w:val="0098519A"/>
    <w:rsid w:val="009856C9"/>
    <w:rsid w:val="00985DBD"/>
    <w:rsid w:val="00985DC3"/>
    <w:rsid w:val="00986192"/>
    <w:rsid w:val="009927C8"/>
    <w:rsid w:val="00994E2B"/>
    <w:rsid w:val="00995177"/>
    <w:rsid w:val="009955B1"/>
    <w:rsid w:val="0099593D"/>
    <w:rsid w:val="00996648"/>
    <w:rsid w:val="009A0136"/>
    <w:rsid w:val="009A1C94"/>
    <w:rsid w:val="009A1CE1"/>
    <w:rsid w:val="009A22E4"/>
    <w:rsid w:val="009A420B"/>
    <w:rsid w:val="009A4BC1"/>
    <w:rsid w:val="009A61A5"/>
    <w:rsid w:val="009A78D8"/>
    <w:rsid w:val="009B0491"/>
    <w:rsid w:val="009B0AEC"/>
    <w:rsid w:val="009B2D49"/>
    <w:rsid w:val="009B4E20"/>
    <w:rsid w:val="009B5571"/>
    <w:rsid w:val="009B61C4"/>
    <w:rsid w:val="009B769F"/>
    <w:rsid w:val="009C203D"/>
    <w:rsid w:val="009C36F7"/>
    <w:rsid w:val="009C3865"/>
    <w:rsid w:val="009C44EC"/>
    <w:rsid w:val="009C49A7"/>
    <w:rsid w:val="009C605B"/>
    <w:rsid w:val="009C6232"/>
    <w:rsid w:val="009D199F"/>
    <w:rsid w:val="009D2FD4"/>
    <w:rsid w:val="009D32D3"/>
    <w:rsid w:val="009D35DE"/>
    <w:rsid w:val="009D37F5"/>
    <w:rsid w:val="009D79FE"/>
    <w:rsid w:val="009D7AC6"/>
    <w:rsid w:val="009E0ED6"/>
    <w:rsid w:val="009E4DAB"/>
    <w:rsid w:val="009E6678"/>
    <w:rsid w:val="009E6D58"/>
    <w:rsid w:val="009E7834"/>
    <w:rsid w:val="009E7EE3"/>
    <w:rsid w:val="009F09A5"/>
    <w:rsid w:val="009F1FD3"/>
    <w:rsid w:val="009F2552"/>
    <w:rsid w:val="009F3954"/>
    <w:rsid w:val="009F4B70"/>
    <w:rsid w:val="009F644B"/>
    <w:rsid w:val="009F7BD1"/>
    <w:rsid w:val="00A00035"/>
    <w:rsid w:val="00A021B5"/>
    <w:rsid w:val="00A02A87"/>
    <w:rsid w:val="00A05B28"/>
    <w:rsid w:val="00A07704"/>
    <w:rsid w:val="00A1021C"/>
    <w:rsid w:val="00A10B40"/>
    <w:rsid w:val="00A10D2D"/>
    <w:rsid w:val="00A12A78"/>
    <w:rsid w:val="00A1328A"/>
    <w:rsid w:val="00A1348B"/>
    <w:rsid w:val="00A13A08"/>
    <w:rsid w:val="00A13C87"/>
    <w:rsid w:val="00A140D7"/>
    <w:rsid w:val="00A16091"/>
    <w:rsid w:val="00A17E6D"/>
    <w:rsid w:val="00A230AE"/>
    <w:rsid w:val="00A23E55"/>
    <w:rsid w:val="00A24CD8"/>
    <w:rsid w:val="00A251C6"/>
    <w:rsid w:val="00A31136"/>
    <w:rsid w:val="00A31F7A"/>
    <w:rsid w:val="00A31FF3"/>
    <w:rsid w:val="00A3256A"/>
    <w:rsid w:val="00A345B9"/>
    <w:rsid w:val="00A34683"/>
    <w:rsid w:val="00A34B0B"/>
    <w:rsid w:val="00A3606C"/>
    <w:rsid w:val="00A37822"/>
    <w:rsid w:val="00A37A16"/>
    <w:rsid w:val="00A42B0D"/>
    <w:rsid w:val="00A431E7"/>
    <w:rsid w:val="00A5103A"/>
    <w:rsid w:val="00A52323"/>
    <w:rsid w:val="00A5244A"/>
    <w:rsid w:val="00A52E83"/>
    <w:rsid w:val="00A535D3"/>
    <w:rsid w:val="00A54AA3"/>
    <w:rsid w:val="00A5724A"/>
    <w:rsid w:val="00A602A1"/>
    <w:rsid w:val="00A605D7"/>
    <w:rsid w:val="00A60CBF"/>
    <w:rsid w:val="00A61DC8"/>
    <w:rsid w:val="00A61F04"/>
    <w:rsid w:val="00A62C8C"/>
    <w:rsid w:val="00A63369"/>
    <w:rsid w:val="00A63729"/>
    <w:rsid w:val="00A722C5"/>
    <w:rsid w:val="00A722EB"/>
    <w:rsid w:val="00A76AC3"/>
    <w:rsid w:val="00A80ADA"/>
    <w:rsid w:val="00A82306"/>
    <w:rsid w:val="00A825C7"/>
    <w:rsid w:val="00A85096"/>
    <w:rsid w:val="00A87866"/>
    <w:rsid w:val="00A87DB3"/>
    <w:rsid w:val="00A92331"/>
    <w:rsid w:val="00AA066B"/>
    <w:rsid w:val="00AA0F22"/>
    <w:rsid w:val="00AA1283"/>
    <w:rsid w:val="00AA21B2"/>
    <w:rsid w:val="00AA4AB3"/>
    <w:rsid w:val="00AA62C4"/>
    <w:rsid w:val="00AA6596"/>
    <w:rsid w:val="00AA71C0"/>
    <w:rsid w:val="00AB07DA"/>
    <w:rsid w:val="00AB09A6"/>
    <w:rsid w:val="00AB2070"/>
    <w:rsid w:val="00AB21C4"/>
    <w:rsid w:val="00AB2BC0"/>
    <w:rsid w:val="00AB35ED"/>
    <w:rsid w:val="00AB5314"/>
    <w:rsid w:val="00AB6A54"/>
    <w:rsid w:val="00AB7420"/>
    <w:rsid w:val="00AB78BD"/>
    <w:rsid w:val="00AC1527"/>
    <w:rsid w:val="00AC25A8"/>
    <w:rsid w:val="00AC2F81"/>
    <w:rsid w:val="00AC35A5"/>
    <w:rsid w:val="00AC508E"/>
    <w:rsid w:val="00AC56FC"/>
    <w:rsid w:val="00AC789F"/>
    <w:rsid w:val="00AD0532"/>
    <w:rsid w:val="00AD28C8"/>
    <w:rsid w:val="00AD2B18"/>
    <w:rsid w:val="00AD313B"/>
    <w:rsid w:val="00AD37BB"/>
    <w:rsid w:val="00AD5328"/>
    <w:rsid w:val="00AD68E8"/>
    <w:rsid w:val="00AE1059"/>
    <w:rsid w:val="00AE1110"/>
    <w:rsid w:val="00AE30C6"/>
    <w:rsid w:val="00AE4649"/>
    <w:rsid w:val="00AE4B2B"/>
    <w:rsid w:val="00AE6231"/>
    <w:rsid w:val="00AE675C"/>
    <w:rsid w:val="00AF0563"/>
    <w:rsid w:val="00AF134A"/>
    <w:rsid w:val="00AF2C72"/>
    <w:rsid w:val="00AF34F5"/>
    <w:rsid w:val="00AF693D"/>
    <w:rsid w:val="00AF7F01"/>
    <w:rsid w:val="00B006C1"/>
    <w:rsid w:val="00B03327"/>
    <w:rsid w:val="00B05544"/>
    <w:rsid w:val="00B06C4F"/>
    <w:rsid w:val="00B07699"/>
    <w:rsid w:val="00B07992"/>
    <w:rsid w:val="00B10C38"/>
    <w:rsid w:val="00B169C6"/>
    <w:rsid w:val="00B17D1A"/>
    <w:rsid w:val="00B17F89"/>
    <w:rsid w:val="00B20353"/>
    <w:rsid w:val="00B2319D"/>
    <w:rsid w:val="00B23B4F"/>
    <w:rsid w:val="00B23C15"/>
    <w:rsid w:val="00B24FD7"/>
    <w:rsid w:val="00B25186"/>
    <w:rsid w:val="00B25356"/>
    <w:rsid w:val="00B26602"/>
    <w:rsid w:val="00B26D93"/>
    <w:rsid w:val="00B27B2B"/>
    <w:rsid w:val="00B30E27"/>
    <w:rsid w:val="00B31C83"/>
    <w:rsid w:val="00B34250"/>
    <w:rsid w:val="00B36476"/>
    <w:rsid w:val="00B37200"/>
    <w:rsid w:val="00B37B27"/>
    <w:rsid w:val="00B37E80"/>
    <w:rsid w:val="00B45E74"/>
    <w:rsid w:val="00B46F60"/>
    <w:rsid w:val="00B4768E"/>
    <w:rsid w:val="00B47871"/>
    <w:rsid w:val="00B50920"/>
    <w:rsid w:val="00B52718"/>
    <w:rsid w:val="00B53423"/>
    <w:rsid w:val="00B53496"/>
    <w:rsid w:val="00B5397A"/>
    <w:rsid w:val="00B54CA8"/>
    <w:rsid w:val="00B6015E"/>
    <w:rsid w:val="00B61601"/>
    <w:rsid w:val="00B624C4"/>
    <w:rsid w:val="00B64BF3"/>
    <w:rsid w:val="00B64C93"/>
    <w:rsid w:val="00B67EE4"/>
    <w:rsid w:val="00B7400C"/>
    <w:rsid w:val="00B76FE0"/>
    <w:rsid w:val="00B8216E"/>
    <w:rsid w:val="00B84FA2"/>
    <w:rsid w:val="00B85A23"/>
    <w:rsid w:val="00B86FFE"/>
    <w:rsid w:val="00B87850"/>
    <w:rsid w:val="00B87CC8"/>
    <w:rsid w:val="00B90D7C"/>
    <w:rsid w:val="00B90F09"/>
    <w:rsid w:val="00B93034"/>
    <w:rsid w:val="00B93389"/>
    <w:rsid w:val="00B94C8C"/>
    <w:rsid w:val="00B9579B"/>
    <w:rsid w:val="00B958C9"/>
    <w:rsid w:val="00B95E60"/>
    <w:rsid w:val="00B9655A"/>
    <w:rsid w:val="00B969C6"/>
    <w:rsid w:val="00B971C0"/>
    <w:rsid w:val="00BA1070"/>
    <w:rsid w:val="00BA2081"/>
    <w:rsid w:val="00BA5228"/>
    <w:rsid w:val="00BB15BA"/>
    <w:rsid w:val="00BB1EA7"/>
    <w:rsid w:val="00BB4937"/>
    <w:rsid w:val="00BB4D89"/>
    <w:rsid w:val="00BB5C4E"/>
    <w:rsid w:val="00BB68B7"/>
    <w:rsid w:val="00BB6B96"/>
    <w:rsid w:val="00BB7DDE"/>
    <w:rsid w:val="00BB7EAA"/>
    <w:rsid w:val="00BC04FC"/>
    <w:rsid w:val="00BC3112"/>
    <w:rsid w:val="00BC4AFF"/>
    <w:rsid w:val="00BC57B3"/>
    <w:rsid w:val="00BC5B09"/>
    <w:rsid w:val="00BC616A"/>
    <w:rsid w:val="00BC7D34"/>
    <w:rsid w:val="00BD0652"/>
    <w:rsid w:val="00BD2778"/>
    <w:rsid w:val="00BD293F"/>
    <w:rsid w:val="00BD3844"/>
    <w:rsid w:val="00BD4561"/>
    <w:rsid w:val="00BD7355"/>
    <w:rsid w:val="00BE19CB"/>
    <w:rsid w:val="00BE3F6E"/>
    <w:rsid w:val="00BE47C1"/>
    <w:rsid w:val="00BE5414"/>
    <w:rsid w:val="00BE54F4"/>
    <w:rsid w:val="00BE573D"/>
    <w:rsid w:val="00BE5DC0"/>
    <w:rsid w:val="00BE6852"/>
    <w:rsid w:val="00BF0B4C"/>
    <w:rsid w:val="00BF1BB3"/>
    <w:rsid w:val="00BF5519"/>
    <w:rsid w:val="00BF59EE"/>
    <w:rsid w:val="00BF6BCB"/>
    <w:rsid w:val="00C01403"/>
    <w:rsid w:val="00C01C71"/>
    <w:rsid w:val="00C02643"/>
    <w:rsid w:val="00C03B72"/>
    <w:rsid w:val="00C05B1B"/>
    <w:rsid w:val="00C079B2"/>
    <w:rsid w:val="00C07A28"/>
    <w:rsid w:val="00C07DD6"/>
    <w:rsid w:val="00C108DC"/>
    <w:rsid w:val="00C13591"/>
    <w:rsid w:val="00C15FFB"/>
    <w:rsid w:val="00C1711B"/>
    <w:rsid w:val="00C1722B"/>
    <w:rsid w:val="00C2011C"/>
    <w:rsid w:val="00C21D7E"/>
    <w:rsid w:val="00C25C48"/>
    <w:rsid w:val="00C30CCF"/>
    <w:rsid w:val="00C323AF"/>
    <w:rsid w:val="00C33985"/>
    <w:rsid w:val="00C34B6E"/>
    <w:rsid w:val="00C35506"/>
    <w:rsid w:val="00C35AD6"/>
    <w:rsid w:val="00C361C5"/>
    <w:rsid w:val="00C3629E"/>
    <w:rsid w:val="00C420F4"/>
    <w:rsid w:val="00C423BA"/>
    <w:rsid w:val="00C444CC"/>
    <w:rsid w:val="00C47176"/>
    <w:rsid w:val="00C504BA"/>
    <w:rsid w:val="00C51366"/>
    <w:rsid w:val="00C526A2"/>
    <w:rsid w:val="00C5337D"/>
    <w:rsid w:val="00C60FA5"/>
    <w:rsid w:val="00C6199F"/>
    <w:rsid w:val="00C61EF9"/>
    <w:rsid w:val="00C61F69"/>
    <w:rsid w:val="00C626DF"/>
    <w:rsid w:val="00C62B59"/>
    <w:rsid w:val="00C62CB3"/>
    <w:rsid w:val="00C675A4"/>
    <w:rsid w:val="00C74C86"/>
    <w:rsid w:val="00C75090"/>
    <w:rsid w:val="00C752C7"/>
    <w:rsid w:val="00C7544F"/>
    <w:rsid w:val="00C75C14"/>
    <w:rsid w:val="00C80230"/>
    <w:rsid w:val="00C80579"/>
    <w:rsid w:val="00C806A9"/>
    <w:rsid w:val="00C812F1"/>
    <w:rsid w:val="00C81F44"/>
    <w:rsid w:val="00C832F9"/>
    <w:rsid w:val="00C833AB"/>
    <w:rsid w:val="00C8432D"/>
    <w:rsid w:val="00C846D4"/>
    <w:rsid w:val="00C84AB9"/>
    <w:rsid w:val="00C90846"/>
    <w:rsid w:val="00C93DEC"/>
    <w:rsid w:val="00C95A9D"/>
    <w:rsid w:val="00C963BC"/>
    <w:rsid w:val="00CA0223"/>
    <w:rsid w:val="00CA1340"/>
    <w:rsid w:val="00CA3E15"/>
    <w:rsid w:val="00CA4D8D"/>
    <w:rsid w:val="00CA7172"/>
    <w:rsid w:val="00CA7836"/>
    <w:rsid w:val="00CB1BB4"/>
    <w:rsid w:val="00CB40E1"/>
    <w:rsid w:val="00CB79EE"/>
    <w:rsid w:val="00CC0004"/>
    <w:rsid w:val="00CC1D65"/>
    <w:rsid w:val="00CC36DB"/>
    <w:rsid w:val="00CC50A7"/>
    <w:rsid w:val="00CC5EC3"/>
    <w:rsid w:val="00CC731E"/>
    <w:rsid w:val="00CD3DC1"/>
    <w:rsid w:val="00CD4F15"/>
    <w:rsid w:val="00CD5519"/>
    <w:rsid w:val="00CD5F03"/>
    <w:rsid w:val="00CD688E"/>
    <w:rsid w:val="00CD6C45"/>
    <w:rsid w:val="00CD6DA8"/>
    <w:rsid w:val="00CD7D86"/>
    <w:rsid w:val="00CE04DE"/>
    <w:rsid w:val="00CE0784"/>
    <w:rsid w:val="00CE4621"/>
    <w:rsid w:val="00CE5D5E"/>
    <w:rsid w:val="00CF0183"/>
    <w:rsid w:val="00CF2A8E"/>
    <w:rsid w:val="00CF5428"/>
    <w:rsid w:val="00CF6B75"/>
    <w:rsid w:val="00CF7CD3"/>
    <w:rsid w:val="00D01449"/>
    <w:rsid w:val="00D04199"/>
    <w:rsid w:val="00D041CB"/>
    <w:rsid w:val="00D048D7"/>
    <w:rsid w:val="00D0604D"/>
    <w:rsid w:val="00D063CF"/>
    <w:rsid w:val="00D07397"/>
    <w:rsid w:val="00D10F62"/>
    <w:rsid w:val="00D12138"/>
    <w:rsid w:val="00D12A79"/>
    <w:rsid w:val="00D12B8C"/>
    <w:rsid w:val="00D13243"/>
    <w:rsid w:val="00D138B6"/>
    <w:rsid w:val="00D144FA"/>
    <w:rsid w:val="00D14C6B"/>
    <w:rsid w:val="00D15424"/>
    <w:rsid w:val="00D206F2"/>
    <w:rsid w:val="00D233E4"/>
    <w:rsid w:val="00D24CF2"/>
    <w:rsid w:val="00D26B3F"/>
    <w:rsid w:val="00D26F49"/>
    <w:rsid w:val="00D271F8"/>
    <w:rsid w:val="00D31FBE"/>
    <w:rsid w:val="00D32A57"/>
    <w:rsid w:val="00D33E0E"/>
    <w:rsid w:val="00D359B5"/>
    <w:rsid w:val="00D361B4"/>
    <w:rsid w:val="00D36AD0"/>
    <w:rsid w:val="00D40CED"/>
    <w:rsid w:val="00D40EAA"/>
    <w:rsid w:val="00D41045"/>
    <w:rsid w:val="00D42E09"/>
    <w:rsid w:val="00D4469C"/>
    <w:rsid w:val="00D45F66"/>
    <w:rsid w:val="00D45F8F"/>
    <w:rsid w:val="00D4620A"/>
    <w:rsid w:val="00D47C22"/>
    <w:rsid w:val="00D536DB"/>
    <w:rsid w:val="00D5512C"/>
    <w:rsid w:val="00D5699F"/>
    <w:rsid w:val="00D640C0"/>
    <w:rsid w:val="00D66B56"/>
    <w:rsid w:val="00D67693"/>
    <w:rsid w:val="00D73B07"/>
    <w:rsid w:val="00D73B95"/>
    <w:rsid w:val="00D7571D"/>
    <w:rsid w:val="00D7600D"/>
    <w:rsid w:val="00D776A5"/>
    <w:rsid w:val="00D77BAD"/>
    <w:rsid w:val="00D8170C"/>
    <w:rsid w:val="00D82497"/>
    <w:rsid w:val="00D82D3B"/>
    <w:rsid w:val="00D838F2"/>
    <w:rsid w:val="00D83BB0"/>
    <w:rsid w:val="00D83F91"/>
    <w:rsid w:val="00D84626"/>
    <w:rsid w:val="00D859C3"/>
    <w:rsid w:val="00D86C5E"/>
    <w:rsid w:val="00D90109"/>
    <w:rsid w:val="00D91F91"/>
    <w:rsid w:val="00D92467"/>
    <w:rsid w:val="00D93DB7"/>
    <w:rsid w:val="00D94898"/>
    <w:rsid w:val="00D95C8E"/>
    <w:rsid w:val="00DA2575"/>
    <w:rsid w:val="00DA2EE3"/>
    <w:rsid w:val="00DA491D"/>
    <w:rsid w:val="00DA65FF"/>
    <w:rsid w:val="00DA6B19"/>
    <w:rsid w:val="00DA6DE6"/>
    <w:rsid w:val="00DB11F4"/>
    <w:rsid w:val="00DB283A"/>
    <w:rsid w:val="00DB67DC"/>
    <w:rsid w:val="00DC0A91"/>
    <w:rsid w:val="00DC1DD1"/>
    <w:rsid w:val="00DC2768"/>
    <w:rsid w:val="00DC3D33"/>
    <w:rsid w:val="00DC47C5"/>
    <w:rsid w:val="00DC60EC"/>
    <w:rsid w:val="00DD0156"/>
    <w:rsid w:val="00DD1896"/>
    <w:rsid w:val="00DD3139"/>
    <w:rsid w:val="00DD3575"/>
    <w:rsid w:val="00DD37F9"/>
    <w:rsid w:val="00DD40E5"/>
    <w:rsid w:val="00DD43A3"/>
    <w:rsid w:val="00DD4565"/>
    <w:rsid w:val="00DD6787"/>
    <w:rsid w:val="00DE298B"/>
    <w:rsid w:val="00DE4F09"/>
    <w:rsid w:val="00DE61FE"/>
    <w:rsid w:val="00DE62D9"/>
    <w:rsid w:val="00DE6653"/>
    <w:rsid w:val="00DE6B41"/>
    <w:rsid w:val="00DF00B6"/>
    <w:rsid w:val="00DF30B7"/>
    <w:rsid w:val="00DF5A42"/>
    <w:rsid w:val="00DF6EBF"/>
    <w:rsid w:val="00E00D02"/>
    <w:rsid w:val="00E040FA"/>
    <w:rsid w:val="00E04CA6"/>
    <w:rsid w:val="00E05792"/>
    <w:rsid w:val="00E065FD"/>
    <w:rsid w:val="00E06F30"/>
    <w:rsid w:val="00E1215F"/>
    <w:rsid w:val="00E14F12"/>
    <w:rsid w:val="00E158E1"/>
    <w:rsid w:val="00E168D7"/>
    <w:rsid w:val="00E21FC5"/>
    <w:rsid w:val="00E2254C"/>
    <w:rsid w:val="00E23BEE"/>
    <w:rsid w:val="00E27C4E"/>
    <w:rsid w:val="00E30370"/>
    <w:rsid w:val="00E31C66"/>
    <w:rsid w:val="00E322CB"/>
    <w:rsid w:val="00E32326"/>
    <w:rsid w:val="00E328F6"/>
    <w:rsid w:val="00E338F1"/>
    <w:rsid w:val="00E4179B"/>
    <w:rsid w:val="00E41BF3"/>
    <w:rsid w:val="00E41FA9"/>
    <w:rsid w:val="00E43791"/>
    <w:rsid w:val="00E438D0"/>
    <w:rsid w:val="00E442CD"/>
    <w:rsid w:val="00E44F34"/>
    <w:rsid w:val="00E47594"/>
    <w:rsid w:val="00E47A1F"/>
    <w:rsid w:val="00E47E4D"/>
    <w:rsid w:val="00E50330"/>
    <w:rsid w:val="00E50375"/>
    <w:rsid w:val="00E50633"/>
    <w:rsid w:val="00E520F2"/>
    <w:rsid w:val="00E5463D"/>
    <w:rsid w:val="00E573ED"/>
    <w:rsid w:val="00E6016C"/>
    <w:rsid w:val="00E609A6"/>
    <w:rsid w:val="00E622CD"/>
    <w:rsid w:val="00E62F81"/>
    <w:rsid w:val="00E67A85"/>
    <w:rsid w:val="00E67D6C"/>
    <w:rsid w:val="00E714AD"/>
    <w:rsid w:val="00E71C4F"/>
    <w:rsid w:val="00E73755"/>
    <w:rsid w:val="00E73AFC"/>
    <w:rsid w:val="00E749D3"/>
    <w:rsid w:val="00E754F7"/>
    <w:rsid w:val="00E774B4"/>
    <w:rsid w:val="00E775A8"/>
    <w:rsid w:val="00E80BE9"/>
    <w:rsid w:val="00E82687"/>
    <w:rsid w:val="00E8309B"/>
    <w:rsid w:val="00E832D9"/>
    <w:rsid w:val="00E8410B"/>
    <w:rsid w:val="00E84D2E"/>
    <w:rsid w:val="00E85189"/>
    <w:rsid w:val="00E85F14"/>
    <w:rsid w:val="00E86D32"/>
    <w:rsid w:val="00E87949"/>
    <w:rsid w:val="00E87E32"/>
    <w:rsid w:val="00E900FA"/>
    <w:rsid w:val="00E91929"/>
    <w:rsid w:val="00E93B6F"/>
    <w:rsid w:val="00E95AEB"/>
    <w:rsid w:val="00E96015"/>
    <w:rsid w:val="00E978F6"/>
    <w:rsid w:val="00EA0C5F"/>
    <w:rsid w:val="00EA0CA1"/>
    <w:rsid w:val="00EA147E"/>
    <w:rsid w:val="00EA158C"/>
    <w:rsid w:val="00EA289F"/>
    <w:rsid w:val="00EA3F08"/>
    <w:rsid w:val="00EB38E2"/>
    <w:rsid w:val="00EB3954"/>
    <w:rsid w:val="00EB4665"/>
    <w:rsid w:val="00EB50E2"/>
    <w:rsid w:val="00EC011D"/>
    <w:rsid w:val="00EC02CE"/>
    <w:rsid w:val="00EC0D70"/>
    <w:rsid w:val="00EC176E"/>
    <w:rsid w:val="00EC2585"/>
    <w:rsid w:val="00EC33E0"/>
    <w:rsid w:val="00EC3700"/>
    <w:rsid w:val="00EC4A7F"/>
    <w:rsid w:val="00EC4B39"/>
    <w:rsid w:val="00EC5FBC"/>
    <w:rsid w:val="00ED4210"/>
    <w:rsid w:val="00ED460E"/>
    <w:rsid w:val="00ED5ADD"/>
    <w:rsid w:val="00ED63EA"/>
    <w:rsid w:val="00ED7250"/>
    <w:rsid w:val="00EE3F51"/>
    <w:rsid w:val="00EE5C7B"/>
    <w:rsid w:val="00EE5CEA"/>
    <w:rsid w:val="00EE66D0"/>
    <w:rsid w:val="00EE77A9"/>
    <w:rsid w:val="00EE7D01"/>
    <w:rsid w:val="00EF0866"/>
    <w:rsid w:val="00EF442B"/>
    <w:rsid w:val="00EF542C"/>
    <w:rsid w:val="00EF6975"/>
    <w:rsid w:val="00EF7FE0"/>
    <w:rsid w:val="00F01423"/>
    <w:rsid w:val="00F03853"/>
    <w:rsid w:val="00F04522"/>
    <w:rsid w:val="00F04D48"/>
    <w:rsid w:val="00F0530F"/>
    <w:rsid w:val="00F05DBF"/>
    <w:rsid w:val="00F0674F"/>
    <w:rsid w:val="00F06760"/>
    <w:rsid w:val="00F0684B"/>
    <w:rsid w:val="00F10A25"/>
    <w:rsid w:val="00F149C2"/>
    <w:rsid w:val="00F14A5E"/>
    <w:rsid w:val="00F15933"/>
    <w:rsid w:val="00F21E7E"/>
    <w:rsid w:val="00F22174"/>
    <w:rsid w:val="00F34A37"/>
    <w:rsid w:val="00F35A7B"/>
    <w:rsid w:val="00F37D80"/>
    <w:rsid w:val="00F431A2"/>
    <w:rsid w:val="00F44B43"/>
    <w:rsid w:val="00F471F3"/>
    <w:rsid w:val="00F52667"/>
    <w:rsid w:val="00F52F92"/>
    <w:rsid w:val="00F54323"/>
    <w:rsid w:val="00F562EE"/>
    <w:rsid w:val="00F57A33"/>
    <w:rsid w:val="00F60535"/>
    <w:rsid w:val="00F615C3"/>
    <w:rsid w:val="00F618AD"/>
    <w:rsid w:val="00F6224D"/>
    <w:rsid w:val="00F64258"/>
    <w:rsid w:val="00F65EB4"/>
    <w:rsid w:val="00F6624F"/>
    <w:rsid w:val="00F731C2"/>
    <w:rsid w:val="00F74741"/>
    <w:rsid w:val="00F7509A"/>
    <w:rsid w:val="00F77557"/>
    <w:rsid w:val="00F8038C"/>
    <w:rsid w:val="00F81156"/>
    <w:rsid w:val="00F83B79"/>
    <w:rsid w:val="00F85673"/>
    <w:rsid w:val="00F859F0"/>
    <w:rsid w:val="00F86947"/>
    <w:rsid w:val="00F8790A"/>
    <w:rsid w:val="00F900D9"/>
    <w:rsid w:val="00F928A9"/>
    <w:rsid w:val="00F95A59"/>
    <w:rsid w:val="00FA3B71"/>
    <w:rsid w:val="00FA6F81"/>
    <w:rsid w:val="00FA71D0"/>
    <w:rsid w:val="00FA761D"/>
    <w:rsid w:val="00FA7A1A"/>
    <w:rsid w:val="00FA7CA3"/>
    <w:rsid w:val="00FB03F9"/>
    <w:rsid w:val="00FB0445"/>
    <w:rsid w:val="00FB054D"/>
    <w:rsid w:val="00FB0F7D"/>
    <w:rsid w:val="00FB18C2"/>
    <w:rsid w:val="00FB444F"/>
    <w:rsid w:val="00FB5A1F"/>
    <w:rsid w:val="00FB79B5"/>
    <w:rsid w:val="00FC2BCA"/>
    <w:rsid w:val="00FC57C9"/>
    <w:rsid w:val="00FC63D0"/>
    <w:rsid w:val="00FC6B3C"/>
    <w:rsid w:val="00FC7CD5"/>
    <w:rsid w:val="00FD2791"/>
    <w:rsid w:val="00FD3119"/>
    <w:rsid w:val="00FD4791"/>
    <w:rsid w:val="00FD61A9"/>
    <w:rsid w:val="00FD6E56"/>
    <w:rsid w:val="00FE0E30"/>
    <w:rsid w:val="00FE4CB5"/>
    <w:rsid w:val="00FE516A"/>
    <w:rsid w:val="00FE70EC"/>
    <w:rsid w:val="00FF1305"/>
    <w:rsid w:val="00FF323D"/>
    <w:rsid w:val="00FF6409"/>
    <w:rsid w:val="00FF66F9"/>
    <w:rsid w:val="045637C0"/>
    <w:rsid w:val="05066611"/>
    <w:rsid w:val="0BA014BD"/>
    <w:rsid w:val="0C743400"/>
    <w:rsid w:val="0C8F3D96"/>
    <w:rsid w:val="0D564E29"/>
    <w:rsid w:val="1D266050"/>
    <w:rsid w:val="2C983F8B"/>
    <w:rsid w:val="2D2626A0"/>
    <w:rsid w:val="3B7F30A4"/>
    <w:rsid w:val="3BFF1027"/>
    <w:rsid w:val="3F506796"/>
    <w:rsid w:val="41AC2719"/>
    <w:rsid w:val="452A0987"/>
    <w:rsid w:val="48EC449D"/>
    <w:rsid w:val="49473A43"/>
    <w:rsid w:val="4EFE5C6F"/>
    <w:rsid w:val="4F6B23DE"/>
    <w:rsid w:val="517D19DC"/>
    <w:rsid w:val="5A4F14BD"/>
    <w:rsid w:val="5BB965E1"/>
    <w:rsid w:val="5C043425"/>
    <w:rsid w:val="5EF44011"/>
    <w:rsid w:val="63DF7770"/>
    <w:rsid w:val="64E3629F"/>
    <w:rsid w:val="6CDE2989"/>
    <w:rsid w:val="7A5F16D0"/>
    <w:rsid w:val="7BF46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3394"/>
  <w15:docId w15:val="{AC5C702B-1D32-463B-9F29-4655BCA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spacing w:beforeLines="50" w:before="156" w:afterLines="50" w:after="156" w:line="380" w:lineRule="exact"/>
      <w:jc w:val="center"/>
      <w:outlineLvl w:val="1"/>
    </w:pPr>
    <w:rPr>
      <w:rFonts w:ascii="Arial" w:eastAsia="黑体" w:hAnsi="Arial" w:cs="Times New Roman"/>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ody Text"/>
    <w:basedOn w:val="a"/>
    <w:link w:val="a5"/>
    <w:uiPriority w:val="99"/>
    <w:semiHidden/>
    <w:unhideWhenUsed/>
    <w:qFormat/>
    <w:pPr>
      <w:spacing w:after="120"/>
    </w:p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paragraph" w:styleId="af">
    <w:name w:val="List Paragraph"/>
    <w:basedOn w:val="a"/>
    <w:uiPriority w:val="34"/>
    <w:qFormat/>
    <w:pPr>
      <w:ind w:firstLineChars="200" w:firstLine="420"/>
    </w:pPr>
  </w:style>
  <w:style w:type="character" w:customStyle="1" w:styleId="20">
    <w:name w:val="标题 2 字符"/>
    <w:basedOn w:val="a0"/>
    <w:link w:val="2"/>
    <w:qFormat/>
    <w:rPr>
      <w:rFonts w:ascii="Arial" w:eastAsia="黑体" w:hAnsi="Arial" w:cs="Times New Roman"/>
      <w:sz w:val="24"/>
      <w:szCs w:val="32"/>
    </w:rPr>
  </w:style>
  <w:style w:type="character" w:customStyle="1" w:styleId="a9">
    <w:name w:val="批注框文本 字符"/>
    <w:basedOn w:val="a0"/>
    <w:link w:val="a8"/>
    <w:uiPriority w:val="99"/>
    <w:semiHidden/>
    <w:qFormat/>
    <w:rPr>
      <w:kern w:val="2"/>
      <w:sz w:val="18"/>
      <w:szCs w:val="18"/>
    </w:rPr>
  </w:style>
  <w:style w:type="table" w:customStyle="1" w:styleId="TableNormal">
    <w:name w:val="Table Normal"/>
    <w:basedOn w:val="a1"/>
    <w:qFormat/>
    <w:rPr>
      <w:rFonts w:eastAsia="Times New Roman"/>
    </w:rPr>
    <w:tblPr>
      <w:tblCellMar>
        <w:left w:w="0" w:type="dxa"/>
        <w:right w:w="0" w:type="dxa"/>
      </w:tblCellMar>
    </w:tblPr>
  </w:style>
  <w:style w:type="character" w:customStyle="1" w:styleId="a5">
    <w:name w:val="正文文本 字符"/>
    <w:basedOn w:val="a0"/>
    <w:link w:val="a4"/>
    <w:uiPriority w:val="99"/>
    <w:semiHidden/>
    <w:qFormat/>
    <w:rPr>
      <w:kern w:val="2"/>
      <w:sz w:val="21"/>
      <w:szCs w:val="22"/>
    </w:rPr>
  </w:style>
  <w:style w:type="character" w:customStyle="1" w:styleId="a7">
    <w:name w:val="日期 字符"/>
    <w:basedOn w:val="a0"/>
    <w:link w:val="a6"/>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5729-748F-48F5-AA19-50D8A177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2672</Words>
  <Characters>15237</Characters>
  <Application>Microsoft Office Word</Application>
  <DocSecurity>0</DocSecurity>
  <Lines>126</Lines>
  <Paragraphs>35</Paragraphs>
  <ScaleCrop>false</ScaleCrop>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贾清水</dc:creator>
  <cp:lastModifiedBy>玉梅 赵</cp:lastModifiedBy>
  <cp:revision>11</cp:revision>
  <cp:lastPrinted>2025-02-25T05:31:00Z</cp:lastPrinted>
  <dcterms:created xsi:type="dcterms:W3CDTF">2025-02-24T02:11:00Z</dcterms:created>
  <dcterms:modified xsi:type="dcterms:W3CDTF">2025-11-14T07:53:00Z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77E0756A42534242AC31131CC8A0DD46_13</vt:lpwstr>
  </property>
  <property fmtid="{D5CDD505-2E9C-101B-9397-08002B2CF9AE}" pid="4" name="KSOTemplateDocerSaveRecord">
    <vt:lpwstr>eyJoZGlkIjoiM2FiZDIzMjBhYjY3YjcwYmIxYWI1NjM4YzVmYjEyMDMiLCJ1c2VySWQiOiI0ODMwMjU3ODgifQ==</vt:lpwstr>
  </property>
</Properties>
</file>